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4E445" w14:textId="7BDD9329" w:rsidR="00AA70A4" w:rsidRDefault="00AA70A4" w:rsidP="00AA70A4">
      <w:pPr>
        <w:pStyle w:val="1"/>
        <w:spacing w:line="276" w:lineRule="auto"/>
        <w:jc w:val="both"/>
      </w:pPr>
      <w:r>
        <w:rPr>
          <w:noProof/>
        </w:rPr>
        <w:drawing>
          <wp:inline distT="0" distB="0" distL="0" distR="0" wp14:anchorId="7E637BE9" wp14:editId="499588C3">
            <wp:extent cx="624840" cy="601980"/>
            <wp:effectExtent l="0" t="0" r="0" b="0"/>
            <wp:docPr id="1" name="image02.png" descr="menu"/>
            <wp:cNvGraphicFramePr/>
            <a:graphic xmlns:a="http://schemas.openxmlformats.org/drawingml/2006/main">
              <a:graphicData uri="http://schemas.openxmlformats.org/drawingml/2006/picture">
                <pic:pic xmlns:pic="http://schemas.openxmlformats.org/drawingml/2006/picture">
                  <pic:nvPicPr>
                    <pic:cNvPr id="0" name="image02.png" descr="menu"/>
                    <pic:cNvPicPr preferRelativeResize="0"/>
                  </pic:nvPicPr>
                  <pic:blipFill>
                    <a:blip r:embed="rId8" cstate="print"/>
                    <a:srcRect/>
                    <a:stretch>
                      <a:fillRect/>
                    </a:stretch>
                  </pic:blipFill>
                  <pic:spPr>
                    <a:xfrm>
                      <a:off x="0" y="0"/>
                      <a:ext cx="624840" cy="601980"/>
                    </a:xfrm>
                    <a:prstGeom prst="rect">
                      <a:avLst/>
                    </a:prstGeom>
                    <a:ln/>
                  </pic:spPr>
                </pic:pic>
              </a:graphicData>
            </a:graphic>
          </wp:inline>
        </w:drawing>
      </w:r>
    </w:p>
    <w:tbl>
      <w:tblPr>
        <w:tblW w:w="10448" w:type="dxa"/>
        <w:tblInd w:w="-115" w:type="dxa"/>
        <w:tblLayout w:type="fixed"/>
        <w:tblLook w:val="0400" w:firstRow="0" w:lastRow="0" w:firstColumn="0" w:lastColumn="0" w:noHBand="0" w:noVBand="1"/>
      </w:tblPr>
      <w:tblGrid>
        <w:gridCol w:w="1670"/>
        <w:gridCol w:w="3026"/>
        <w:gridCol w:w="941"/>
        <w:gridCol w:w="4811"/>
      </w:tblGrid>
      <w:tr w:rsidR="00AA70A4" w:rsidRPr="00AA70A4" w14:paraId="0A5A59A4" w14:textId="77777777" w:rsidTr="008F5F01">
        <w:tc>
          <w:tcPr>
            <w:tcW w:w="4696" w:type="dxa"/>
            <w:gridSpan w:val="2"/>
          </w:tcPr>
          <w:p w14:paraId="54C44964" w14:textId="77777777" w:rsidR="00AA70A4" w:rsidRPr="00AA70A4" w:rsidRDefault="00AA70A4" w:rsidP="00AA70A4">
            <w:pPr>
              <w:spacing w:after="0" w:line="300" w:lineRule="atLeast"/>
              <w:jc w:val="both"/>
              <w:rPr>
                <w:rFonts w:ascii="Calibri" w:eastAsia="Times New Roman" w:hAnsi="Calibri" w:cs="Calibri"/>
                <w:b/>
                <w:color w:val="000000"/>
                <w:sz w:val="24"/>
                <w:szCs w:val="24"/>
                <w:lang w:eastAsia="el-GR"/>
              </w:rPr>
            </w:pPr>
            <w:r w:rsidRPr="00AA70A4">
              <w:rPr>
                <w:rFonts w:ascii="Calibri" w:eastAsia="Times New Roman" w:hAnsi="Calibri" w:cs="Calibri"/>
                <w:b/>
                <w:color w:val="000000"/>
                <w:sz w:val="24"/>
                <w:szCs w:val="24"/>
                <w:lang w:eastAsia="el-GR"/>
              </w:rPr>
              <w:t>ΕΛΛΗΝΙΚΗ ΔΗΜΟΚΡΑΤΙΑ</w:t>
            </w:r>
          </w:p>
          <w:p w14:paraId="09405FF7" w14:textId="77777777" w:rsidR="00AA70A4" w:rsidRPr="00AA70A4" w:rsidRDefault="00AA70A4" w:rsidP="00AA70A4">
            <w:pPr>
              <w:spacing w:after="0" w:line="300" w:lineRule="atLeast"/>
              <w:jc w:val="both"/>
              <w:rPr>
                <w:rFonts w:ascii="Calibri" w:eastAsia="Times New Roman" w:hAnsi="Calibri" w:cs="Calibri"/>
                <w:color w:val="000000"/>
                <w:sz w:val="24"/>
                <w:szCs w:val="24"/>
                <w:lang w:eastAsia="el-GR"/>
              </w:rPr>
            </w:pPr>
            <w:r w:rsidRPr="00AA70A4">
              <w:rPr>
                <w:rFonts w:ascii="Calibri" w:eastAsia="Times New Roman" w:hAnsi="Calibri" w:cs="Calibri"/>
                <w:b/>
                <w:color w:val="000000"/>
                <w:sz w:val="24"/>
                <w:szCs w:val="24"/>
                <w:lang w:eastAsia="el-GR"/>
              </w:rPr>
              <w:t>ΥΠΟΥΡΓΕΙΟ ΠΕΡΙΒΑΛΛΟΝΤΟΣ ΚΑΙ ΕΝΕΡΓΕΙΑΣ</w:t>
            </w:r>
          </w:p>
        </w:tc>
        <w:tc>
          <w:tcPr>
            <w:tcW w:w="5752" w:type="dxa"/>
            <w:gridSpan w:val="2"/>
          </w:tcPr>
          <w:p w14:paraId="05AE4A05"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r w:rsidRPr="00AA70A4">
              <w:rPr>
                <w:rFonts w:ascii="Calibri" w:eastAsia="Calibri" w:hAnsi="Calibri" w:cs="Calibri"/>
                <w:b/>
                <w:color w:val="000000"/>
                <w:sz w:val="24"/>
                <w:szCs w:val="24"/>
                <w:lang w:eastAsia="el-GR"/>
              </w:rPr>
              <w:t xml:space="preserve"> </w:t>
            </w:r>
          </w:p>
        </w:tc>
      </w:tr>
      <w:tr w:rsidR="00AA70A4" w:rsidRPr="00AA70A4" w14:paraId="2CAEA9D4" w14:textId="77777777" w:rsidTr="008F5F01">
        <w:tc>
          <w:tcPr>
            <w:tcW w:w="4696" w:type="dxa"/>
            <w:gridSpan w:val="2"/>
          </w:tcPr>
          <w:p w14:paraId="472DA86B" w14:textId="77777777" w:rsidR="00AA70A4" w:rsidRPr="00AA70A4" w:rsidRDefault="00AA70A4" w:rsidP="00AA70A4">
            <w:pPr>
              <w:spacing w:after="0" w:line="240" w:lineRule="auto"/>
              <w:rPr>
                <w:rFonts w:ascii="Calibri" w:eastAsia="Times New Roman" w:hAnsi="Calibri" w:cs="Calibri"/>
                <w:b/>
                <w:color w:val="000000"/>
                <w:sz w:val="24"/>
                <w:szCs w:val="24"/>
                <w:lang w:eastAsia="el-GR"/>
              </w:rPr>
            </w:pPr>
            <w:r w:rsidRPr="00AA70A4">
              <w:rPr>
                <w:rFonts w:ascii="Calibri" w:eastAsia="Times New Roman" w:hAnsi="Calibri" w:cs="Calibri"/>
                <w:b/>
                <w:color w:val="000000"/>
                <w:sz w:val="24"/>
                <w:szCs w:val="24"/>
                <w:lang w:eastAsia="el-GR"/>
              </w:rPr>
              <w:t>ΓΕΝΙΚΗ Δ/ΝΣΗ ΥΔΑΤΩΝ</w:t>
            </w:r>
          </w:p>
        </w:tc>
        <w:tc>
          <w:tcPr>
            <w:tcW w:w="5752" w:type="dxa"/>
            <w:gridSpan w:val="2"/>
          </w:tcPr>
          <w:p w14:paraId="3DA2E16B"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r w:rsidRPr="00AA70A4">
              <w:rPr>
                <w:rFonts w:ascii="Calibri" w:eastAsia="Calibri" w:hAnsi="Calibri" w:cs="Calibri"/>
                <w:b/>
                <w:color w:val="000000"/>
                <w:sz w:val="24"/>
                <w:szCs w:val="24"/>
                <w:lang w:eastAsia="el-GR"/>
              </w:rPr>
              <w:t xml:space="preserve"> </w:t>
            </w:r>
          </w:p>
        </w:tc>
      </w:tr>
      <w:tr w:rsidR="00AA70A4" w:rsidRPr="00AA70A4" w14:paraId="3DB87F19" w14:textId="77777777" w:rsidTr="008F5F01">
        <w:tc>
          <w:tcPr>
            <w:tcW w:w="4696" w:type="dxa"/>
            <w:gridSpan w:val="2"/>
          </w:tcPr>
          <w:p w14:paraId="43B5E955" w14:textId="77777777" w:rsidR="00AA70A4" w:rsidRPr="00AA70A4" w:rsidRDefault="00AA70A4" w:rsidP="00AA70A4">
            <w:pPr>
              <w:spacing w:after="0" w:line="240" w:lineRule="auto"/>
              <w:rPr>
                <w:rFonts w:ascii="Calibri" w:eastAsia="Times New Roman" w:hAnsi="Calibri" w:cs="Calibri"/>
                <w:b/>
                <w:color w:val="000000"/>
                <w:sz w:val="24"/>
                <w:szCs w:val="24"/>
                <w:lang w:eastAsia="el-GR"/>
              </w:rPr>
            </w:pPr>
            <w:r w:rsidRPr="00AA70A4">
              <w:rPr>
                <w:rFonts w:ascii="Calibri" w:eastAsia="Times New Roman" w:hAnsi="Calibri" w:cs="Calibri"/>
                <w:b/>
                <w:color w:val="000000"/>
                <w:sz w:val="24"/>
                <w:szCs w:val="24"/>
                <w:lang w:eastAsia="el-GR"/>
              </w:rPr>
              <w:t>Δ/ΝΣΗ ΠΡΟΣΤΑΣΙΑΣ &amp; ΔΙΑΧΕΙΡΙΣΗΣ</w:t>
            </w:r>
          </w:p>
          <w:p w14:paraId="34C52803" w14:textId="77777777" w:rsidR="00AA70A4" w:rsidRPr="00AA70A4" w:rsidRDefault="00AA70A4" w:rsidP="00AA70A4">
            <w:pPr>
              <w:spacing w:after="0" w:line="240" w:lineRule="auto"/>
              <w:rPr>
                <w:rFonts w:ascii="Calibri" w:eastAsia="Times New Roman" w:hAnsi="Calibri" w:cs="Calibri"/>
                <w:b/>
                <w:color w:val="000000"/>
                <w:sz w:val="24"/>
                <w:szCs w:val="24"/>
                <w:lang w:eastAsia="el-GR"/>
              </w:rPr>
            </w:pPr>
            <w:r w:rsidRPr="00AA70A4">
              <w:rPr>
                <w:rFonts w:ascii="Calibri" w:eastAsia="Times New Roman" w:hAnsi="Calibri" w:cs="Calibri"/>
                <w:b/>
                <w:color w:val="000000"/>
                <w:sz w:val="24"/>
                <w:szCs w:val="24"/>
                <w:lang w:eastAsia="el-GR"/>
              </w:rPr>
              <w:t>ΥΔΑΤΙΝΟΥ ΠΕΡΙΒΑΛΛΟΝΤΟΣ</w:t>
            </w:r>
          </w:p>
        </w:tc>
        <w:tc>
          <w:tcPr>
            <w:tcW w:w="5752" w:type="dxa"/>
            <w:gridSpan w:val="2"/>
          </w:tcPr>
          <w:p w14:paraId="0A9CD588"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p>
        </w:tc>
      </w:tr>
      <w:tr w:rsidR="00AA70A4" w:rsidRPr="00AA70A4" w14:paraId="427134E0" w14:textId="77777777" w:rsidTr="008F5F01">
        <w:tc>
          <w:tcPr>
            <w:tcW w:w="4696" w:type="dxa"/>
            <w:gridSpan w:val="2"/>
          </w:tcPr>
          <w:p w14:paraId="69F0C0DD" w14:textId="77777777" w:rsidR="00AA70A4" w:rsidRPr="00AA70A4" w:rsidRDefault="00AA70A4" w:rsidP="00AA70A4">
            <w:pPr>
              <w:widowControl w:val="0"/>
              <w:suppressAutoHyphens/>
              <w:spacing w:after="0" w:line="300" w:lineRule="atLeast"/>
              <w:rPr>
                <w:rFonts w:ascii="Calibri" w:eastAsia="SimSun" w:hAnsi="Calibri" w:cs="Calibri"/>
                <w:i/>
                <w:kern w:val="1"/>
                <w:sz w:val="24"/>
                <w:szCs w:val="24"/>
                <w:lang w:eastAsia="hi-IN" w:bidi="hi-IN"/>
              </w:rPr>
            </w:pPr>
            <w:r w:rsidRPr="00AA70A4">
              <w:rPr>
                <w:rFonts w:ascii="Calibri" w:eastAsia="SimSun" w:hAnsi="Calibri" w:cs="Calibri"/>
                <w:i/>
                <w:kern w:val="1"/>
                <w:sz w:val="24"/>
                <w:szCs w:val="24"/>
                <w:lang w:eastAsia="hi-IN" w:bidi="hi-IN"/>
              </w:rPr>
              <w:t>ΤΜΗΜΑ ΘΑΛΑΣΣΙΩΝ ΥΔΑΤΩΝ ΚΑΙ</w:t>
            </w:r>
          </w:p>
          <w:p w14:paraId="5423D5DF" w14:textId="77777777" w:rsidR="00AA70A4" w:rsidRPr="00AA70A4" w:rsidRDefault="00AA70A4" w:rsidP="00AA70A4">
            <w:pPr>
              <w:spacing w:after="0" w:line="300" w:lineRule="atLeast"/>
              <w:jc w:val="both"/>
              <w:rPr>
                <w:rFonts w:ascii="Calibri" w:eastAsia="Times New Roman" w:hAnsi="Calibri" w:cs="Calibri"/>
                <w:i/>
                <w:color w:val="000000"/>
                <w:sz w:val="24"/>
                <w:szCs w:val="24"/>
                <w:lang w:eastAsia="el-GR"/>
              </w:rPr>
            </w:pPr>
            <w:r w:rsidRPr="00AA70A4">
              <w:rPr>
                <w:rFonts w:ascii="Calibri" w:eastAsia="Times New Roman" w:hAnsi="Calibri" w:cs="Calibri"/>
                <w:i/>
                <w:color w:val="000000"/>
                <w:sz w:val="24"/>
                <w:szCs w:val="24"/>
                <w:lang w:eastAsia="el-GR"/>
              </w:rPr>
              <w:t>ΑΚΤΩΝ ΚΟΛΥΜΒΗΣΗΣ</w:t>
            </w:r>
          </w:p>
          <w:p w14:paraId="7DD0A1F3" w14:textId="77777777" w:rsidR="00AA70A4" w:rsidRPr="00AA70A4" w:rsidRDefault="00AA70A4" w:rsidP="00AA70A4">
            <w:pPr>
              <w:spacing w:after="0" w:line="300" w:lineRule="atLeast"/>
              <w:jc w:val="both"/>
              <w:rPr>
                <w:rFonts w:ascii="Calibri" w:eastAsia="Times New Roman" w:hAnsi="Calibri" w:cs="Calibri"/>
                <w:i/>
                <w:color w:val="000000"/>
                <w:sz w:val="24"/>
                <w:szCs w:val="24"/>
                <w:lang w:eastAsia="el-GR"/>
              </w:rPr>
            </w:pPr>
          </w:p>
        </w:tc>
        <w:tc>
          <w:tcPr>
            <w:tcW w:w="5752" w:type="dxa"/>
            <w:gridSpan w:val="2"/>
          </w:tcPr>
          <w:p w14:paraId="47E1F498"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p>
        </w:tc>
      </w:tr>
      <w:tr w:rsidR="00AA70A4" w:rsidRPr="00AA70A4" w14:paraId="37D9742D" w14:textId="77777777" w:rsidTr="008F5F01">
        <w:tc>
          <w:tcPr>
            <w:tcW w:w="1670" w:type="dxa"/>
          </w:tcPr>
          <w:p w14:paraId="0C063E0F"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proofErr w:type="spellStart"/>
            <w:r w:rsidRPr="00AA70A4">
              <w:rPr>
                <w:rFonts w:ascii="Calibri" w:eastAsia="Calibri" w:hAnsi="Calibri" w:cs="Calibri"/>
                <w:color w:val="000000"/>
                <w:sz w:val="24"/>
                <w:szCs w:val="24"/>
                <w:lang w:eastAsia="el-GR"/>
              </w:rPr>
              <w:t>Ταχ</w:t>
            </w:r>
            <w:proofErr w:type="spellEnd"/>
            <w:r w:rsidRPr="00AA70A4">
              <w:rPr>
                <w:rFonts w:ascii="Calibri" w:eastAsia="Calibri" w:hAnsi="Calibri" w:cs="Calibri"/>
                <w:color w:val="000000"/>
                <w:sz w:val="24"/>
                <w:szCs w:val="24"/>
                <w:lang w:eastAsia="el-GR"/>
              </w:rPr>
              <w:t xml:space="preserve">. Δ/νση </w:t>
            </w:r>
          </w:p>
        </w:tc>
        <w:tc>
          <w:tcPr>
            <w:tcW w:w="3026" w:type="dxa"/>
          </w:tcPr>
          <w:p w14:paraId="66878044"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r w:rsidRPr="00AA70A4">
              <w:rPr>
                <w:rFonts w:ascii="Calibri" w:eastAsia="Calibri" w:hAnsi="Calibri" w:cs="Calibri"/>
                <w:color w:val="000000"/>
                <w:sz w:val="24"/>
                <w:szCs w:val="24"/>
                <w:lang w:eastAsia="el-GR"/>
              </w:rPr>
              <w:t>: Μεσογείων 119</w:t>
            </w:r>
          </w:p>
        </w:tc>
        <w:tc>
          <w:tcPr>
            <w:tcW w:w="941" w:type="dxa"/>
          </w:tcPr>
          <w:p w14:paraId="7750A118"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p>
        </w:tc>
        <w:tc>
          <w:tcPr>
            <w:tcW w:w="4811" w:type="dxa"/>
          </w:tcPr>
          <w:p w14:paraId="6B41013D" w14:textId="77777777" w:rsidR="00AA70A4" w:rsidRPr="00AA70A4" w:rsidRDefault="00AA70A4" w:rsidP="00AA70A4">
            <w:pPr>
              <w:spacing w:after="0" w:line="276" w:lineRule="auto"/>
              <w:rPr>
                <w:rFonts w:ascii="Calibri" w:eastAsia="Times New Roman" w:hAnsi="Calibri" w:cs="Calibri"/>
                <w:b/>
                <w:color w:val="000000"/>
                <w:sz w:val="24"/>
                <w:szCs w:val="24"/>
                <w:lang w:eastAsia="el-GR"/>
              </w:rPr>
            </w:pPr>
            <w:r w:rsidRPr="00AA70A4">
              <w:rPr>
                <w:rFonts w:ascii="Calibri" w:eastAsia="Times New Roman" w:hAnsi="Calibri" w:cs="Calibri"/>
                <w:color w:val="000000"/>
                <w:sz w:val="24"/>
                <w:szCs w:val="24"/>
                <w:lang w:eastAsia="el-GR"/>
              </w:rPr>
              <w:t xml:space="preserve">                     </w:t>
            </w:r>
            <w:r w:rsidRPr="00AA70A4">
              <w:rPr>
                <w:rFonts w:ascii="Calibri" w:eastAsia="Times New Roman" w:hAnsi="Calibri" w:cs="Calibri"/>
                <w:b/>
                <w:color w:val="000000"/>
                <w:sz w:val="24"/>
                <w:szCs w:val="24"/>
                <w:lang w:eastAsia="el-GR"/>
              </w:rPr>
              <w:t>Α Π Ο Φ Α Σ Η</w:t>
            </w:r>
          </w:p>
        </w:tc>
      </w:tr>
      <w:tr w:rsidR="00AA70A4" w:rsidRPr="00AA70A4" w14:paraId="1741DBF1" w14:textId="77777777" w:rsidTr="008F5F01">
        <w:tc>
          <w:tcPr>
            <w:tcW w:w="1670" w:type="dxa"/>
          </w:tcPr>
          <w:p w14:paraId="2C4AB54B"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proofErr w:type="spellStart"/>
            <w:r w:rsidRPr="00AA70A4">
              <w:rPr>
                <w:rFonts w:ascii="Calibri" w:eastAsia="Calibri" w:hAnsi="Calibri" w:cs="Calibri"/>
                <w:color w:val="000000"/>
                <w:sz w:val="24"/>
                <w:szCs w:val="24"/>
                <w:lang w:eastAsia="el-GR"/>
              </w:rPr>
              <w:t>Ταχ</w:t>
            </w:r>
            <w:proofErr w:type="spellEnd"/>
            <w:r w:rsidRPr="00AA70A4">
              <w:rPr>
                <w:rFonts w:ascii="Calibri" w:eastAsia="Calibri" w:hAnsi="Calibri" w:cs="Calibri"/>
                <w:color w:val="000000"/>
                <w:sz w:val="24"/>
                <w:szCs w:val="24"/>
                <w:lang w:eastAsia="el-GR"/>
              </w:rPr>
              <w:t xml:space="preserve">. Κωδ.  </w:t>
            </w:r>
          </w:p>
        </w:tc>
        <w:tc>
          <w:tcPr>
            <w:tcW w:w="3026" w:type="dxa"/>
          </w:tcPr>
          <w:p w14:paraId="4919DB02"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r w:rsidRPr="00AA70A4">
              <w:rPr>
                <w:rFonts w:ascii="Calibri" w:eastAsia="Calibri" w:hAnsi="Calibri" w:cs="Calibri"/>
                <w:color w:val="000000"/>
                <w:sz w:val="24"/>
                <w:szCs w:val="24"/>
                <w:lang w:eastAsia="el-GR"/>
              </w:rPr>
              <w:t>: 115 26</w:t>
            </w:r>
          </w:p>
        </w:tc>
        <w:tc>
          <w:tcPr>
            <w:tcW w:w="941" w:type="dxa"/>
          </w:tcPr>
          <w:p w14:paraId="7FF3B09E"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p>
        </w:tc>
        <w:tc>
          <w:tcPr>
            <w:tcW w:w="4811" w:type="dxa"/>
          </w:tcPr>
          <w:p w14:paraId="42CB95E2"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p>
        </w:tc>
      </w:tr>
      <w:tr w:rsidR="00AA70A4" w:rsidRPr="00AA70A4" w14:paraId="356B47D7" w14:textId="77777777" w:rsidTr="008F5F01">
        <w:tc>
          <w:tcPr>
            <w:tcW w:w="1670" w:type="dxa"/>
          </w:tcPr>
          <w:p w14:paraId="549F620C"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r w:rsidRPr="00AA70A4">
              <w:rPr>
                <w:rFonts w:ascii="Calibri" w:eastAsia="Calibri" w:hAnsi="Calibri" w:cs="Calibri"/>
                <w:color w:val="000000"/>
                <w:sz w:val="24"/>
                <w:szCs w:val="24"/>
                <w:lang w:eastAsia="el-GR"/>
              </w:rPr>
              <w:t>Πληροφορίες</w:t>
            </w:r>
          </w:p>
        </w:tc>
        <w:tc>
          <w:tcPr>
            <w:tcW w:w="3026" w:type="dxa"/>
          </w:tcPr>
          <w:p w14:paraId="01815ABA"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r w:rsidRPr="00AA70A4">
              <w:rPr>
                <w:rFonts w:ascii="Calibri" w:eastAsia="Calibri" w:hAnsi="Calibri" w:cs="Calibri"/>
                <w:color w:val="000000"/>
                <w:sz w:val="24"/>
                <w:szCs w:val="24"/>
                <w:lang w:eastAsia="el-GR"/>
              </w:rPr>
              <w:t>: Κ. Στυλογιάννη</w:t>
            </w:r>
          </w:p>
        </w:tc>
        <w:tc>
          <w:tcPr>
            <w:tcW w:w="941" w:type="dxa"/>
          </w:tcPr>
          <w:p w14:paraId="5A82486B"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p>
        </w:tc>
        <w:tc>
          <w:tcPr>
            <w:tcW w:w="4811" w:type="dxa"/>
          </w:tcPr>
          <w:p w14:paraId="53210936"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p>
        </w:tc>
      </w:tr>
      <w:tr w:rsidR="00AA70A4" w:rsidRPr="00AA70A4" w14:paraId="51145781" w14:textId="77777777" w:rsidTr="008F5F01">
        <w:tc>
          <w:tcPr>
            <w:tcW w:w="1670" w:type="dxa"/>
          </w:tcPr>
          <w:p w14:paraId="6FAFDA2B"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r w:rsidRPr="00AA70A4">
              <w:rPr>
                <w:rFonts w:ascii="Calibri" w:eastAsia="Calibri" w:hAnsi="Calibri" w:cs="Calibri"/>
                <w:color w:val="000000"/>
                <w:sz w:val="24"/>
                <w:szCs w:val="24"/>
                <w:lang w:eastAsia="el-GR"/>
              </w:rPr>
              <w:t>Τηλέφωνο</w:t>
            </w:r>
          </w:p>
        </w:tc>
        <w:tc>
          <w:tcPr>
            <w:tcW w:w="3026" w:type="dxa"/>
          </w:tcPr>
          <w:p w14:paraId="4851A65F"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r w:rsidRPr="00AA70A4">
              <w:rPr>
                <w:rFonts w:ascii="Calibri" w:eastAsia="Calibri" w:hAnsi="Calibri" w:cs="Calibri"/>
                <w:color w:val="000000"/>
                <w:sz w:val="24"/>
                <w:szCs w:val="24"/>
                <w:lang w:eastAsia="el-GR"/>
              </w:rPr>
              <w:t>: 213 15 13 211</w:t>
            </w:r>
          </w:p>
        </w:tc>
        <w:tc>
          <w:tcPr>
            <w:tcW w:w="941" w:type="dxa"/>
          </w:tcPr>
          <w:p w14:paraId="7F686300"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p>
        </w:tc>
        <w:tc>
          <w:tcPr>
            <w:tcW w:w="4811" w:type="dxa"/>
          </w:tcPr>
          <w:p w14:paraId="62AAE4B1"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p>
        </w:tc>
      </w:tr>
      <w:tr w:rsidR="00AA70A4" w:rsidRPr="00AA70A4" w14:paraId="36228889" w14:textId="77777777" w:rsidTr="008F5F01">
        <w:tc>
          <w:tcPr>
            <w:tcW w:w="1670" w:type="dxa"/>
          </w:tcPr>
          <w:p w14:paraId="146DDDB6"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r w:rsidRPr="00AA70A4">
              <w:rPr>
                <w:rFonts w:ascii="Calibri" w:eastAsia="Times New Roman" w:hAnsi="Calibri" w:cs="Calibri"/>
                <w:color w:val="000000"/>
                <w:sz w:val="24"/>
                <w:szCs w:val="24"/>
                <w:lang w:val="en-US" w:eastAsia="el-GR"/>
              </w:rPr>
              <w:t>Email</w:t>
            </w:r>
            <w:r w:rsidRPr="00AA70A4">
              <w:rPr>
                <w:rFonts w:ascii="Calibri" w:eastAsia="Times New Roman" w:hAnsi="Calibri" w:cs="Calibri"/>
                <w:color w:val="000000"/>
                <w:sz w:val="24"/>
                <w:szCs w:val="24"/>
                <w:lang w:eastAsia="el-GR"/>
              </w:rPr>
              <w:t xml:space="preserve">                  </w:t>
            </w:r>
          </w:p>
        </w:tc>
        <w:tc>
          <w:tcPr>
            <w:tcW w:w="3026" w:type="dxa"/>
          </w:tcPr>
          <w:p w14:paraId="55DF4D88" w14:textId="77777777" w:rsidR="00AA70A4" w:rsidRPr="00AA70A4" w:rsidRDefault="00AA70A4" w:rsidP="00AA70A4">
            <w:pPr>
              <w:spacing w:after="0" w:line="276" w:lineRule="auto"/>
              <w:rPr>
                <w:rFonts w:ascii="Calibri" w:eastAsia="Times New Roman" w:hAnsi="Calibri" w:cs="Calibri"/>
                <w:i/>
                <w:color w:val="000000"/>
                <w:sz w:val="24"/>
                <w:szCs w:val="24"/>
                <w:lang w:val="en-US" w:eastAsia="el-GR"/>
              </w:rPr>
            </w:pPr>
            <w:r w:rsidRPr="00AA70A4">
              <w:rPr>
                <w:rFonts w:ascii="Calibri" w:eastAsia="Times New Roman" w:hAnsi="Calibri" w:cs="Calibri"/>
                <w:color w:val="000000"/>
                <w:sz w:val="24"/>
                <w:szCs w:val="24"/>
                <w:lang w:eastAsia="el-GR"/>
              </w:rPr>
              <w:t xml:space="preserve">: </w:t>
            </w:r>
            <w:hyperlink r:id="rId9" w:history="1">
              <w:r w:rsidRPr="00AA70A4">
                <w:rPr>
                  <w:rFonts w:ascii="Calibri" w:eastAsia="Times New Roman" w:hAnsi="Calibri" w:cs="Calibri"/>
                  <w:i/>
                  <w:color w:val="0000FF"/>
                  <w:sz w:val="24"/>
                  <w:szCs w:val="24"/>
                  <w:u w:val="single"/>
                  <w:lang w:val="en-US" w:eastAsia="el-GR"/>
                </w:rPr>
                <w:t>k</w:t>
              </w:r>
              <w:r w:rsidRPr="00AA70A4">
                <w:rPr>
                  <w:rFonts w:ascii="Calibri" w:eastAsia="Times New Roman" w:hAnsi="Calibri" w:cs="Calibri"/>
                  <w:i/>
                  <w:color w:val="0000FF"/>
                  <w:sz w:val="24"/>
                  <w:szCs w:val="24"/>
                  <w:u w:val="single"/>
                  <w:lang w:eastAsia="el-GR"/>
                </w:rPr>
                <w:t>.</w:t>
              </w:r>
              <w:r w:rsidRPr="00AA70A4">
                <w:rPr>
                  <w:rFonts w:ascii="Calibri" w:eastAsia="Times New Roman" w:hAnsi="Calibri" w:cs="Calibri"/>
                  <w:i/>
                  <w:color w:val="0000FF"/>
                  <w:sz w:val="24"/>
                  <w:szCs w:val="24"/>
                  <w:u w:val="single"/>
                  <w:lang w:val="en-US" w:eastAsia="el-GR"/>
                </w:rPr>
                <w:t>stilogiani</w:t>
              </w:r>
              <w:r w:rsidRPr="00AA70A4">
                <w:rPr>
                  <w:rFonts w:ascii="Calibri" w:eastAsia="Times New Roman" w:hAnsi="Calibri" w:cs="Calibri"/>
                  <w:i/>
                  <w:color w:val="0000FF"/>
                  <w:sz w:val="24"/>
                  <w:szCs w:val="24"/>
                  <w:u w:val="single"/>
                  <w:lang w:eastAsia="el-GR"/>
                </w:rPr>
                <w:t>@</w:t>
              </w:r>
              <w:r w:rsidRPr="00AA70A4">
                <w:rPr>
                  <w:rFonts w:ascii="Calibri" w:eastAsia="Times New Roman" w:hAnsi="Calibri" w:cs="Calibri"/>
                  <w:i/>
                  <w:color w:val="0000FF"/>
                  <w:sz w:val="24"/>
                  <w:szCs w:val="24"/>
                  <w:u w:val="single"/>
                  <w:lang w:val="en-US" w:eastAsia="el-GR"/>
                </w:rPr>
                <w:t>prv</w:t>
              </w:r>
              <w:r w:rsidRPr="00AA70A4">
                <w:rPr>
                  <w:rFonts w:ascii="Calibri" w:eastAsia="Times New Roman" w:hAnsi="Calibri" w:cs="Calibri"/>
                  <w:i/>
                  <w:color w:val="0000FF"/>
                  <w:sz w:val="24"/>
                  <w:szCs w:val="24"/>
                  <w:u w:val="single"/>
                  <w:lang w:eastAsia="el-GR"/>
                </w:rPr>
                <w:t>.</w:t>
              </w:r>
              <w:r w:rsidRPr="00AA70A4">
                <w:rPr>
                  <w:rFonts w:ascii="Calibri" w:eastAsia="Times New Roman" w:hAnsi="Calibri" w:cs="Calibri"/>
                  <w:i/>
                  <w:color w:val="0000FF"/>
                  <w:sz w:val="24"/>
                  <w:szCs w:val="24"/>
                  <w:u w:val="single"/>
                  <w:lang w:val="en-US" w:eastAsia="el-GR"/>
                </w:rPr>
                <w:t>ypeka</w:t>
              </w:r>
              <w:r w:rsidRPr="00AA70A4">
                <w:rPr>
                  <w:rFonts w:ascii="Calibri" w:eastAsia="Times New Roman" w:hAnsi="Calibri" w:cs="Calibri"/>
                  <w:i/>
                  <w:color w:val="0000FF"/>
                  <w:sz w:val="24"/>
                  <w:szCs w:val="24"/>
                  <w:u w:val="single"/>
                  <w:lang w:eastAsia="el-GR"/>
                </w:rPr>
                <w:t>.</w:t>
              </w:r>
              <w:r w:rsidRPr="00AA70A4">
                <w:rPr>
                  <w:rFonts w:ascii="Calibri" w:eastAsia="Times New Roman" w:hAnsi="Calibri" w:cs="Calibri"/>
                  <w:i/>
                  <w:color w:val="0000FF"/>
                  <w:sz w:val="24"/>
                  <w:szCs w:val="24"/>
                  <w:u w:val="single"/>
                  <w:lang w:val="en-US" w:eastAsia="el-GR"/>
                </w:rPr>
                <w:t>gr</w:t>
              </w:r>
            </w:hyperlink>
          </w:p>
          <w:p w14:paraId="72AE4002"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p>
        </w:tc>
        <w:tc>
          <w:tcPr>
            <w:tcW w:w="941" w:type="dxa"/>
          </w:tcPr>
          <w:p w14:paraId="21DA7242"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p>
        </w:tc>
        <w:tc>
          <w:tcPr>
            <w:tcW w:w="4811" w:type="dxa"/>
          </w:tcPr>
          <w:p w14:paraId="545E063F" w14:textId="77777777" w:rsidR="00AA70A4" w:rsidRPr="00AA70A4" w:rsidRDefault="00AA70A4" w:rsidP="00AA70A4">
            <w:pPr>
              <w:spacing w:after="0" w:line="276" w:lineRule="auto"/>
              <w:rPr>
                <w:rFonts w:ascii="Calibri" w:eastAsia="Times New Roman" w:hAnsi="Calibri" w:cs="Calibri"/>
                <w:color w:val="000000"/>
                <w:sz w:val="24"/>
                <w:szCs w:val="24"/>
                <w:lang w:eastAsia="el-GR"/>
              </w:rPr>
            </w:pPr>
          </w:p>
        </w:tc>
      </w:tr>
      <w:tr w:rsidR="00AA70A4" w:rsidRPr="00AA70A4" w14:paraId="40A37676" w14:textId="77777777" w:rsidTr="008F5F01">
        <w:trPr>
          <w:trHeight w:val="580"/>
        </w:trPr>
        <w:tc>
          <w:tcPr>
            <w:tcW w:w="1670" w:type="dxa"/>
          </w:tcPr>
          <w:p w14:paraId="65DCCDF4" w14:textId="77777777" w:rsidR="00AA70A4" w:rsidRPr="00AA70A4" w:rsidRDefault="00AA70A4" w:rsidP="00AA70A4">
            <w:pPr>
              <w:spacing w:after="0" w:line="276" w:lineRule="auto"/>
              <w:jc w:val="both"/>
              <w:rPr>
                <w:rFonts w:ascii="Arial" w:eastAsia="Times New Roman" w:hAnsi="Arial" w:cs="Arial"/>
                <w:color w:val="000000"/>
                <w:sz w:val="24"/>
                <w:szCs w:val="24"/>
                <w:lang w:eastAsia="el-GR"/>
              </w:rPr>
            </w:pPr>
          </w:p>
        </w:tc>
        <w:tc>
          <w:tcPr>
            <w:tcW w:w="3026" w:type="dxa"/>
          </w:tcPr>
          <w:p w14:paraId="62D5EFD7" w14:textId="77777777" w:rsidR="00AA70A4" w:rsidRPr="00AA70A4" w:rsidRDefault="00AA70A4" w:rsidP="00AA70A4">
            <w:pPr>
              <w:spacing w:after="0" w:line="276" w:lineRule="auto"/>
              <w:jc w:val="both"/>
              <w:rPr>
                <w:rFonts w:ascii="Arial" w:eastAsia="Times New Roman" w:hAnsi="Arial" w:cs="Arial"/>
                <w:color w:val="000000"/>
                <w:sz w:val="24"/>
                <w:szCs w:val="24"/>
                <w:lang w:eastAsia="el-GR"/>
              </w:rPr>
            </w:pPr>
          </w:p>
        </w:tc>
        <w:tc>
          <w:tcPr>
            <w:tcW w:w="941" w:type="dxa"/>
          </w:tcPr>
          <w:p w14:paraId="445F0204" w14:textId="77777777" w:rsidR="00AA70A4" w:rsidRPr="00AA70A4" w:rsidRDefault="00AA70A4" w:rsidP="00AA70A4">
            <w:pPr>
              <w:spacing w:after="0" w:line="276" w:lineRule="auto"/>
              <w:jc w:val="both"/>
              <w:rPr>
                <w:rFonts w:ascii="Arial" w:eastAsia="Times New Roman" w:hAnsi="Arial" w:cs="Arial"/>
                <w:color w:val="000000"/>
                <w:sz w:val="24"/>
                <w:szCs w:val="24"/>
                <w:lang w:eastAsia="el-GR"/>
              </w:rPr>
            </w:pPr>
          </w:p>
        </w:tc>
        <w:tc>
          <w:tcPr>
            <w:tcW w:w="4811" w:type="dxa"/>
          </w:tcPr>
          <w:p w14:paraId="0BDD3769" w14:textId="77777777" w:rsidR="00AA70A4" w:rsidRPr="00AA70A4" w:rsidRDefault="00AA70A4" w:rsidP="00AA70A4">
            <w:pPr>
              <w:spacing w:after="0" w:line="276" w:lineRule="auto"/>
              <w:jc w:val="both"/>
              <w:rPr>
                <w:rFonts w:ascii="Arial" w:eastAsia="Times New Roman" w:hAnsi="Arial" w:cs="Arial"/>
                <w:color w:val="000000"/>
                <w:sz w:val="24"/>
                <w:szCs w:val="24"/>
                <w:lang w:eastAsia="el-GR"/>
              </w:rPr>
            </w:pPr>
          </w:p>
        </w:tc>
      </w:tr>
    </w:tbl>
    <w:p w14:paraId="5A045300" w14:textId="7390E033" w:rsidR="00AA70A4" w:rsidRPr="00AA70A4" w:rsidRDefault="0051447B" w:rsidP="0067539F">
      <w:pPr>
        <w:spacing w:after="120" w:line="276" w:lineRule="auto"/>
        <w:ind w:left="709"/>
        <w:jc w:val="both"/>
        <w:rPr>
          <w:rFonts w:ascii="Calibri" w:eastAsia="Times New Roman" w:hAnsi="Calibri" w:cs="Calibri"/>
          <w:color w:val="000000"/>
          <w:lang w:eastAsia="el-GR"/>
        </w:rPr>
      </w:pPr>
      <w:r>
        <w:rPr>
          <w:rFonts w:ascii="Calibri" w:eastAsia="Calibri" w:hAnsi="Calibri" w:cs="Calibri"/>
          <w:b/>
          <w:color w:val="000000"/>
          <w:lang w:eastAsia="el-GR"/>
        </w:rPr>
        <w:t xml:space="preserve">Έγκριση </w:t>
      </w:r>
      <w:r w:rsidR="00AA70A4" w:rsidRPr="00AA70A4">
        <w:rPr>
          <w:rFonts w:ascii="Calibri" w:eastAsia="Calibri" w:hAnsi="Calibri" w:cs="Calibri"/>
          <w:b/>
          <w:color w:val="000000"/>
          <w:lang w:eastAsia="el-GR"/>
        </w:rPr>
        <w:t>1</w:t>
      </w:r>
      <w:r w:rsidR="00AA70A4" w:rsidRPr="00AA70A4">
        <w:rPr>
          <w:rFonts w:ascii="Calibri" w:eastAsia="Calibri" w:hAnsi="Calibri" w:cs="Calibri"/>
          <w:b/>
          <w:color w:val="000000"/>
          <w:vertAlign w:val="superscript"/>
          <w:lang w:eastAsia="el-GR"/>
        </w:rPr>
        <w:t>η</w:t>
      </w:r>
      <w:r>
        <w:rPr>
          <w:rFonts w:ascii="Calibri" w:eastAsia="Calibri" w:hAnsi="Calibri" w:cs="Calibri"/>
          <w:b/>
          <w:color w:val="000000"/>
          <w:vertAlign w:val="superscript"/>
          <w:lang w:eastAsia="el-GR"/>
        </w:rPr>
        <w:t>ς</w:t>
      </w:r>
      <w:r w:rsidR="00AA70A4" w:rsidRPr="00AA70A4">
        <w:rPr>
          <w:rFonts w:ascii="Calibri" w:eastAsia="Calibri" w:hAnsi="Calibri" w:cs="Calibri"/>
          <w:b/>
          <w:color w:val="000000"/>
          <w:lang w:eastAsia="el-GR"/>
        </w:rPr>
        <w:t xml:space="preserve"> επικαιροποίηση</w:t>
      </w:r>
      <w:r>
        <w:rPr>
          <w:rFonts w:ascii="Calibri" w:eastAsia="Calibri" w:hAnsi="Calibri" w:cs="Calibri"/>
          <w:b/>
          <w:color w:val="000000"/>
          <w:lang w:eastAsia="el-GR"/>
        </w:rPr>
        <w:t>ς</w:t>
      </w:r>
      <w:r w:rsidR="00AA70A4" w:rsidRPr="00AA70A4">
        <w:rPr>
          <w:rFonts w:ascii="Calibri" w:eastAsia="Calibri" w:hAnsi="Calibri" w:cs="Calibri"/>
          <w:b/>
          <w:color w:val="000000"/>
          <w:lang w:eastAsia="el-GR"/>
        </w:rPr>
        <w:t xml:space="preserve"> προγράμματος μέτρων για την επίτευξη ή τη διατήρηση της καλής περιβαλλοντικής κατάστασης στα θαλάσσια ύδατα</w:t>
      </w:r>
      <w:r w:rsidR="00AA70A4" w:rsidRPr="00AA70A4">
        <w:rPr>
          <w:rFonts w:ascii="Calibri" w:eastAsia="Calibri" w:hAnsi="Calibri" w:cs="Calibri"/>
          <w:color w:val="000000"/>
          <w:lang w:eastAsia="el-GR"/>
        </w:rPr>
        <w:t xml:space="preserve">. </w:t>
      </w:r>
      <w:r w:rsidR="00AA70A4" w:rsidRPr="00AA70A4">
        <w:rPr>
          <w:rFonts w:ascii="Calibri" w:eastAsia="Calibri" w:hAnsi="Calibri" w:cs="Calibri"/>
          <w:b/>
          <w:color w:val="000000"/>
          <w:lang w:eastAsia="el-GR"/>
        </w:rPr>
        <w:t xml:space="preserve"> </w:t>
      </w:r>
    </w:p>
    <w:p w14:paraId="72F10170" w14:textId="77777777" w:rsidR="00AA70A4" w:rsidRPr="00AA70A4" w:rsidRDefault="00AA70A4" w:rsidP="00AA70A4">
      <w:pPr>
        <w:spacing w:after="0" w:line="276" w:lineRule="auto"/>
        <w:jc w:val="center"/>
        <w:rPr>
          <w:rFonts w:ascii="Calibri" w:eastAsia="Times New Roman" w:hAnsi="Calibri" w:cs="Calibri"/>
          <w:color w:val="000000"/>
          <w:lang w:eastAsia="el-GR"/>
        </w:rPr>
      </w:pPr>
    </w:p>
    <w:p w14:paraId="22D108BF" w14:textId="77777777" w:rsidR="00AA70A4" w:rsidRPr="00AA70A4" w:rsidRDefault="00AA70A4" w:rsidP="0067539F">
      <w:pPr>
        <w:spacing w:after="0" w:line="276" w:lineRule="auto"/>
        <w:ind w:firstLine="851"/>
        <w:rPr>
          <w:rFonts w:ascii="Calibri" w:eastAsia="Times New Roman" w:hAnsi="Calibri" w:cs="Calibri"/>
          <w:b/>
          <w:lang w:eastAsia="ar-SA"/>
        </w:rPr>
      </w:pPr>
      <w:r w:rsidRPr="00AA70A4">
        <w:rPr>
          <w:rFonts w:ascii="Calibri" w:eastAsia="Times New Roman" w:hAnsi="Calibri" w:cs="Calibri"/>
          <w:b/>
          <w:lang w:eastAsia="ar-SA"/>
        </w:rPr>
        <w:t>Ο ΥΠΟΥΡΓΟΣ ΠΕΡΙΒΑΛΛΟΝΤΟΣ ΚΑΙ ΕΝΕΡΓΕΙΑΣ</w:t>
      </w:r>
    </w:p>
    <w:p w14:paraId="48493FF5" w14:textId="77777777" w:rsidR="00AA70A4" w:rsidRPr="00AA70A4" w:rsidRDefault="00AA70A4" w:rsidP="00AA70A4">
      <w:pPr>
        <w:spacing w:after="0" w:line="276" w:lineRule="auto"/>
        <w:jc w:val="center"/>
        <w:rPr>
          <w:rFonts w:ascii="Calibri" w:eastAsia="Times New Roman" w:hAnsi="Calibri" w:cs="Calibri"/>
          <w:b/>
          <w:color w:val="000000"/>
          <w:lang w:eastAsia="el-GR"/>
        </w:rPr>
      </w:pPr>
    </w:p>
    <w:p w14:paraId="3D27792A" w14:textId="77777777" w:rsidR="00AA70A4" w:rsidRPr="00AA70A4" w:rsidRDefault="00AA70A4" w:rsidP="00AA70A4">
      <w:pPr>
        <w:spacing w:before="120" w:after="120" w:line="300" w:lineRule="atLeast"/>
        <w:jc w:val="both"/>
        <w:rPr>
          <w:rFonts w:ascii="Calibri" w:eastAsia="Calibri" w:hAnsi="Calibri" w:cs="Calibri"/>
          <w:color w:val="000000"/>
          <w:lang w:eastAsia="el-GR"/>
        </w:rPr>
      </w:pPr>
      <w:r w:rsidRPr="00AA70A4">
        <w:rPr>
          <w:rFonts w:ascii="Calibri" w:eastAsia="Calibri" w:hAnsi="Calibri" w:cs="Calibri"/>
          <w:color w:val="000000"/>
          <w:lang w:eastAsia="el-GR"/>
        </w:rPr>
        <w:t xml:space="preserve">      Έχοντας υπόψη:</w:t>
      </w:r>
    </w:p>
    <w:p w14:paraId="2E600DF6" w14:textId="77777777" w:rsidR="00AA70A4" w:rsidRPr="00AA70A4" w:rsidRDefault="00AA70A4" w:rsidP="004C2622">
      <w:pPr>
        <w:numPr>
          <w:ilvl w:val="0"/>
          <w:numId w:val="32"/>
        </w:numPr>
        <w:spacing w:after="60" w:line="300" w:lineRule="atLeast"/>
        <w:ind w:left="142" w:firstLine="284"/>
        <w:jc w:val="both"/>
        <w:rPr>
          <w:rFonts w:ascii="Calibri" w:eastAsia="Calibri" w:hAnsi="Calibri" w:cs="Calibri"/>
          <w:color w:val="000000"/>
          <w:lang w:eastAsia="el-GR"/>
        </w:rPr>
      </w:pPr>
      <w:r w:rsidRPr="00AA70A4">
        <w:rPr>
          <w:rFonts w:ascii="Calibri" w:eastAsia="Calibri" w:hAnsi="Calibri" w:cs="Calibri"/>
          <w:color w:val="000000"/>
          <w:lang w:eastAsia="el-GR"/>
        </w:rPr>
        <w:t>Τις διατάξεις της παρ. 9, του άρθρου 12 και των παρ. 1 και 2 (δ) του άρθρου 15, του ν. 3983/2011 «Εθνική στρατηγική για την προστασία και διαχείριση του θαλάσσιου περιβάλλοντος − Εναρμόνιση με την Οδηγία 2008/56/ΕΚ του Ευρωπαϊκού Κοινοβουλίου και του Συμβουλίου της 17ης Ιουνίου 2008 και άλλες διατάξεις» (Α΄ 144).</w:t>
      </w:r>
    </w:p>
    <w:p w14:paraId="360457B5" w14:textId="77777777" w:rsidR="00AA70A4" w:rsidRPr="00AA70A4" w:rsidRDefault="00AA70A4" w:rsidP="004C2622">
      <w:pPr>
        <w:numPr>
          <w:ilvl w:val="0"/>
          <w:numId w:val="32"/>
        </w:numPr>
        <w:spacing w:after="60" w:line="300" w:lineRule="atLeast"/>
        <w:ind w:left="142" w:firstLine="142"/>
        <w:jc w:val="both"/>
        <w:rPr>
          <w:rFonts w:ascii="Calibri" w:eastAsia="Calibri" w:hAnsi="Calibri" w:cs="Calibri"/>
          <w:color w:val="000000"/>
          <w:lang w:eastAsia="el-GR"/>
        </w:rPr>
      </w:pPr>
      <w:r w:rsidRPr="00AA70A4">
        <w:rPr>
          <w:rFonts w:ascii="Calibri" w:eastAsia="Calibri" w:hAnsi="Calibri" w:cs="Calibri"/>
          <w:color w:val="000000"/>
          <w:lang w:eastAsia="el-GR"/>
        </w:rPr>
        <w:t xml:space="preserve">Την υπ’ </w:t>
      </w:r>
      <w:proofErr w:type="spellStart"/>
      <w:r w:rsidRPr="00AA70A4">
        <w:rPr>
          <w:rFonts w:ascii="Calibri" w:eastAsia="Calibri" w:hAnsi="Calibri" w:cs="Calibri"/>
          <w:color w:val="000000"/>
          <w:lang w:eastAsia="el-GR"/>
        </w:rPr>
        <w:t>αριθμ</w:t>
      </w:r>
      <w:proofErr w:type="spellEnd"/>
      <w:r w:rsidRPr="00AA70A4">
        <w:rPr>
          <w:rFonts w:ascii="Calibri" w:eastAsia="Calibri" w:hAnsi="Calibri" w:cs="Calibri"/>
          <w:color w:val="000000"/>
          <w:lang w:eastAsia="el-GR"/>
        </w:rPr>
        <w:t xml:space="preserve">. 1002/2012 κοινή υπουργική απόφαση «Διαδικασία ενημέρωσης του κοινού και δημόσιας διαβούλευσης για τα στοιχεία των θαλάσσιων στρατηγικών, σύμφωνα με την παράγραφο 2 του άρθρου 17 του ν. 3983/2011 (Α΄ 144)» (Β΄ 2377). </w:t>
      </w:r>
    </w:p>
    <w:p w14:paraId="5FA57D37" w14:textId="77777777" w:rsidR="00AA70A4" w:rsidRPr="00AA70A4" w:rsidRDefault="00AA70A4" w:rsidP="004C2622">
      <w:pPr>
        <w:numPr>
          <w:ilvl w:val="0"/>
          <w:numId w:val="32"/>
        </w:numPr>
        <w:spacing w:after="60" w:line="300" w:lineRule="atLeast"/>
        <w:ind w:left="142" w:firstLine="142"/>
        <w:jc w:val="both"/>
        <w:rPr>
          <w:rFonts w:ascii="Calibri" w:eastAsia="Calibri" w:hAnsi="Calibri" w:cs="Calibri"/>
          <w:color w:val="000000"/>
          <w:lang w:eastAsia="el-GR"/>
        </w:rPr>
      </w:pPr>
      <w:r w:rsidRPr="00AA70A4">
        <w:rPr>
          <w:rFonts w:ascii="Calibri" w:eastAsia="Calibri" w:hAnsi="Calibri" w:cs="Calibri"/>
          <w:color w:val="000000"/>
          <w:lang w:eastAsia="el-GR"/>
        </w:rPr>
        <w:t xml:space="preserve">Τις διατάξεις του </w:t>
      </w:r>
      <w:proofErr w:type="spellStart"/>
      <w:r w:rsidRPr="00AA70A4">
        <w:rPr>
          <w:rFonts w:ascii="Calibri" w:eastAsia="Calibri" w:hAnsi="Calibri" w:cs="Calibri"/>
          <w:color w:val="000000"/>
          <w:lang w:eastAsia="el-GR"/>
        </w:rPr>
        <w:t>π.δ</w:t>
      </w:r>
      <w:proofErr w:type="spellEnd"/>
      <w:r w:rsidRPr="00AA70A4">
        <w:rPr>
          <w:rFonts w:ascii="Calibri" w:eastAsia="Calibri" w:hAnsi="Calibri" w:cs="Calibri"/>
          <w:color w:val="000000"/>
          <w:lang w:eastAsia="el-GR"/>
        </w:rPr>
        <w:t>/τος. 70/2015 «Ανασύσταση των Υπουργείων Πολιτισμού και Αθλητισμού, Υποδομών, Μεταφορών και Δικτύων, Αγροτικής Ανάπτυξης και Τροφίμων… Μετονομασία….και του Υπουργείου Παραγωγικής Ανασυγκρότησης, Περιβάλλοντος και Ενέργειας σε Υπουργείο Περιβάλλοντος και Ενέργειας. Μεταφορά της Γενικής Γραμματείας Βιομηχανίας στο Υπουργείο Ανάπτυξης και Τουρισμού» (Α΄ 114).</w:t>
      </w:r>
    </w:p>
    <w:p w14:paraId="6AC1853D" w14:textId="77777777" w:rsidR="00AA70A4" w:rsidRPr="00AA70A4" w:rsidRDefault="00AA70A4" w:rsidP="004C2622">
      <w:pPr>
        <w:numPr>
          <w:ilvl w:val="0"/>
          <w:numId w:val="32"/>
        </w:numPr>
        <w:spacing w:after="60" w:line="300" w:lineRule="atLeast"/>
        <w:ind w:left="142" w:firstLine="142"/>
        <w:jc w:val="both"/>
        <w:rPr>
          <w:rFonts w:ascii="Calibri" w:eastAsia="Calibri" w:hAnsi="Calibri" w:cs="Calibri"/>
          <w:color w:val="000000"/>
          <w:lang w:eastAsia="el-GR"/>
        </w:rPr>
      </w:pPr>
      <w:r w:rsidRPr="00AA70A4">
        <w:rPr>
          <w:rFonts w:ascii="Calibri" w:eastAsia="Calibri" w:hAnsi="Calibri" w:cs="Calibri"/>
          <w:color w:val="000000"/>
          <w:lang w:eastAsia="el-GR"/>
        </w:rPr>
        <w:t xml:space="preserve">Τις διατάξεις του </w:t>
      </w:r>
      <w:proofErr w:type="spellStart"/>
      <w:r w:rsidRPr="00AA70A4">
        <w:rPr>
          <w:rFonts w:ascii="Calibri" w:eastAsia="Calibri" w:hAnsi="Calibri" w:cs="Calibri"/>
          <w:color w:val="000000"/>
          <w:lang w:eastAsia="el-GR"/>
        </w:rPr>
        <w:t>π.δ</w:t>
      </w:r>
      <w:proofErr w:type="spellEnd"/>
      <w:r w:rsidRPr="00AA70A4">
        <w:rPr>
          <w:rFonts w:ascii="Calibri" w:eastAsia="Calibri" w:hAnsi="Calibri" w:cs="Calibri"/>
          <w:color w:val="000000"/>
          <w:lang w:eastAsia="el-GR"/>
        </w:rPr>
        <w:t>/τος. 132/2017 «Οργανισμός Υπουργείου Περιβάλλοντος και Ενέργειας» (Α΄ 160).</w:t>
      </w:r>
    </w:p>
    <w:p w14:paraId="1D216255" w14:textId="77777777" w:rsidR="00AA70A4" w:rsidRPr="00AA70A4" w:rsidRDefault="00AA70A4" w:rsidP="004C2622">
      <w:pPr>
        <w:numPr>
          <w:ilvl w:val="0"/>
          <w:numId w:val="32"/>
        </w:numPr>
        <w:spacing w:after="60" w:line="300" w:lineRule="atLeast"/>
        <w:ind w:left="142" w:firstLine="142"/>
        <w:jc w:val="both"/>
        <w:rPr>
          <w:rFonts w:ascii="Calibri" w:eastAsia="Calibri" w:hAnsi="Calibri" w:cs="Calibri"/>
          <w:color w:val="000000"/>
          <w:lang w:eastAsia="el-GR"/>
        </w:rPr>
      </w:pPr>
      <w:r w:rsidRPr="00AA70A4">
        <w:rPr>
          <w:rFonts w:ascii="Calibri" w:eastAsia="Calibri" w:hAnsi="Calibri" w:cs="Calibri"/>
          <w:color w:val="000000"/>
          <w:lang w:eastAsia="el-GR"/>
        </w:rPr>
        <w:t xml:space="preserve">Τις διατάξεις του </w:t>
      </w:r>
      <w:proofErr w:type="spellStart"/>
      <w:r w:rsidRPr="00AA70A4">
        <w:rPr>
          <w:rFonts w:ascii="Calibri" w:eastAsia="Calibri" w:hAnsi="Calibri" w:cs="Calibri"/>
          <w:color w:val="000000"/>
          <w:lang w:eastAsia="el-GR"/>
        </w:rPr>
        <w:t>π.δ</w:t>
      </w:r>
      <w:proofErr w:type="spellEnd"/>
      <w:r w:rsidRPr="00AA70A4">
        <w:rPr>
          <w:rFonts w:ascii="Calibri" w:eastAsia="Calibri" w:hAnsi="Calibri" w:cs="Calibri"/>
          <w:color w:val="000000"/>
          <w:lang w:eastAsia="el-GR"/>
        </w:rPr>
        <w:t>/τος. 84/2019 «Σύσταση και κατάργηση Γενικών Γραμματειών και Ειδικών Γραμματειών/Ενιαίων Διοικητικών Τομέων Υπουργείων» (Α’ 123).</w:t>
      </w:r>
    </w:p>
    <w:p w14:paraId="24C6234F" w14:textId="77777777" w:rsidR="00AA70A4" w:rsidRPr="00AA70A4" w:rsidRDefault="00AA70A4" w:rsidP="004C2622">
      <w:pPr>
        <w:numPr>
          <w:ilvl w:val="0"/>
          <w:numId w:val="32"/>
        </w:numPr>
        <w:spacing w:after="60" w:line="300" w:lineRule="atLeast"/>
        <w:ind w:left="142" w:firstLine="142"/>
        <w:jc w:val="both"/>
        <w:rPr>
          <w:rFonts w:ascii="Calibri" w:eastAsia="Calibri" w:hAnsi="Calibri" w:cs="Calibri"/>
          <w:color w:val="000000"/>
          <w:lang w:eastAsia="el-GR"/>
        </w:rPr>
      </w:pPr>
      <w:r w:rsidRPr="00AA70A4">
        <w:rPr>
          <w:rFonts w:ascii="Calibri" w:eastAsia="Calibri" w:hAnsi="Calibri" w:cs="Calibri"/>
          <w:color w:val="000000"/>
          <w:lang w:eastAsia="el-GR"/>
        </w:rPr>
        <w:t>Το άρθρο 109, του ν. 4622/2019 «Επιτελικό Κράτος: οργάνωση, λειτουργία και διαφάνεια της Κυβέρνησης, των κυβερνητικών οργάνων και της κεντρικής δημόσιας διοίκησης» (Α΄ 133).</w:t>
      </w:r>
    </w:p>
    <w:p w14:paraId="60454BAA" w14:textId="77777777" w:rsidR="00AA70A4" w:rsidRPr="00AA70A4" w:rsidRDefault="00AA70A4" w:rsidP="004C2622">
      <w:pPr>
        <w:numPr>
          <w:ilvl w:val="0"/>
          <w:numId w:val="32"/>
        </w:numPr>
        <w:spacing w:after="60" w:line="300" w:lineRule="atLeast"/>
        <w:ind w:left="142" w:firstLine="142"/>
        <w:jc w:val="both"/>
        <w:rPr>
          <w:rFonts w:ascii="Calibri" w:eastAsia="Calibri" w:hAnsi="Calibri" w:cs="Calibri"/>
          <w:color w:val="000000"/>
          <w:lang w:eastAsia="el-GR"/>
        </w:rPr>
      </w:pPr>
      <w:r w:rsidRPr="00AA70A4">
        <w:rPr>
          <w:rFonts w:ascii="Calibri" w:eastAsia="Calibri" w:hAnsi="Calibri" w:cs="Calibri"/>
          <w:color w:val="000000"/>
          <w:lang w:eastAsia="el-GR"/>
        </w:rPr>
        <w:lastRenderedPageBreak/>
        <w:t xml:space="preserve">Τις διατάξεις του </w:t>
      </w:r>
      <w:proofErr w:type="spellStart"/>
      <w:r w:rsidRPr="00AA70A4">
        <w:rPr>
          <w:rFonts w:ascii="Calibri" w:eastAsia="Calibri" w:hAnsi="Calibri" w:cs="Calibri"/>
          <w:color w:val="000000"/>
          <w:lang w:eastAsia="el-GR"/>
        </w:rPr>
        <w:t>π.δ</w:t>
      </w:r>
      <w:proofErr w:type="spellEnd"/>
      <w:r w:rsidRPr="00AA70A4">
        <w:rPr>
          <w:rFonts w:ascii="Calibri" w:eastAsia="Calibri" w:hAnsi="Calibri" w:cs="Calibri"/>
          <w:color w:val="000000"/>
          <w:lang w:eastAsia="el-GR"/>
        </w:rPr>
        <w:t>/τος 77/2023 «Σύσταση Υπουργείου και μετονομασία Υπουργείων – Σύσταση, κατάργηση και μετονομασία Γενικών και Ειδικών Γραμματειών – Μεταφορά αρμοδιοτήτων, υπηρεσιακών μονάδων, θέσεων προσωπικού και εποπτευόμενων φορέων (Α΄ 130).</w:t>
      </w:r>
    </w:p>
    <w:p w14:paraId="5D749AEA" w14:textId="77777777" w:rsidR="00AA70A4" w:rsidRPr="00AA70A4" w:rsidRDefault="00AA70A4" w:rsidP="004C2622">
      <w:pPr>
        <w:numPr>
          <w:ilvl w:val="0"/>
          <w:numId w:val="32"/>
        </w:numPr>
        <w:spacing w:after="60" w:line="300" w:lineRule="atLeast"/>
        <w:ind w:left="142" w:firstLine="142"/>
        <w:jc w:val="both"/>
        <w:rPr>
          <w:rFonts w:ascii="Calibri" w:eastAsia="Calibri" w:hAnsi="Calibri" w:cs="Calibri"/>
          <w:color w:val="000000"/>
          <w:lang w:eastAsia="el-GR"/>
        </w:rPr>
      </w:pPr>
      <w:r w:rsidRPr="00AA70A4">
        <w:rPr>
          <w:rFonts w:ascii="Calibri" w:eastAsia="Calibri" w:hAnsi="Calibri" w:cs="Calibri"/>
          <w:color w:val="000000"/>
          <w:lang w:eastAsia="el-GR"/>
        </w:rPr>
        <w:t xml:space="preserve">Τις διατάξεις του </w:t>
      </w:r>
      <w:proofErr w:type="spellStart"/>
      <w:r w:rsidRPr="00AA70A4">
        <w:rPr>
          <w:rFonts w:ascii="Calibri" w:eastAsia="Calibri" w:hAnsi="Calibri" w:cs="Calibri"/>
          <w:color w:val="000000"/>
          <w:lang w:eastAsia="el-GR"/>
        </w:rPr>
        <w:t>π.δ</w:t>
      </w:r>
      <w:proofErr w:type="spellEnd"/>
      <w:r w:rsidRPr="00AA70A4">
        <w:rPr>
          <w:rFonts w:ascii="Calibri" w:eastAsia="Calibri" w:hAnsi="Calibri" w:cs="Calibri"/>
          <w:color w:val="000000"/>
          <w:lang w:eastAsia="el-GR"/>
        </w:rPr>
        <w:t>/τος. 79/2023  «Διορισμός Υπουργών, Αναπληρωτών Υπουργών και Υφυπουργών» (Α’ 131).</w:t>
      </w:r>
    </w:p>
    <w:p w14:paraId="5D67DAE6" w14:textId="77777777" w:rsidR="00AA70A4" w:rsidRPr="00AA70A4" w:rsidRDefault="00AA70A4" w:rsidP="004C2622">
      <w:pPr>
        <w:numPr>
          <w:ilvl w:val="0"/>
          <w:numId w:val="32"/>
        </w:numPr>
        <w:spacing w:after="60" w:line="300" w:lineRule="atLeast"/>
        <w:ind w:left="142" w:firstLine="142"/>
        <w:jc w:val="both"/>
        <w:rPr>
          <w:rFonts w:ascii="Calibri" w:eastAsia="Calibri" w:hAnsi="Calibri" w:cs="Calibri"/>
          <w:color w:val="000000"/>
          <w:lang w:eastAsia="el-GR"/>
        </w:rPr>
      </w:pPr>
      <w:r w:rsidRPr="00AA70A4">
        <w:rPr>
          <w:rFonts w:ascii="Calibri" w:eastAsia="Calibri" w:hAnsi="Calibri" w:cs="Calibri"/>
          <w:color w:val="000000"/>
          <w:lang w:eastAsia="el-GR"/>
        </w:rPr>
        <w:t xml:space="preserve">Την υπ’ </w:t>
      </w:r>
      <w:proofErr w:type="spellStart"/>
      <w:r w:rsidRPr="00AA70A4">
        <w:rPr>
          <w:rFonts w:ascii="Calibri" w:eastAsia="Calibri" w:hAnsi="Calibri" w:cs="Calibri"/>
          <w:color w:val="000000"/>
          <w:lang w:eastAsia="el-GR"/>
        </w:rPr>
        <w:t>αριθμ</w:t>
      </w:r>
      <w:proofErr w:type="spellEnd"/>
      <w:r w:rsidRPr="00AA70A4">
        <w:rPr>
          <w:rFonts w:ascii="Calibri" w:eastAsia="Calibri" w:hAnsi="Calibri" w:cs="Calibri"/>
          <w:color w:val="000000"/>
          <w:lang w:eastAsia="el-GR"/>
        </w:rPr>
        <w:t>. ΥΠΕΝ/ΥΠΡΓ/11837/1140/08.02.2022 απόφαση των Πρωθυπουργού και Υπουργού Περιβάλλοντος και Ενέργειας «Ανάθεση καθηκόντων Γενικού Γραμματέα Φυσικού Περιβάλλοντος και Υδάτων του Υπουργείου Περιβάλλοντος και Ενέργειας» (Υ.Ο.Δ.Δ 76).</w:t>
      </w:r>
    </w:p>
    <w:p w14:paraId="2A2D6719" w14:textId="7348A6A3" w:rsidR="00AA70A4" w:rsidRPr="00CC0270" w:rsidRDefault="00AA70A4" w:rsidP="00CC0270">
      <w:pPr>
        <w:numPr>
          <w:ilvl w:val="0"/>
          <w:numId w:val="32"/>
        </w:numPr>
        <w:spacing w:after="60" w:line="300" w:lineRule="atLeast"/>
        <w:ind w:left="142" w:firstLine="142"/>
        <w:jc w:val="both"/>
        <w:rPr>
          <w:rFonts w:ascii="Calibri" w:eastAsia="Calibri" w:hAnsi="Calibri" w:cs="Calibri"/>
          <w:color w:val="000000"/>
          <w:lang w:eastAsia="el-GR"/>
        </w:rPr>
      </w:pPr>
      <w:r w:rsidRPr="00AA70A4">
        <w:rPr>
          <w:rFonts w:ascii="Calibri" w:eastAsia="Calibri" w:hAnsi="Calibri" w:cs="Calibri"/>
          <w:color w:val="000000"/>
          <w:lang w:eastAsia="el-GR"/>
        </w:rPr>
        <w:t>Την από…….έως ………</w:t>
      </w:r>
      <w:r w:rsidR="00917924">
        <w:rPr>
          <w:rFonts w:ascii="Calibri" w:eastAsia="Calibri" w:hAnsi="Calibri" w:cs="Calibri"/>
          <w:color w:val="000000"/>
          <w:lang w:eastAsia="el-GR"/>
        </w:rPr>
        <w:t xml:space="preserve"> δημόσια διαβούλευση……………</w:t>
      </w:r>
    </w:p>
    <w:p w14:paraId="2AD8EEA5" w14:textId="77777777" w:rsidR="00AA70A4" w:rsidRPr="00AA70A4" w:rsidRDefault="00AA70A4" w:rsidP="004C2622">
      <w:pPr>
        <w:numPr>
          <w:ilvl w:val="0"/>
          <w:numId w:val="32"/>
        </w:numPr>
        <w:spacing w:after="60" w:line="300" w:lineRule="atLeast"/>
        <w:ind w:left="142" w:firstLine="142"/>
        <w:jc w:val="both"/>
        <w:rPr>
          <w:rFonts w:ascii="Calibri" w:eastAsia="Calibri" w:hAnsi="Calibri" w:cs="Calibri"/>
          <w:color w:val="000000"/>
          <w:lang w:eastAsia="el-GR"/>
        </w:rPr>
      </w:pPr>
      <w:r w:rsidRPr="00AA70A4">
        <w:rPr>
          <w:rFonts w:ascii="Calibri" w:eastAsia="Calibri" w:hAnsi="Calibri" w:cs="Calibri"/>
          <w:color w:val="000000"/>
          <w:lang w:eastAsia="el-GR"/>
        </w:rPr>
        <w:t>Το γεγονός ότι από τις κανονιστικές διατάξεις της παρούσας δεν προκαλείται δαπάνη εις βάρος του κρατικού προϋπολογισμού και του προϋπολογισμού των οικείων Ο.Τ.Α, αποφασίζει,</w:t>
      </w:r>
    </w:p>
    <w:p w14:paraId="5F47EB22" w14:textId="77777777" w:rsidR="00AA70A4" w:rsidRPr="00AA70A4" w:rsidRDefault="00AA70A4" w:rsidP="00AA70A4">
      <w:pPr>
        <w:spacing w:beforeLines="60" w:before="144" w:after="60" w:line="300" w:lineRule="atLeast"/>
        <w:rPr>
          <w:rFonts w:ascii="Calibri" w:eastAsia="Calibri" w:hAnsi="Calibri" w:cs="Calibri"/>
          <w:b/>
          <w:color w:val="000000"/>
          <w:lang w:eastAsia="el-GR"/>
        </w:rPr>
      </w:pPr>
    </w:p>
    <w:p w14:paraId="65146438" w14:textId="77777777" w:rsidR="00AA70A4" w:rsidRPr="00AA70A4" w:rsidRDefault="00AA70A4" w:rsidP="00AA70A4">
      <w:pPr>
        <w:spacing w:beforeLines="60" w:before="144" w:after="60" w:line="300" w:lineRule="atLeast"/>
        <w:rPr>
          <w:rFonts w:ascii="Calibri" w:eastAsia="Calibri" w:hAnsi="Calibri" w:cs="Calibri"/>
          <w:color w:val="000000"/>
          <w:lang w:eastAsia="el-GR"/>
        </w:rPr>
      </w:pPr>
      <w:r w:rsidRPr="00AA70A4">
        <w:rPr>
          <w:rFonts w:ascii="Calibri" w:eastAsia="Calibri" w:hAnsi="Calibri" w:cs="Calibri"/>
          <w:color w:val="000000"/>
          <w:lang w:eastAsia="el-GR"/>
        </w:rPr>
        <w:t xml:space="preserve">            Άρθρο 1 </w:t>
      </w:r>
    </w:p>
    <w:p w14:paraId="5A55B59F" w14:textId="7A7A07C6" w:rsidR="00AA70A4" w:rsidRPr="00AA70A4" w:rsidRDefault="00AA70A4" w:rsidP="00AA70A4">
      <w:pPr>
        <w:numPr>
          <w:ilvl w:val="0"/>
          <w:numId w:val="33"/>
        </w:numPr>
        <w:spacing w:beforeLines="60" w:before="144" w:after="60" w:line="300" w:lineRule="atLeast"/>
        <w:ind w:left="142" w:firstLine="284"/>
        <w:jc w:val="both"/>
        <w:rPr>
          <w:rFonts w:ascii="Calibri" w:eastAsia="Calibri" w:hAnsi="Calibri" w:cs="Calibri"/>
          <w:color w:val="000000"/>
          <w:lang w:eastAsia="el-GR"/>
        </w:rPr>
      </w:pPr>
      <w:r w:rsidRPr="00AA70A4">
        <w:rPr>
          <w:rFonts w:ascii="Calibri" w:eastAsia="Calibri" w:hAnsi="Calibri" w:cs="Calibri"/>
          <w:color w:val="000000"/>
          <w:lang w:eastAsia="el-GR"/>
        </w:rPr>
        <w:t xml:space="preserve">Εγκρίνεται με την παρούσα, η </w:t>
      </w:r>
      <w:r w:rsidR="00207EFB">
        <w:rPr>
          <w:rFonts w:ascii="Calibri" w:eastAsia="Calibri" w:hAnsi="Calibri" w:cs="Calibri"/>
          <w:color w:val="000000"/>
          <w:lang w:eastAsia="el-GR"/>
        </w:rPr>
        <w:t>1</w:t>
      </w:r>
      <w:r w:rsidR="00207EFB" w:rsidRPr="00207EFB">
        <w:rPr>
          <w:rFonts w:ascii="Calibri" w:eastAsia="Calibri" w:hAnsi="Calibri" w:cs="Calibri"/>
          <w:color w:val="000000"/>
          <w:vertAlign w:val="superscript"/>
          <w:lang w:eastAsia="el-GR"/>
        </w:rPr>
        <w:t>η</w:t>
      </w:r>
      <w:r w:rsidR="00207EFB">
        <w:rPr>
          <w:rFonts w:ascii="Calibri" w:eastAsia="Calibri" w:hAnsi="Calibri" w:cs="Calibri"/>
          <w:color w:val="000000"/>
          <w:lang w:eastAsia="el-GR"/>
        </w:rPr>
        <w:t xml:space="preserve"> </w:t>
      </w:r>
      <w:r w:rsidRPr="00AA70A4">
        <w:rPr>
          <w:rFonts w:ascii="Calibri" w:eastAsia="Calibri" w:hAnsi="Calibri" w:cs="Calibri"/>
          <w:color w:val="000000"/>
          <w:lang w:eastAsia="el-GR"/>
        </w:rPr>
        <w:t>επικαιροποίηση του προγράμματος μέτρων για την επίτευξη ή τη διατήρηση της καλής περιβαλλοντικής κατάστασης των θαλασσίων υδάτων. Η επικαιροποίηση του προγράμματος μέτρων καταρτίστηκε σύμφωνα με τις απαιτήσεις του άρθρου 12 του ν. 3983/2011 (Α’ 144).</w:t>
      </w:r>
    </w:p>
    <w:p w14:paraId="25258994" w14:textId="49AC1613" w:rsidR="00AA70A4" w:rsidRPr="00AA70A4" w:rsidRDefault="00AA70A4" w:rsidP="00AA70A4">
      <w:pPr>
        <w:numPr>
          <w:ilvl w:val="0"/>
          <w:numId w:val="33"/>
        </w:numPr>
        <w:spacing w:beforeLines="60" w:before="144" w:after="60" w:line="300" w:lineRule="atLeast"/>
        <w:ind w:left="142" w:firstLine="284"/>
        <w:jc w:val="both"/>
        <w:rPr>
          <w:rFonts w:ascii="Calibri" w:eastAsia="Calibri" w:hAnsi="Calibri" w:cs="Calibri"/>
          <w:color w:val="000000"/>
          <w:lang w:eastAsia="el-GR"/>
        </w:rPr>
      </w:pPr>
      <w:r w:rsidRPr="00AA70A4">
        <w:rPr>
          <w:rFonts w:ascii="Calibri" w:eastAsia="Calibri" w:hAnsi="Calibri" w:cs="Calibri"/>
          <w:color w:val="000000"/>
          <w:lang w:eastAsia="el-GR"/>
        </w:rPr>
        <w:t xml:space="preserve">Το πρόγραμμα μέτρων περιγράφεται αναλυτικά στο Παράρτημα Ι της παρούσας και περιλαμβάνει μέτρα για την επίτευξη ή διατήρηση της καλής περιβαλλοντικής κατάστασης των θαλασσίων υδάτων, βάσει των έντεκα (11) χαρακτηριστικών της ποιοτικής περιγραφής για την καλή περιβαλλοντική κατάσταση, που ορίζονται στο Παράρτημα Ι του ν. 3983/2011 (Α’ 144) και εξειδικεύονται στην υπ’ </w:t>
      </w:r>
      <w:proofErr w:type="spellStart"/>
      <w:r w:rsidRPr="00AA70A4">
        <w:rPr>
          <w:rFonts w:ascii="Calibri" w:eastAsia="Calibri" w:hAnsi="Calibri" w:cs="Calibri"/>
          <w:color w:val="000000"/>
          <w:lang w:eastAsia="el-GR"/>
        </w:rPr>
        <w:t>αριθμ</w:t>
      </w:r>
      <w:proofErr w:type="spellEnd"/>
      <w:r w:rsidRPr="00AA70A4">
        <w:rPr>
          <w:rFonts w:ascii="Calibri" w:eastAsia="Calibri" w:hAnsi="Calibri" w:cs="Calibri"/>
          <w:color w:val="000000"/>
          <w:lang w:eastAsia="el-GR"/>
        </w:rPr>
        <w:t xml:space="preserve">. </w:t>
      </w:r>
      <w:r w:rsidR="00B436DA">
        <w:t xml:space="preserve">ΥΠΕΝ/ΔΠΔΥΠ/661/5/2022 </w:t>
      </w:r>
      <w:r w:rsidRPr="00AA70A4">
        <w:rPr>
          <w:rFonts w:ascii="Calibri" w:eastAsia="Calibri" w:hAnsi="Calibri" w:cs="Calibri"/>
          <w:color w:val="000000"/>
          <w:lang w:eastAsia="el-GR"/>
        </w:rPr>
        <w:t xml:space="preserve">υπουργική απόφαση (Β’ </w:t>
      </w:r>
      <w:r w:rsidR="00B436DA" w:rsidRPr="00B436DA">
        <w:rPr>
          <w:rFonts w:ascii="Calibri" w:eastAsia="Calibri" w:hAnsi="Calibri" w:cs="Calibri"/>
          <w:color w:val="000000"/>
          <w:lang w:eastAsia="el-GR"/>
        </w:rPr>
        <w:t>3</w:t>
      </w:r>
      <w:r w:rsidR="00B436DA">
        <w:rPr>
          <w:rFonts w:ascii="Calibri" w:eastAsia="Calibri" w:hAnsi="Calibri" w:cs="Calibri"/>
          <w:color w:val="000000"/>
          <w:lang w:val="en-US" w:eastAsia="el-GR"/>
        </w:rPr>
        <w:t>25</w:t>
      </w:r>
      <w:r w:rsidRPr="00AA70A4">
        <w:rPr>
          <w:rFonts w:ascii="Calibri" w:eastAsia="Calibri" w:hAnsi="Calibri" w:cs="Calibri"/>
          <w:color w:val="000000"/>
          <w:lang w:eastAsia="el-GR"/>
        </w:rPr>
        <w:t>). Ειδικότερα, το πρόγραμμα μέτρων περιλαμβάνει:</w:t>
      </w:r>
    </w:p>
    <w:p w14:paraId="17AC42DB" w14:textId="77777777" w:rsidR="00B85ADA" w:rsidRDefault="00AA70A4" w:rsidP="00B85ADA">
      <w:pPr>
        <w:numPr>
          <w:ilvl w:val="0"/>
          <w:numId w:val="34"/>
        </w:numPr>
        <w:spacing w:beforeLines="60" w:before="144" w:after="60" w:line="300" w:lineRule="atLeast"/>
        <w:ind w:left="426" w:hanging="142"/>
        <w:jc w:val="both"/>
        <w:rPr>
          <w:rFonts w:ascii="Calibri" w:eastAsia="Calibri" w:hAnsi="Calibri" w:cs="Calibri"/>
          <w:color w:val="000000"/>
          <w:lang w:eastAsia="el-GR"/>
        </w:rPr>
      </w:pPr>
      <w:r w:rsidRPr="00AA70A4">
        <w:rPr>
          <w:rFonts w:ascii="Calibri" w:eastAsia="Calibri" w:hAnsi="Calibri" w:cs="Calibri"/>
          <w:color w:val="000000"/>
          <w:lang w:eastAsia="el-GR"/>
        </w:rPr>
        <w:t>Μέτρα για την προστασία της βιοποικιλότητας.</w:t>
      </w:r>
    </w:p>
    <w:p w14:paraId="010DB596" w14:textId="77777777" w:rsidR="00B85ADA" w:rsidRDefault="00AA70A4" w:rsidP="00B85ADA">
      <w:pPr>
        <w:numPr>
          <w:ilvl w:val="0"/>
          <w:numId w:val="34"/>
        </w:numPr>
        <w:spacing w:beforeLines="60" w:before="144" w:after="60" w:line="300" w:lineRule="atLeast"/>
        <w:ind w:left="426" w:hanging="142"/>
        <w:jc w:val="both"/>
        <w:rPr>
          <w:rFonts w:ascii="Calibri" w:eastAsia="Calibri" w:hAnsi="Calibri" w:cs="Calibri"/>
          <w:color w:val="000000"/>
          <w:lang w:eastAsia="el-GR"/>
        </w:rPr>
      </w:pPr>
      <w:r w:rsidRPr="00AA70A4">
        <w:rPr>
          <w:rFonts w:ascii="Calibri" w:eastAsia="Calibri" w:hAnsi="Calibri" w:cs="Calibri"/>
          <w:color w:val="000000"/>
          <w:lang w:eastAsia="el-GR"/>
        </w:rPr>
        <w:t>Μέτρα για τα μη αυτόχθονα είδη.</w:t>
      </w:r>
    </w:p>
    <w:p w14:paraId="20B10E63" w14:textId="77777777" w:rsidR="00B85ADA" w:rsidRDefault="00AA70A4" w:rsidP="00B85ADA">
      <w:pPr>
        <w:numPr>
          <w:ilvl w:val="0"/>
          <w:numId w:val="34"/>
        </w:numPr>
        <w:spacing w:beforeLines="60" w:before="144" w:after="60" w:line="300" w:lineRule="atLeast"/>
        <w:ind w:left="426" w:hanging="142"/>
        <w:jc w:val="both"/>
        <w:rPr>
          <w:rFonts w:ascii="Calibri" w:eastAsia="Calibri" w:hAnsi="Calibri" w:cs="Calibri"/>
          <w:color w:val="000000"/>
          <w:lang w:eastAsia="el-GR"/>
        </w:rPr>
      </w:pPr>
      <w:r w:rsidRPr="00AA70A4">
        <w:rPr>
          <w:rFonts w:ascii="Calibri" w:eastAsia="Calibri" w:hAnsi="Calibri" w:cs="Calibri"/>
          <w:color w:val="000000"/>
          <w:lang w:eastAsia="el-GR"/>
        </w:rPr>
        <w:t>Μέτρα για τα αλιεύματα εμπορικού ενδιαφέροντος.</w:t>
      </w:r>
    </w:p>
    <w:p w14:paraId="61FCDE62" w14:textId="77777777" w:rsidR="00B85ADA" w:rsidRDefault="00AA70A4" w:rsidP="00B85ADA">
      <w:pPr>
        <w:numPr>
          <w:ilvl w:val="0"/>
          <w:numId w:val="34"/>
        </w:numPr>
        <w:spacing w:beforeLines="60" w:before="144" w:after="60" w:line="300" w:lineRule="atLeast"/>
        <w:ind w:left="426" w:hanging="142"/>
        <w:jc w:val="both"/>
        <w:rPr>
          <w:rFonts w:ascii="Calibri" w:eastAsia="Calibri" w:hAnsi="Calibri" w:cs="Calibri"/>
          <w:color w:val="000000"/>
          <w:lang w:eastAsia="el-GR"/>
        </w:rPr>
      </w:pPr>
      <w:r w:rsidRPr="00AA70A4">
        <w:rPr>
          <w:rFonts w:ascii="Calibri" w:eastAsia="Calibri" w:hAnsi="Calibri" w:cs="Calibri"/>
          <w:color w:val="000000"/>
          <w:lang w:eastAsia="el-GR"/>
        </w:rPr>
        <w:t>Μέτρα για τα θαλάσσια τροφικά δίκτυα.</w:t>
      </w:r>
    </w:p>
    <w:p w14:paraId="6DA535C2" w14:textId="77777777" w:rsidR="00B85ADA" w:rsidRDefault="00AA70A4" w:rsidP="00B85ADA">
      <w:pPr>
        <w:numPr>
          <w:ilvl w:val="0"/>
          <w:numId w:val="34"/>
        </w:numPr>
        <w:spacing w:beforeLines="60" w:before="144" w:after="60" w:line="300" w:lineRule="atLeast"/>
        <w:ind w:left="426" w:hanging="142"/>
        <w:jc w:val="both"/>
        <w:rPr>
          <w:rFonts w:ascii="Calibri" w:eastAsia="Calibri" w:hAnsi="Calibri" w:cs="Calibri"/>
          <w:color w:val="000000"/>
          <w:lang w:eastAsia="el-GR"/>
        </w:rPr>
      </w:pPr>
      <w:r w:rsidRPr="00AA70A4">
        <w:rPr>
          <w:rFonts w:ascii="Calibri" w:eastAsia="Calibri" w:hAnsi="Calibri" w:cs="Calibri"/>
          <w:color w:val="000000"/>
          <w:lang w:eastAsia="el-GR"/>
        </w:rPr>
        <w:t>Μέτρα προστασίας από τον ευτροφισμό.</w:t>
      </w:r>
    </w:p>
    <w:p w14:paraId="74E40893" w14:textId="77777777" w:rsidR="00B85ADA" w:rsidRDefault="00AA70A4" w:rsidP="00B85ADA">
      <w:pPr>
        <w:numPr>
          <w:ilvl w:val="0"/>
          <w:numId w:val="34"/>
        </w:numPr>
        <w:spacing w:beforeLines="60" w:before="144" w:after="60" w:line="300" w:lineRule="atLeast"/>
        <w:ind w:left="426" w:hanging="142"/>
        <w:jc w:val="both"/>
        <w:rPr>
          <w:rFonts w:ascii="Calibri" w:eastAsia="Calibri" w:hAnsi="Calibri" w:cs="Calibri"/>
          <w:color w:val="000000"/>
          <w:lang w:eastAsia="el-GR"/>
        </w:rPr>
      </w:pPr>
      <w:r w:rsidRPr="00AA70A4">
        <w:rPr>
          <w:rFonts w:ascii="Calibri" w:eastAsia="Calibri" w:hAnsi="Calibri" w:cs="Calibri"/>
          <w:color w:val="000000"/>
          <w:lang w:eastAsia="el-GR"/>
        </w:rPr>
        <w:t>Μέτρα για την ακεραιότητα του θαλάσσιου βυθού.</w:t>
      </w:r>
    </w:p>
    <w:p w14:paraId="2AF58F39" w14:textId="77777777" w:rsidR="00B85ADA" w:rsidRDefault="00AA70A4" w:rsidP="00B85ADA">
      <w:pPr>
        <w:numPr>
          <w:ilvl w:val="0"/>
          <w:numId w:val="34"/>
        </w:numPr>
        <w:spacing w:beforeLines="60" w:before="144" w:after="60" w:line="300" w:lineRule="atLeast"/>
        <w:ind w:left="426" w:hanging="142"/>
        <w:jc w:val="both"/>
        <w:rPr>
          <w:rFonts w:ascii="Calibri" w:eastAsia="Calibri" w:hAnsi="Calibri" w:cs="Calibri"/>
          <w:color w:val="000000"/>
          <w:lang w:eastAsia="el-GR"/>
        </w:rPr>
      </w:pPr>
      <w:r w:rsidRPr="00AA70A4">
        <w:rPr>
          <w:rFonts w:ascii="Calibri" w:eastAsia="Calibri" w:hAnsi="Calibri" w:cs="Calibri"/>
          <w:color w:val="000000"/>
          <w:lang w:eastAsia="el-GR"/>
        </w:rPr>
        <w:t>Μέτρα για τη διατήρηση των υδρογραφικών συνθηκών.</w:t>
      </w:r>
    </w:p>
    <w:p w14:paraId="530D9A86" w14:textId="77777777" w:rsidR="00B85ADA" w:rsidRDefault="00AA70A4" w:rsidP="00B85ADA">
      <w:pPr>
        <w:numPr>
          <w:ilvl w:val="0"/>
          <w:numId w:val="34"/>
        </w:numPr>
        <w:spacing w:beforeLines="60" w:before="144" w:after="60" w:line="300" w:lineRule="atLeast"/>
        <w:ind w:left="426" w:hanging="142"/>
        <w:jc w:val="both"/>
        <w:rPr>
          <w:rFonts w:ascii="Calibri" w:eastAsia="Calibri" w:hAnsi="Calibri" w:cs="Calibri"/>
          <w:color w:val="000000"/>
          <w:lang w:eastAsia="el-GR"/>
        </w:rPr>
      </w:pPr>
      <w:r w:rsidRPr="00AA70A4">
        <w:rPr>
          <w:rFonts w:ascii="Calibri" w:eastAsia="Calibri" w:hAnsi="Calibri" w:cs="Calibri"/>
          <w:color w:val="000000"/>
          <w:lang w:eastAsia="el-GR"/>
        </w:rPr>
        <w:t>Μέτρα για τις συγκεντρώσεις ρύπων στο θαλάσσιο περιβάλλον.</w:t>
      </w:r>
    </w:p>
    <w:p w14:paraId="4254F1E9" w14:textId="77777777" w:rsidR="00B85ADA" w:rsidRDefault="00AA70A4" w:rsidP="00B85ADA">
      <w:pPr>
        <w:numPr>
          <w:ilvl w:val="0"/>
          <w:numId w:val="34"/>
        </w:numPr>
        <w:spacing w:beforeLines="60" w:before="144" w:after="60" w:line="300" w:lineRule="atLeast"/>
        <w:ind w:left="426" w:hanging="142"/>
        <w:jc w:val="both"/>
        <w:rPr>
          <w:rFonts w:ascii="Calibri" w:eastAsia="Calibri" w:hAnsi="Calibri" w:cs="Calibri"/>
          <w:color w:val="000000"/>
          <w:lang w:eastAsia="el-GR"/>
        </w:rPr>
      </w:pPr>
      <w:r w:rsidRPr="00AA70A4">
        <w:rPr>
          <w:rFonts w:ascii="Calibri" w:eastAsia="Calibri" w:hAnsi="Calibri" w:cs="Calibri"/>
          <w:color w:val="000000"/>
          <w:lang w:eastAsia="el-GR"/>
        </w:rPr>
        <w:t>Μέτρα για τις ρυπογόνες ουσίες σε εδώδιμα αλιεύματα.</w:t>
      </w:r>
    </w:p>
    <w:p w14:paraId="3C2E6271" w14:textId="77777777" w:rsidR="00B85ADA" w:rsidRDefault="00AA70A4" w:rsidP="00B85ADA">
      <w:pPr>
        <w:numPr>
          <w:ilvl w:val="0"/>
          <w:numId w:val="34"/>
        </w:numPr>
        <w:spacing w:beforeLines="60" w:before="144" w:after="60" w:line="300" w:lineRule="atLeast"/>
        <w:ind w:left="426" w:hanging="142"/>
        <w:jc w:val="both"/>
        <w:rPr>
          <w:rFonts w:ascii="Calibri" w:eastAsia="Calibri" w:hAnsi="Calibri" w:cs="Calibri"/>
          <w:color w:val="000000"/>
          <w:lang w:eastAsia="el-GR"/>
        </w:rPr>
      </w:pPr>
      <w:r w:rsidRPr="00AA70A4">
        <w:rPr>
          <w:rFonts w:ascii="Calibri" w:eastAsia="Calibri" w:hAnsi="Calibri" w:cs="Calibri"/>
          <w:color w:val="000000"/>
          <w:lang w:eastAsia="el-GR"/>
        </w:rPr>
        <w:t>Μέτρα για τον περιορισμό των θαλάσσιων απορριμμάτων.</w:t>
      </w:r>
    </w:p>
    <w:p w14:paraId="171E61DE" w14:textId="0234BC74" w:rsidR="00AA70A4" w:rsidRPr="00AA70A4" w:rsidRDefault="00AA70A4" w:rsidP="00B85ADA">
      <w:pPr>
        <w:numPr>
          <w:ilvl w:val="0"/>
          <w:numId w:val="34"/>
        </w:numPr>
        <w:spacing w:beforeLines="60" w:before="144" w:after="60" w:line="300" w:lineRule="atLeast"/>
        <w:ind w:left="426" w:hanging="142"/>
        <w:jc w:val="both"/>
        <w:rPr>
          <w:rFonts w:ascii="Calibri" w:eastAsia="Calibri" w:hAnsi="Calibri" w:cs="Calibri"/>
          <w:color w:val="000000"/>
          <w:lang w:eastAsia="el-GR"/>
        </w:rPr>
      </w:pPr>
      <w:r w:rsidRPr="00AA70A4">
        <w:rPr>
          <w:rFonts w:ascii="Calibri" w:eastAsia="Calibri" w:hAnsi="Calibri" w:cs="Calibri"/>
          <w:color w:val="000000"/>
          <w:lang w:eastAsia="el-GR"/>
        </w:rPr>
        <w:t xml:space="preserve">Μέτρα για τον περιορισμό του υποθαλάσσιου θορύβου. </w:t>
      </w:r>
    </w:p>
    <w:p w14:paraId="039D4C22" w14:textId="77777777" w:rsidR="00AA70A4" w:rsidRPr="00AA70A4" w:rsidRDefault="00AA70A4" w:rsidP="00AA70A4">
      <w:pPr>
        <w:numPr>
          <w:ilvl w:val="0"/>
          <w:numId w:val="33"/>
        </w:numPr>
        <w:spacing w:beforeLines="60" w:before="144" w:after="60" w:line="300" w:lineRule="atLeast"/>
        <w:ind w:left="142" w:firstLine="284"/>
        <w:jc w:val="both"/>
        <w:rPr>
          <w:rFonts w:ascii="Calibri" w:eastAsia="Calibri" w:hAnsi="Calibri" w:cs="Calibri"/>
          <w:color w:val="000000"/>
          <w:lang w:eastAsia="el-GR"/>
        </w:rPr>
      </w:pPr>
      <w:r w:rsidRPr="00AA70A4">
        <w:rPr>
          <w:rFonts w:ascii="Calibri" w:eastAsia="Calibri" w:hAnsi="Calibri" w:cs="Calibri"/>
          <w:color w:val="000000"/>
          <w:lang w:eastAsia="el-GR"/>
        </w:rPr>
        <w:t>Στο Παράτημα ΙΙ (Περιβαλλοντικοί Στόχοι) και στο Παράρτημα ΙΙΙ (Περιβαλλοντικοί Δείκτες), περιλαμβάνονται οι στόχοι και οι δείκτες, που καθορίστηκαν με βάση την αρχική αξιολόγηση των θαλασσίων υποπεριοχών και λαμβάνοντας υπόψη τους ενδεικτικούς καταλόγους πιέσεων και επιπτώσεων του Πίνακα 2 του Παραρτήματος III και τα χαρακτηριστικά του Παραρτήματος IV της Οδηγίας πλαίσιο για τη θαλάσσια στρατηγική (2008/56/ΕΚ).</w:t>
      </w:r>
    </w:p>
    <w:p w14:paraId="447E6D99" w14:textId="77777777" w:rsidR="00AA70A4" w:rsidRPr="00AA70A4" w:rsidRDefault="00AA70A4" w:rsidP="00AA70A4">
      <w:pPr>
        <w:spacing w:beforeLines="60" w:before="144" w:after="60" w:line="300" w:lineRule="atLeast"/>
        <w:jc w:val="both"/>
        <w:rPr>
          <w:rFonts w:ascii="Calibri" w:eastAsia="Calibri" w:hAnsi="Calibri" w:cs="Calibri"/>
          <w:color w:val="000000"/>
          <w:lang w:eastAsia="el-GR"/>
        </w:rPr>
      </w:pPr>
    </w:p>
    <w:p w14:paraId="413F57BB" w14:textId="77777777" w:rsidR="00AA70A4" w:rsidRPr="00AA70A4" w:rsidRDefault="00AA70A4" w:rsidP="00AA70A4">
      <w:pPr>
        <w:spacing w:before="60" w:after="60" w:line="300" w:lineRule="atLeast"/>
        <w:ind w:firstLine="720"/>
        <w:rPr>
          <w:rFonts w:ascii="Calibri" w:eastAsia="Calibri" w:hAnsi="Calibri" w:cs="Calibri"/>
          <w:color w:val="000000"/>
          <w:lang w:eastAsia="el-GR"/>
        </w:rPr>
      </w:pPr>
      <w:r w:rsidRPr="00AA70A4">
        <w:rPr>
          <w:rFonts w:ascii="Calibri" w:eastAsia="Calibri" w:hAnsi="Calibri" w:cs="Calibri"/>
          <w:color w:val="000000"/>
          <w:lang w:eastAsia="el-GR"/>
        </w:rPr>
        <w:t>Άρθρο 2</w:t>
      </w:r>
    </w:p>
    <w:p w14:paraId="36156FE9" w14:textId="77777777" w:rsidR="00AA70A4" w:rsidRPr="00AA70A4" w:rsidRDefault="00AA70A4" w:rsidP="00AA70A4">
      <w:pPr>
        <w:spacing w:before="60" w:after="60" w:line="300" w:lineRule="atLeast"/>
        <w:rPr>
          <w:rFonts w:ascii="Calibri" w:eastAsia="Calibri" w:hAnsi="Calibri" w:cs="Calibri"/>
          <w:color w:val="000000"/>
          <w:lang w:eastAsia="el-GR"/>
        </w:rPr>
      </w:pPr>
      <w:r w:rsidRPr="00AA70A4">
        <w:rPr>
          <w:rFonts w:ascii="Calibri" w:eastAsia="Calibri" w:hAnsi="Calibri" w:cs="Calibri"/>
          <w:color w:val="000000"/>
          <w:lang w:eastAsia="el-GR"/>
        </w:rPr>
        <w:t xml:space="preserve">             Παραρτήματα</w:t>
      </w:r>
    </w:p>
    <w:p w14:paraId="6F73025A" w14:textId="77777777" w:rsidR="00AA70A4" w:rsidRPr="00AA70A4" w:rsidRDefault="00AA70A4" w:rsidP="00AA70A4">
      <w:pPr>
        <w:spacing w:before="120" w:after="120" w:line="300" w:lineRule="atLeast"/>
        <w:ind w:firstLine="426"/>
        <w:jc w:val="both"/>
        <w:rPr>
          <w:rFonts w:ascii="Calibri" w:eastAsia="Calibri" w:hAnsi="Calibri" w:cs="Calibri"/>
          <w:color w:val="000000"/>
          <w:lang w:eastAsia="el-GR"/>
        </w:rPr>
      </w:pPr>
      <w:r w:rsidRPr="00AA70A4">
        <w:rPr>
          <w:rFonts w:ascii="Calibri" w:eastAsia="Calibri" w:hAnsi="Calibri" w:cs="Calibri"/>
          <w:color w:val="000000"/>
          <w:lang w:eastAsia="el-GR"/>
        </w:rPr>
        <w:t xml:space="preserve">Τα Παραρτήματα Ι, ΙΙ και ΙΙΙ, προσαρτώνται και αποτελούν αναπόσπαστο μέρος της παρούσας, συνδημοσιευμένα στην Εφημερίδα της Κυβέρνησης.  </w:t>
      </w:r>
    </w:p>
    <w:p w14:paraId="2A2E2631" w14:textId="77777777" w:rsidR="00AA70A4" w:rsidRPr="00AA70A4" w:rsidRDefault="00AA70A4" w:rsidP="00AA70A4">
      <w:pPr>
        <w:spacing w:before="120" w:after="120" w:line="300" w:lineRule="atLeast"/>
        <w:ind w:firstLine="426"/>
        <w:jc w:val="both"/>
        <w:rPr>
          <w:rFonts w:ascii="Calibri" w:eastAsia="Calibri" w:hAnsi="Calibri" w:cs="Calibri"/>
          <w:color w:val="000000"/>
          <w:lang w:eastAsia="el-GR"/>
        </w:rPr>
      </w:pPr>
    </w:p>
    <w:p w14:paraId="477BE411" w14:textId="77777777" w:rsidR="00AA70A4" w:rsidRPr="00AA70A4" w:rsidRDefault="00AA70A4" w:rsidP="00AA70A4">
      <w:pPr>
        <w:spacing w:before="60" w:after="60" w:line="300" w:lineRule="atLeast"/>
        <w:ind w:firstLine="720"/>
        <w:rPr>
          <w:rFonts w:ascii="Calibri" w:eastAsia="Calibri" w:hAnsi="Calibri" w:cs="Calibri"/>
          <w:color w:val="000000"/>
          <w:lang w:eastAsia="el-GR"/>
        </w:rPr>
      </w:pPr>
      <w:r w:rsidRPr="00AA70A4">
        <w:rPr>
          <w:rFonts w:ascii="Calibri" w:eastAsia="Calibri" w:hAnsi="Calibri" w:cs="Calibri"/>
          <w:color w:val="000000"/>
          <w:lang w:eastAsia="el-GR"/>
        </w:rPr>
        <w:t>Άρθρο 3</w:t>
      </w:r>
    </w:p>
    <w:p w14:paraId="76E937D7" w14:textId="77777777" w:rsidR="00AA70A4" w:rsidRPr="00AA70A4" w:rsidRDefault="00AA70A4" w:rsidP="00AA70A4">
      <w:pPr>
        <w:spacing w:before="60" w:after="60" w:line="300" w:lineRule="atLeast"/>
        <w:ind w:firstLine="720"/>
        <w:rPr>
          <w:rFonts w:ascii="Calibri" w:eastAsia="Calibri" w:hAnsi="Calibri" w:cs="Calibri"/>
          <w:color w:val="000000"/>
          <w:lang w:eastAsia="el-GR"/>
        </w:rPr>
      </w:pPr>
      <w:r w:rsidRPr="00AA70A4">
        <w:rPr>
          <w:rFonts w:ascii="Calibri" w:eastAsia="Calibri" w:hAnsi="Calibri" w:cs="Calibri"/>
          <w:color w:val="000000"/>
          <w:lang w:eastAsia="el-GR"/>
        </w:rPr>
        <w:t>Καταργούμενες διατάξεις</w:t>
      </w:r>
    </w:p>
    <w:p w14:paraId="6C1020E0" w14:textId="77777777" w:rsidR="00AA70A4" w:rsidRPr="00AA70A4" w:rsidRDefault="00AA70A4" w:rsidP="00AA70A4">
      <w:pPr>
        <w:spacing w:before="120" w:after="120" w:line="300" w:lineRule="atLeast"/>
        <w:ind w:firstLine="426"/>
        <w:jc w:val="both"/>
        <w:rPr>
          <w:rFonts w:ascii="Calibri" w:eastAsia="Calibri" w:hAnsi="Calibri" w:cs="Calibri"/>
          <w:color w:val="000000"/>
          <w:lang w:eastAsia="el-GR"/>
        </w:rPr>
      </w:pPr>
      <w:r w:rsidRPr="00AA70A4">
        <w:rPr>
          <w:rFonts w:ascii="Calibri" w:eastAsia="Calibri" w:hAnsi="Calibri" w:cs="Calibri"/>
          <w:color w:val="000000"/>
          <w:lang w:eastAsia="el-GR"/>
        </w:rPr>
        <w:t xml:space="preserve">Καταργείται με τη δημοσίευση της παρούσας η υπ’ </w:t>
      </w:r>
      <w:proofErr w:type="spellStart"/>
      <w:r w:rsidRPr="00AA70A4">
        <w:rPr>
          <w:rFonts w:ascii="Calibri" w:eastAsia="Calibri" w:hAnsi="Calibri" w:cs="Calibri"/>
          <w:color w:val="000000"/>
          <w:lang w:eastAsia="el-GR"/>
        </w:rPr>
        <w:t>αριθμ</w:t>
      </w:r>
      <w:proofErr w:type="spellEnd"/>
      <w:r w:rsidRPr="00AA70A4">
        <w:rPr>
          <w:rFonts w:ascii="Calibri" w:eastAsia="Calibri" w:hAnsi="Calibri" w:cs="Calibri"/>
          <w:color w:val="000000"/>
          <w:lang w:eastAsia="el-GR"/>
        </w:rPr>
        <w:t>. 142569/2017 υπουργική απόφαση «Έγκριση των προγραμμάτων μέτρων για την επίτευξη ή τη διατήρηση της καλής περιβαλλοντικής κατάστασης στα θαλάσσια ύδατα, σύμφωνα με την παράγραφο 9 του άρθρου 12 του ν. 3983/2011 (Α’ 144)» (Β’ 4728).</w:t>
      </w:r>
    </w:p>
    <w:p w14:paraId="41CA0F43" w14:textId="77777777" w:rsidR="00AA70A4" w:rsidRPr="00AA70A4" w:rsidRDefault="00AA70A4" w:rsidP="00AA70A4">
      <w:pPr>
        <w:spacing w:before="120" w:after="120" w:line="300" w:lineRule="atLeast"/>
        <w:jc w:val="both"/>
        <w:rPr>
          <w:rFonts w:ascii="Arial" w:eastAsia="Calibri" w:hAnsi="Arial" w:cs="Arial"/>
          <w:color w:val="000000"/>
          <w:lang w:eastAsia="el-GR"/>
        </w:rPr>
      </w:pPr>
      <w:r w:rsidRPr="00AA70A4">
        <w:rPr>
          <w:rFonts w:ascii="Arial" w:eastAsia="Calibri" w:hAnsi="Arial" w:cs="Arial"/>
          <w:color w:val="000000"/>
          <w:lang w:eastAsia="el-GR"/>
        </w:rPr>
        <w:t xml:space="preserve"> </w:t>
      </w:r>
    </w:p>
    <w:p w14:paraId="7FB847BD" w14:textId="77777777" w:rsidR="00AA70A4" w:rsidRPr="00AA70A4" w:rsidRDefault="00AA70A4" w:rsidP="00AA70A4">
      <w:pPr>
        <w:spacing w:before="60" w:after="60" w:line="300" w:lineRule="atLeast"/>
        <w:ind w:firstLine="255"/>
        <w:rPr>
          <w:rFonts w:ascii="Calibri" w:eastAsia="Calibri" w:hAnsi="Calibri" w:cs="Calibri"/>
          <w:color w:val="000000"/>
          <w:lang w:eastAsia="el-GR"/>
        </w:rPr>
      </w:pPr>
      <w:r w:rsidRPr="00AA70A4">
        <w:rPr>
          <w:rFonts w:ascii="Calibri" w:eastAsia="Calibri" w:hAnsi="Calibri" w:cs="Calibri"/>
          <w:color w:val="000000"/>
          <w:lang w:eastAsia="el-GR"/>
        </w:rPr>
        <w:t xml:space="preserve">       Άρθρο 4</w:t>
      </w:r>
    </w:p>
    <w:p w14:paraId="5BA52C06" w14:textId="77777777" w:rsidR="00AA70A4" w:rsidRPr="00AA70A4" w:rsidRDefault="00AA70A4" w:rsidP="00AA70A4">
      <w:pPr>
        <w:spacing w:before="60" w:after="60" w:line="300" w:lineRule="atLeast"/>
        <w:ind w:firstLine="255"/>
        <w:rPr>
          <w:rFonts w:ascii="Calibri" w:eastAsia="Calibri" w:hAnsi="Calibri" w:cs="Calibri"/>
          <w:color w:val="000000"/>
          <w:lang w:eastAsia="el-GR"/>
        </w:rPr>
      </w:pPr>
      <w:r w:rsidRPr="00AA70A4">
        <w:rPr>
          <w:rFonts w:ascii="Calibri" w:eastAsia="Calibri" w:hAnsi="Calibri" w:cs="Calibri"/>
          <w:color w:val="000000"/>
          <w:lang w:eastAsia="el-GR"/>
        </w:rPr>
        <w:t xml:space="preserve">       Έναρξη ισχύος</w:t>
      </w:r>
    </w:p>
    <w:p w14:paraId="6A96C083" w14:textId="77777777" w:rsidR="00AA70A4" w:rsidRPr="00AA70A4" w:rsidRDefault="00AA70A4" w:rsidP="00AA70A4">
      <w:pPr>
        <w:spacing w:before="120" w:after="120" w:line="300" w:lineRule="atLeast"/>
        <w:ind w:firstLine="426"/>
        <w:jc w:val="both"/>
        <w:rPr>
          <w:rFonts w:ascii="Calibri" w:eastAsia="Calibri" w:hAnsi="Calibri" w:cs="Calibri"/>
          <w:color w:val="000000"/>
          <w:lang w:eastAsia="el-GR"/>
        </w:rPr>
      </w:pPr>
      <w:r w:rsidRPr="00AA70A4">
        <w:rPr>
          <w:rFonts w:ascii="Calibri" w:eastAsia="Calibri" w:hAnsi="Calibri" w:cs="Calibri"/>
          <w:color w:val="000000"/>
          <w:lang w:eastAsia="el-GR"/>
        </w:rPr>
        <w:t>Η ισχύς της παρούσας αρχίζει από τη δημοσίευσή της στην Εφημερίδα της Κυβερνήσεως.</w:t>
      </w:r>
      <w:bookmarkStart w:id="0" w:name="h.gjdgxs" w:colFirst="0" w:colLast="0"/>
      <w:bookmarkEnd w:id="0"/>
    </w:p>
    <w:p w14:paraId="586E9800" w14:textId="0F61771A" w:rsidR="00AA70A4" w:rsidRDefault="00AA70A4"/>
    <w:p w14:paraId="2922E4B5" w14:textId="376DC52A" w:rsidR="00AA70A4" w:rsidRDefault="00AA70A4"/>
    <w:p w14:paraId="09319C07" w14:textId="07D7734A" w:rsidR="00AA70A4" w:rsidRDefault="00AA70A4"/>
    <w:p w14:paraId="6F6E9387" w14:textId="14D8DD90" w:rsidR="00AA70A4" w:rsidRDefault="00AA70A4"/>
    <w:p w14:paraId="5EB89AAD" w14:textId="3010E4B2" w:rsidR="00AA70A4" w:rsidRDefault="00AA70A4"/>
    <w:p w14:paraId="13224D2B" w14:textId="6CD91E5E" w:rsidR="00AA70A4" w:rsidRDefault="00AA70A4"/>
    <w:p w14:paraId="606EF65B" w14:textId="0FBCD02C" w:rsidR="00AA70A4" w:rsidRDefault="00AA70A4"/>
    <w:p w14:paraId="598AD624" w14:textId="3157E9CA" w:rsidR="00AA70A4" w:rsidRDefault="00AA70A4"/>
    <w:p w14:paraId="14B0B6F6" w14:textId="6C8A664F" w:rsidR="00AA70A4" w:rsidRDefault="00AA70A4"/>
    <w:p w14:paraId="1483E847" w14:textId="12A0CBA1" w:rsidR="00AA70A4" w:rsidRDefault="00AA70A4"/>
    <w:p w14:paraId="3DB08A46" w14:textId="2761797D" w:rsidR="00AA70A4" w:rsidRDefault="00AA70A4"/>
    <w:p w14:paraId="617E666F" w14:textId="57560AAE" w:rsidR="00B85ADA" w:rsidRDefault="00B85ADA"/>
    <w:p w14:paraId="1AE48E27" w14:textId="2628C97E" w:rsidR="00B85ADA" w:rsidRDefault="00B85ADA"/>
    <w:p w14:paraId="05C6A259" w14:textId="191CE636" w:rsidR="00B85ADA" w:rsidRDefault="00B85ADA"/>
    <w:p w14:paraId="04B86695" w14:textId="77777777" w:rsidR="00CC0270" w:rsidRDefault="00CC0270"/>
    <w:p w14:paraId="776B6AEF" w14:textId="2EA558B6" w:rsidR="00B85ADA" w:rsidRDefault="00B85ADA"/>
    <w:p w14:paraId="1848F7BD" w14:textId="63199BE6" w:rsidR="00B85ADA" w:rsidRDefault="00B85ADA"/>
    <w:p w14:paraId="687EBBD1" w14:textId="77777777" w:rsidR="00B85ADA" w:rsidRDefault="00B85ADA"/>
    <w:p w14:paraId="782CEFCC" w14:textId="77777777" w:rsidR="00B85ADA" w:rsidRPr="00B85ADA" w:rsidRDefault="00B85ADA" w:rsidP="00B85ADA">
      <w:pPr>
        <w:spacing w:after="0" w:line="240" w:lineRule="auto"/>
        <w:jc w:val="center"/>
        <w:rPr>
          <w:rFonts w:ascii="Calibri" w:eastAsia="Times New Roman" w:hAnsi="Calibri" w:cs="Calibri"/>
          <w:b/>
          <w:color w:val="000000"/>
          <w:lang w:eastAsia="el-GR"/>
        </w:rPr>
      </w:pPr>
      <w:r w:rsidRPr="00B85ADA">
        <w:rPr>
          <w:rFonts w:ascii="Calibri" w:eastAsia="Times New Roman" w:hAnsi="Calibri" w:cs="Calibri"/>
          <w:b/>
          <w:color w:val="000000"/>
          <w:lang w:eastAsia="el-GR"/>
        </w:rPr>
        <w:lastRenderedPageBreak/>
        <w:t>Π α ρ ά ρ τ η μ α  Ι</w:t>
      </w:r>
    </w:p>
    <w:p w14:paraId="6EF85F9D" w14:textId="77777777" w:rsidR="00B85ADA" w:rsidRPr="00B85ADA" w:rsidRDefault="00B85ADA" w:rsidP="00B85ADA">
      <w:pPr>
        <w:spacing w:after="0" w:line="240" w:lineRule="auto"/>
        <w:jc w:val="center"/>
        <w:rPr>
          <w:rFonts w:ascii="Calibri" w:eastAsia="Times New Roman" w:hAnsi="Calibri" w:cs="Calibri"/>
          <w:b/>
          <w:color w:val="000000"/>
          <w:lang w:eastAsia="el-GR"/>
        </w:rPr>
      </w:pPr>
    </w:p>
    <w:p w14:paraId="497909A3" w14:textId="2EE36E5A" w:rsidR="00B85ADA" w:rsidRPr="00B85ADA" w:rsidRDefault="00B85ADA" w:rsidP="00B85ADA">
      <w:pPr>
        <w:spacing w:after="0" w:line="300" w:lineRule="atLeast"/>
        <w:jc w:val="center"/>
        <w:rPr>
          <w:rFonts w:ascii="Calibri" w:eastAsia="Times New Roman" w:hAnsi="Calibri" w:cs="Calibri"/>
          <w:b/>
          <w:color w:val="000000"/>
          <w:lang w:eastAsia="el-GR"/>
        </w:rPr>
      </w:pPr>
      <w:r w:rsidRPr="00B85ADA">
        <w:rPr>
          <w:rFonts w:ascii="Calibri" w:eastAsia="Times New Roman" w:hAnsi="Calibri" w:cs="Calibri"/>
          <w:b/>
          <w:color w:val="000000"/>
          <w:lang w:eastAsia="el-GR"/>
        </w:rPr>
        <w:t>Πρόγραμμα μέτρων για την επίτευξη ή τη διατήρηση της καλής περιβαλλοντικής κατάστασης</w:t>
      </w:r>
    </w:p>
    <w:p w14:paraId="53AD8C52" w14:textId="2E72A8B8" w:rsidR="00AA70A4" w:rsidRDefault="00B85ADA" w:rsidP="00A77E0E">
      <w:pPr>
        <w:jc w:val="center"/>
      </w:pPr>
      <w:r w:rsidRPr="00B85ADA">
        <w:rPr>
          <w:rFonts w:ascii="Calibri" w:eastAsia="Times New Roman" w:hAnsi="Calibri" w:cs="Calibri"/>
          <w:b/>
          <w:color w:val="000000"/>
          <w:lang w:eastAsia="el-GR"/>
        </w:rPr>
        <w:t>στα θαλάσσια ύδατα</w:t>
      </w:r>
    </w:p>
    <w:tbl>
      <w:tblPr>
        <w:tblStyle w:val="TableGrid"/>
        <w:tblW w:w="9923" w:type="dxa"/>
        <w:tblInd w:w="-147" w:type="dxa"/>
        <w:tblLook w:val="04A0" w:firstRow="1" w:lastRow="0" w:firstColumn="1" w:lastColumn="0" w:noHBand="0" w:noVBand="1"/>
      </w:tblPr>
      <w:tblGrid>
        <w:gridCol w:w="9923"/>
      </w:tblGrid>
      <w:tr w:rsidR="00BC1936" w:rsidRPr="00212E0E" w14:paraId="11754E7D" w14:textId="77777777" w:rsidTr="00AD68A8">
        <w:tc>
          <w:tcPr>
            <w:tcW w:w="9923" w:type="dxa"/>
            <w:tcBorders>
              <w:top w:val="double" w:sz="4" w:space="0" w:color="auto"/>
              <w:left w:val="double" w:sz="4" w:space="0" w:color="auto"/>
              <w:bottom w:val="double" w:sz="4" w:space="0" w:color="auto"/>
              <w:right w:val="double" w:sz="4" w:space="0" w:color="auto"/>
            </w:tcBorders>
          </w:tcPr>
          <w:p w14:paraId="60F77CA2" w14:textId="52A69BCD" w:rsidR="00FE2A4C" w:rsidRPr="00212E0E" w:rsidRDefault="00BC1936" w:rsidP="00F76E69">
            <w:pPr>
              <w:spacing w:line="276" w:lineRule="auto"/>
              <w:jc w:val="both"/>
              <w:rPr>
                <w:rFonts w:ascii="Calibri" w:hAnsi="Calibri" w:cs="Calibri"/>
              </w:rPr>
            </w:pPr>
            <w:r w:rsidRPr="00212E0E">
              <w:rPr>
                <w:rFonts w:ascii="Calibri" w:hAnsi="Calibri" w:cs="Calibri"/>
                <w:b/>
                <w:bCs/>
              </w:rPr>
              <w:t xml:space="preserve">ΠΕΡΙΓΡΑΦΕΑΣ </w:t>
            </w:r>
            <w:r w:rsidRPr="00212E0E">
              <w:rPr>
                <w:rFonts w:ascii="Calibri" w:hAnsi="Calibri" w:cs="Calibri"/>
                <w:b/>
                <w:bCs/>
                <w:lang w:val="en-US"/>
              </w:rPr>
              <w:t>D</w:t>
            </w:r>
            <w:r w:rsidRPr="00212E0E">
              <w:rPr>
                <w:rFonts w:ascii="Calibri" w:hAnsi="Calibri" w:cs="Calibri"/>
                <w:b/>
                <w:bCs/>
              </w:rPr>
              <w:t xml:space="preserve">1 «Βιοποικιλότητα»: </w:t>
            </w:r>
            <w:r w:rsidRPr="00212E0E">
              <w:rPr>
                <w:rFonts w:ascii="Calibri" w:hAnsi="Calibri" w:cs="Calibri"/>
                <w:i/>
              </w:rPr>
              <w:t>Η βιοποικιλότητα διατηρείται. Η ποιότητα και η παρουσία των ενδιαιτημάτων και η κατανομή και αφθονία των ειδών είναι σύμφωνα με τις επικρατούσες φυσιογραφικές, γεωγραφικές και κλιματικές συνθήκες</w:t>
            </w:r>
            <w:r w:rsidR="00F76E69">
              <w:rPr>
                <w:rFonts w:ascii="Calibri" w:hAnsi="Calibri" w:cs="Calibri"/>
              </w:rPr>
              <w:t>.</w:t>
            </w:r>
          </w:p>
        </w:tc>
      </w:tr>
      <w:tr w:rsidR="00BC1936" w:rsidRPr="00212E0E" w14:paraId="18595E06" w14:textId="77777777" w:rsidTr="00AD68A8">
        <w:tc>
          <w:tcPr>
            <w:tcW w:w="9923" w:type="dxa"/>
            <w:tcBorders>
              <w:top w:val="double" w:sz="4" w:space="0" w:color="auto"/>
            </w:tcBorders>
          </w:tcPr>
          <w:p w14:paraId="2752B5FD" w14:textId="0DDC2DFE" w:rsidR="003872ED" w:rsidRPr="00212E0E" w:rsidRDefault="00F76E69" w:rsidP="001B3357">
            <w:pPr>
              <w:spacing w:line="276" w:lineRule="auto"/>
              <w:jc w:val="both"/>
              <w:rPr>
                <w:rFonts w:ascii="Calibri" w:hAnsi="Calibri" w:cs="Calibri"/>
                <w:u w:val="single"/>
              </w:rPr>
            </w:pPr>
            <w:r>
              <w:rPr>
                <w:rFonts w:ascii="Calibri" w:hAnsi="Calibri" w:cs="Calibri"/>
                <w:u w:val="single"/>
              </w:rPr>
              <w:t>ΣΤΟΧΟΙ</w:t>
            </w:r>
          </w:p>
          <w:p w14:paraId="29B5AE82" w14:textId="11C160A3" w:rsidR="00BC1936" w:rsidRPr="00212E0E" w:rsidRDefault="00BC1936" w:rsidP="00F76E69">
            <w:pPr>
              <w:pStyle w:val="ListParagraph"/>
              <w:numPr>
                <w:ilvl w:val="0"/>
                <w:numId w:val="1"/>
              </w:numPr>
              <w:spacing w:line="276" w:lineRule="auto"/>
              <w:ind w:left="447" w:hanging="283"/>
              <w:jc w:val="both"/>
              <w:rPr>
                <w:rFonts w:ascii="Calibri" w:hAnsi="Calibri" w:cs="Calibri"/>
              </w:rPr>
            </w:pPr>
            <w:r w:rsidRPr="00212E0E">
              <w:rPr>
                <w:rFonts w:ascii="Calibri" w:hAnsi="Calibri" w:cs="Calibri"/>
              </w:rPr>
              <w:t>Βενθικοί οικότοποι (</w:t>
            </w:r>
            <w:r w:rsidR="0057765A">
              <w:rPr>
                <w:rFonts w:ascii="Calibri" w:hAnsi="Calibri" w:cs="Calibri"/>
              </w:rPr>
              <w:t>ε</w:t>
            </w:r>
            <w:r w:rsidRPr="00212E0E">
              <w:rPr>
                <w:rFonts w:ascii="Calibri" w:hAnsi="Calibri" w:cs="Calibri"/>
              </w:rPr>
              <w:t xml:space="preserve">ίδη και τύποι οικοτόπων που καλύπτονται από τα Παραρτήματα </w:t>
            </w:r>
            <w:r w:rsidRPr="00212E0E">
              <w:rPr>
                <w:rFonts w:ascii="Calibri" w:hAnsi="Calibri" w:cs="Calibri"/>
                <w:lang w:val="en-US"/>
              </w:rPr>
              <w:t>II</w:t>
            </w:r>
            <w:r w:rsidRPr="00212E0E">
              <w:rPr>
                <w:rFonts w:ascii="Calibri" w:hAnsi="Calibri" w:cs="Calibri"/>
              </w:rPr>
              <w:t xml:space="preserve">, </w:t>
            </w:r>
            <w:r w:rsidRPr="00212E0E">
              <w:rPr>
                <w:rFonts w:ascii="Calibri" w:hAnsi="Calibri" w:cs="Calibri"/>
                <w:lang w:val="en-US"/>
              </w:rPr>
              <w:t>IV</w:t>
            </w:r>
            <w:r w:rsidRPr="00212E0E">
              <w:rPr>
                <w:rFonts w:ascii="Calibri" w:hAnsi="Calibri" w:cs="Calibri"/>
              </w:rPr>
              <w:t xml:space="preserve"> ή </w:t>
            </w:r>
            <w:r w:rsidRPr="00212E0E">
              <w:rPr>
                <w:rFonts w:ascii="Calibri" w:hAnsi="Calibri" w:cs="Calibri"/>
                <w:lang w:val="en-US"/>
              </w:rPr>
              <w:t>V</w:t>
            </w:r>
            <w:r w:rsidRPr="00212E0E">
              <w:rPr>
                <w:rFonts w:ascii="Calibri" w:hAnsi="Calibri" w:cs="Calibri"/>
              </w:rPr>
              <w:t xml:space="preserve"> της </w:t>
            </w:r>
            <w:r w:rsidR="008B5B41">
              <w:rPr>
                <w:rFonts w:ascii="Calibri" w:hAnsi="Calibri" w:cs="Calibri"/>
              </w:rPr>
              <w:t>Ο</w:t>
            </w:r>
            <w:r w:rsidRPr="00212E0E">
              <w:rPr>
                <w:rFonts w:ascii="Calibri" w:hAnsi="Calibri" w:cs="Calibri"/>
              </w:rPr>
              <w:t>δηγίας 92/43/ΕΟΚ</w:t>
            </w:r>
            <w:r w:rsidR="00062D4A" w:rsidRPr="00212E0E">
              <w:rPr>
                <w:rFonts w:ascii="Calibri" w:hAnsi="Calibri" w:cs="Calibri"/>
              </w:rPr>
              <w:t xml:space="preserve"> «για τη διατήρηση των φυσικών οικοτόπων καθώς και της άγριας πανίδας και χλωρίδας»</w:t>
            </w:r>
            <w:r w:rsidRPr="00212E0E">
              <w:rPr>
                <w:rFonts w:ascii="Calibri" w:hAnsi="Calibri" w:cs="Calibri"/>
              </w:rPr>
              <w:t>):</w:t>
            </w:r>
          </w:p>
          <w:p w14:paraId="23538CF6" w14:textId="77777777" w:rsidR="00074150" w:rsidRDefault="00BC1936" w:rsidP="00074150">
            <w:pPr>
              <w:pStyle w:val="ListParagraph"/>
              <w:numPr>
                <w:ilvl w:val="0"/>
                <w:numId w:val="2"/>
              </w:numPr>
              <w:spacing w:line="276" w:lineRule="auto"/>
              <w:ind w:left="742" w:hanging="284"/>
              <w:jc w:val="both"/>
              <w:rPr>
                <w:rFonts w:ascii="Calibri" w:hAnsi="Calibri" w:cs="Calibri"/>
              </w:rPr>
            </w:pPr>
            <w:r w:rsidRPr="00212E0E">
              <w:rPr>
                <w:rFonts w:ascii="Calibri" w:hAnsi="Calibri" w:cs="Calibri"/>
              </w:rPr>
              <w:t>Το εύρος κατανομής του τύπου οικοτόπου και, κατά περίπτωση, το μοτίβο κατανομής</w:t>
            </w:r>
            <w:r w:rsidR="00147287">
              <w:rPr>
                <w:rFonts w:ascii="Calibri" w:hAnsi="Calibri" w:cs="Calibri"/>
              </w:rPr>
              <w:t xml:space="preserve"> να</w:t>
            </w:r>
            <w:r w:rsidRPr="00212E0E">
              <w:rPr>
                <w:rFonts w:ascii="Calibri" w:hAnsi="Calibri" w:cs="Calibri"/>
              </w:rPr>
              <w:t xml:space="preserve">  συμβαδίζουν με τις ισχύουσες φυσιογραφικές, γεωγραφικές και κλιματικές συνθήκες.</w:t>
            </w:r>
          </w:p>
          <w:p w14:paraId="711E2FAC" w14:textId="56981467" w:rsidR="00BC1936" w:rsidRPr="00074150" w:rsidRDefault="00BC1936" w:rsidP="00074150">
            <w:pPr>
              <w:pStyle w:val="ListParagraph"/>
              <w:numPr>
                <w:ilvl w:val="0"/>
                <w:numId w:val="2"/>
              </w:numPr>
              <w:spacing w:line="276" w:lineRule="auto"/>
              <w:ind w:left="742" w:hanging="284"/>
              <w:jc w:val="both"/>
              <w:rPr>
                <w:rFonts w:ascii="Calibri" w:hAnsi="Calibri" w:cs="Calibri"/>
              </w:rPr>
            </w:pPr>
            <w:r w:rsidRPr="00074150">
              <w:rPr>
                <w:rFonts w:ascii="Calibri" w:hAnsi="Calibri" w:cs="Calibri"/>
              </w:rPr>
              <w:t xml:space="preserve">Ο τύπος οικοτόπου </w:t>
            </w:r>
            <w:r w:rsidR="00147287" w:rsidRPr="00074150">
              <w:rPr>
                <w:rFonts w:ascii="Calibri" w:hAnsi="Calibri" w:cs="Calibri"/>
              </w:rPr>
              <w:t xml:space="preserve">να </w:t>
            </w:r>
            <w:r w:rsidRPr="00074150">
              <w:rPr>
                <w:rFonts w:ascii="Calibri" w:hAnsi="Calibri" w:cs="Calibri"/>
              </w:rPr>
              <w:t xml:space="preserve">έχει την απαραίτητη έκταση και </w:t>
            </w:r>
            <w:r w:rsidR="00147287" w:rsidRPr="00074150">
              <w:rPr>
                <w:rFonts w:ascii="Calibri" w:hAnsi="Calibri" w:cs="Calibri"/>
              </w:rPr>
              <w:t xml:space="preserve">τις </w:t>
            </w:r>
            <w:r w:rsidRPr="00074150">
              <w:rPr>
                <w:rFonts w:ascii="Calibri" w:hAnsi="Calibri" w:cs="Calibri"/>
              </w:rPr>
              <w:t>συνθήκες για την υποστήριξη των διαφορετικών σταδίων του κύκλου ζωής των ειδών που ζουν σε αυτόν.</w:t>
            </w:r>
          </w:p>
          <w:p w14:paraId="2E17BB31" w14:textId="77777777" w:rsidR="00BC1936" w:rsidRPr="00212E0E" w:rsidRDefault="00BC1936" w:rsidP="00F76E69">
            <w:pPr>
              <w:pStyle w:val="ListParagraph"/>
              <w:numPr>
                <w:ilvl w:val="0"/>
                <w:numId w:val="1"/>
              </w:numPr>
              <w:spacing w:line="276" w:lineRule="auto"/>
              <w:ind w:left="447" w:hanging="283"/>
              <w:jc w:val="both"/>
              <w:rPr>
                <w:rFonts w:ascii="Calibri" w:hAnsi="Calibri" w:cs="Calibri"/>
              </w:rPr>
            </w:pPr>
            <w:r w:rsidRPr="00212E0E">
              <w:rPr>
                <w:rFonts w:ascii="Calibri" w:hAnsi="Calibri" w:cs="Calibri"/>
                <w:lang w:val="en-US"/>
              </w:rPr>
              <w:t>A</w:t>
            </w:r>
            <w:r w:rsidRPr="00212E0E">
              <w:rPr>
                <w:rFonts w:ascii="Calibri" w:hAnsi="Calibri" w:cs="Calibri"/>
              </w:rPr>
              <w:t>ναγνώριση και οριοθέτηση των κατάλληλων τόπων για αναπαραγωγή, διαχείμαση, ή στάση κατά μήκος των μεταναστευτικών διαδρόμων, γίνεται με βάση την ακτίνα τροφοληψίας κάθε είδους θαλασσοπουλιού που φωλιάζει στις παράκτιες και νησιωτικές Ζώνες Ειδικής Προστασίας γ</w:t>
            </w:r>
            <w:r w:rsidR="00841440" w:rsidRPr="00212E0E">
              <w:rPr>
                <w:rFonts w:ascii="Calibri" w:hAnsi="Calibri" w:cs="Calibri"/>
              </w:rPr>
              <w:t xml:space="preserve">ια την ορνιθοπανίδα (Ζ.Ε.Π). </w:t>
            </w:r>
            <w:r w:rsidRPr="00212E0E">
              <w:rPr>
                <w:rFonts w:ascii="Calibri" w:hAnsi="Calibri" w:cs="Calibri"/>
              </w:rPr>
              <w:t xml:space="preserve">Από το δίκτυο </w:t>
            </w:r>
            <w:r w:rsidRPr="00212E0E">
              <w:rPr>
                <w:rFonts w:ascii="Calibri" w:hAnsi="Calibri" w:cs="Calibri"/>
                <w:lang w:val="en-US"/>
              </w:rPr>
              <w:t>Natura</w:t>
            </w:r>
            <w:r w:rsidRPr="00212E0E">
              <w:rPr>
                <w:rFonts w:ascii="Calibri" w:hAnsi="Calibri" w:cs="Calibri"/>
              </w:rPr>
              <w:t xml:space="preserve"> 2000 χρησιμοποιήθηκαν περιοχές Ζ.Ε.Π με αποικίες δυο ειδών θαλασσοπουλιών (του Θαλασσοκόρακα και του Αιγαιόγλαρου) του Παραρτήματος Ι της Οδηγίας </w:t>
            </w:r>
            <w:r w:rsidR="00062D4A" w:rsidRPr="00212E0E">
              <w:rPr>
                <w:rFonts w:ascii="Calibri" w:hAnsi="Calibri" w:cs="Calibri"/>
              </w:rPr>
              <w:t>2009/147/ΕΚ «</w:t>
            </w:r>
            <w:r w:rsidRPr="00212E0E">
              <w:rPr>
                <w:rFonts w:ascii="Calibri" w:hAnsi="Calibri" w:cs="Calibri"/>
              </w:rPr>
              <w:t>για τη διατήρηση των άγριων πτηνών</w:t>
            </w:r>
            <w:r w:rsidR="00977E5F" w:rsidRPr="00212E0E">
              <w:rPr>
                <w:rFonts w:ascii="Calibri" w:hAnsi="Calibri" w:cs="Calibri"/>
              </w:rPr>
              <w:t>»</w:t>
            </w:r>
            <w:r w:rsidRPr="00212E0E">
              <w:rPr>
                <w:rFonts w:ascii="Calibri" w:hAnsi="Calibri" w:cs="Calibri"/>
              </w:rPr>
              <w:t>, που αναπαράγονται σε σημαντικούς αριθμούς στην Ελλάδα.</w:t>
            </w:r>
          </w:p>
          <w:p w14:paraId="5F751B3E" w14:textId="7B13FEDC" w:rsidR="00BC1936" w:rsidRPr="00212E0E" w:rsidRDefault="00147287" w:rsidP="00F76E69">
            <w:pPr>
              <w:pStyle w:val="ListParagraph"/>
              <w:numPr>
                <w:ilvl w:val="0"/>
                <w:numId w:val="1"/>
              </w:numPr>
              <w:spacing w:line="276" w:lineRule="auto"/>
              <w:ind w:left="447" w:hanging="283"/>
              <w:jc w:val="both"/>
              <w:rPr>
                <w:rFonts w:ascii="Calibri" w:hAnsi="Calibri" w:cs="Calibri"/>
              </w:rPr>
            </w:pPr>
            <w:r>
              <w:rPr>
                <w:rFonts w:ascii="Calibri" w:hAnsi="Calibri" w:cs="Calibri"/>
              </w:rPr>
              <w:t xml:space="preserve">Επίτευξη </w:t>
            </w:r>
            <w:r w:rsidR="00BC1936" w:rsidRPr="00212E0E">
              <w:rPr>
                <w:rFonts w:ascii="Calibri" w:hAnsi="Calibri" w:cs="Calibri"/>
              </w:rPr>
              <w:t>«ευνοϊκή</w:t>
            </w:r>
            <w:r>
              <w:rPr>
                <w:rFonts w:ascii="Calibri" w:hAnsi="Calibri" w:cs="Calibri"/>
              </w:rPr>
              <w:t>ς</w:t>
            </w:r>
            <w:r w:rsidR="00BC1936" w:rsidRPr="00212E0E">
              <w:rPr>
                <w:rFonts w:ascii="Calibri" w:hAnsi="Calibri" w:cs="Calibri"/>
              </w:rPr>
              <w:t xml:space="preserve"> κατάσταση</w:t>
            </w:r>
            <w:r>
              <w:rPr>
                <w:rFonts w:ascii="Calibri" w:hAnsi="Calibri" w:cs="Calibri"/>
              </w:rPr>
              <w:t>ς</w:t>
            </w:r>
            <w:r w:rsidR="00BC1936" w:rsidRPr="00212E0E">
              <w:rPr>
                <w:rFonts w:ascii="Calibri" w:hAnsi="Calibri" w:cs="Calibri"/>
              </w:rPr>
              <w:t xml:space="preserve"> διατήρησης» των θαλάσσιων θηλαστικών </w:t>
            </w:r>
            <w:r>
              <w:rPr>
                <w:rFonts w:ascii="Calibri" w:hAnsi="Calibri" w:cs="Calibri"/>
              </w:rPr>
              <w:t>ώστε να</w:t>
            </w:r>
            <w:r w:rsidR="00BC1936" w:rsidRPr="00212E0E">
              <w:rPr>
                <w:rFonts w:ascii="Calibri" w:hAnsi="Calibri" w:cs="Calibri"/>
              </w:rPr>
              <w:t xml:space="preserve"> υπάρξουν οι προϋποθέσεις της επίτευξης </w:t>
            </w:r>
            <w:r w:rsidR="0057765A">
              <w:rPr>
                <w:rFonts w:ascii="Calibri" w:hAnsi="Calibri" w:cs="Calibri"/>
              </w:rPr>
              <w:t>κ</w:t>
            </w:r>
            <w:r w:rsidR="00BC1936" w:rsidRPr="00212E0E">
              <w:rPr>
                <w:rFonts w:ascii="Calibri" w:hAnsi="Calibri" w:cs="Calibri"/>
              </w:rPr>
              <w:t xml:space="preserve">αλής </w:t>
            </w:r>
            <w:r w:rsidR="0057765A">
              <w:rPr>
                <w:rFonts w:ascii="Calibri" w:hAnsi="Calibri" w:cs="Calibri"/>
              </w:rPr>
              <w:t>π</w:t>
            </w:r>
            <w:r w:rsidR="00BC1936" w:rsidRPr="00212E0E">
              <w:rPr>
                <w:rFonts w:ascii="Calibri" w:hAnsi="Calibri" w:cs="Calibri"/>
              </w:rPr>
              <w:t xml:space="preserve">εριβαλλοντικής </w:t>
            </w:r>
            <w:r w:rsidR="0057765A">
              <w:rPr>
                <w:rFonts w:ascii="Calibri" w:hAnsi="Calibri" w:cs="Calibri"/>
              </w:rPr>
              <w:t>κ</w:t>
            </w:r>
            <w:r w:rsidR="00BC1936" w:rsidRPr="00212E0E">
              <w:rPr>
                <w:rFonts w:ascii="Calibri" w:hAnsi="Calibri" w:cs="Calibri"/>
              </w:rPr>
              <w:t>ατάστασης εντός του επομένου κύκλου εφαρμογής της Οδηγίας Πλαίσιο για</w:t>
            </w:r>
            <w:r w:rsidR="00BD113D" w:rsidRPr="00212E0E">
              <w:rPr>
                <w:rFonts w:ascii="Calibri" w:hAnsi="Calibri" w:cs="Calibri"/>
              </w:rPr>
              <w:t xml:space="preserve"> τη Θαλάσσια Στρατηγική (</w:t>
            </w:r>
            <w:r w:rsidR="00BC1936" w:rsidRPr="00212E0E">
              <w:rPr>
                <w:rFonts w:ascii="Calibri" w:hAnsi="Calibri" w:cs="Calibri"/>
              </w:rPr>
              <w:t>2008/56/ΕΚ).</w:t>
            </w:r>
          </w:p>
          <w:p w14:paraId="2AA30E90" w14:textId="6225EB3D" w:rsidR="00BC1936" w:rsidRPr="00212E0E" w:rsidRDefault="00147287" w:rsidP="00F76E69">
            <w:pPr>
              <w:pStyle w:val="ListParagraph"/>
              <w:numPr>
                <w:ilvl w:val="0"/>
                <w:numId w:val="1"/>
              </w:numPr>
              <w:spacing w:line="276" w:lineRule="auto"/>
              <w:ind w:left="447" w:hanging="283"/>
              <w:jc w:val="both"/>
              <w:rPr>
                <w:rFonts w:ascii="Calibri" w:hAnsi="Calibri" w:cs="Calibri"/>
              </w:rPr>
            </w:pPr>
            <w:r>
              <w:rPr>
                <w:rFonts w:ascii="Calibri" w:hAnsi="Calibri" w:cs="Calibri"/>
              </w:rPr>
              <w:t>Διασφάλιση</w:t>
            </w:r>
            <w:r w:rsidR="00BC1936" w:rsidRPr="00212E0E">
              <w:rPr>
                <w:rFonts w:ascii="Calibri" w:hAnsi="Calibri" w:cs="Calibri"/>
              </w:rPr>
              <w:t xml:space="preserve"> ανάκαμψη</w:t>
            </w:r>
            <w:r>
              <w:rPr>
                <w:rFonts w:ascii="Calibri" w:hAnsi="Calibri" w:cs="Calibri"/>
              </w:rPr>
              <w:t>ς</w:t>
            </w:r>
            <w:r w:rsidR="00BC1936" w:rsidRPr="00212E0E">
              <w:rPr>
                <w:rFonts w:ascii="Calibri" w:hAnsi="Calibri" w:cs="Calibri"/>
              </w:rPr>
              <w:t xml:space="preserve"> και η μακρόχρονη</w:t>
            </w:r>
            <w:r>
              <w:rPr>
                <w:rFonts w:ascii="Calibri" w:hAnsi="Calibri" w:cs="Calibri"/>
              </w:rPr>
              <w:t>ς</w:t>
            </w:r>
            <w:r w:rsidR="00BC1936" w:rsidRPr="00212E0E">
              <w:rPr>
                <w:rFonts w:ascii="Calibri" w:hAnsi="Calibri" w:cs="Calibri"/>
              </w:rPr>
              <w:t xml:space="preserve"> βιωσιμότητα</w:t>
            </w:r>
            <w:r>
              <w:rPr>
                <w:rFonts w:ascii="Calibri" w:hAnsi="Calibri" w:cs="Calibri"/>
              </w:rPr>
              <w:t>ς</w:t>
            </w:r>
            <w:r w:rsidR="00BC1936" w:rsidRPr="00212E0E">
              <w:rPr>
                <w:rFonts w:ascii="Calibri" w:hAnsi="Calibri" w:cs="Calibri"/>
              </w:rPr>
              <w:t xml:space="preserve"> της μεσογειακής φώκιας (</w:t>
            </w:r>
            <w:r w:rsidR="00BC1936" w:rsidRPr="00212E0E">
              <w:rPr>
                <w:rFonts w:ascii="Calibri" w:hAnsi="Calibri" w:cs="Calibri"/>
                <w:i/>
              </w:rPr>
              <w:t>Monachus monachus</w:t>
            </w:r>
            <w:r w:rsidR="00BC1936" w:rsidRPr="00212E0E">
              <w:rPr>
                <w:rFonts w:ascii="Calibri" w:hAnsi="Calibri" w:cs="Calibri"/>
              </w:rPr>
              <w:t>) και των κητωδών (φυσητήρες, φάλαινες, δελφίνια και φώκαινες) στα ελληνικά νερά.</w:t>
            </w:r>
          </w:p>
          <w:p w14:paraId="5EAC7034" w14:textId="5B27C366" w:rsidR="00BC1936" w:rsidRPr="00476EE7" w:rsidRDefault="00147287" w:rsidP="00476EE7">
            <w:pPr>
              <w:pStyle w:val="ListParagraph"/>
              <w:numPr>
                <w:ilvl w:val="0"/>
                <w:numId w:val="1"/>
              </w:numPr>
              <w:spacing w:line="276" w:lineRule="auto"/>
              <w:ind w:left="447" w:hanging="283"/>
              <w:jc w:val="both"/>
              <w:rPr>
                <w:rFonts w:ascii="Calibri" w:hAnsi="Calibri" w:cs="Calibri"/>
              </w:rPr>
            </w:pPr>
            <w:r>
              <w:rPr>
                <w:rFonts w:ascii="Calibri" w:hAnsi="Calibri" w:cs="Calibri"/>
              </w:rPr>
              <w:t xml:space="preserve">Επίτευξη </w:t>
            </w:r>
            <w:r w:rsidR="00BC1936" w:rsidRPr="00212E0E">
              <w:rPr>
                <w:rFonts w:ascii="Calibri" w:hAnsi="Calibri" w:cs="Calibri"/>
              </w:rPr>
              <w:t>«ευνοϊκή</w:t>
            </w:r>
            <w:r>
              <w:rPr>
                <w:rFonts w:ascii="Calibri" w:hAnsi="Calibri" w:cs="Calibri"/>
              </w:rPr>
              <w:t>ς</w:t>
            </w:r>
            <w:r w:rsidR="00BC1936" w:rsidRPr="00212E0E">
              <w:rPr>
                <w:rFonts w:ascii="Calibri" w:hAnsi="Calibri" w:cs="Calibri"/>
              </w:rPr>
              <w:t xml:space="preserve"> κατάσταση</w:t>
            </w:r>
            <w:r>
              <w:rPr>
                <w:rFonts w:ascii="Calibri" w:hAnsi="Calibri" w:cs="Calibri"/>
              </w:rPr>
              <w:t>ς</w:t>
            </w:r>
            <w:r w:rsidR="00BC1936" w:rsidRPr="00212E0E">
              <w:rPr>
                <w:rFonts w:ascii="Calibri" w:hAnsi="Calibri" w:cs="Calibri"/>
              </w:rPr>
              <w:t xml:space="preserve"> διατήρησης» του είδους </w:t>
            </w:r>
            <w:proofErr w:type="spellStart"/>
            <w:r w:rsidR="00BC1936" w:rsidRPr="00212E0E">
              <w:rPr>
                <w:rFonts w:ascii="Calibri" w:hAnsi="Calibri" w:cs="Calibri"/>
                <w:i/>
              </w:rPr>
              <w:t>Caretta</w:t>
            </w:r>
            <w:proofErr w:type="spellEnd"/>
            <w:r w:rsidR="00BC1936" w:rsidRPr="00212E0E">
              <w:rPr>
                <w:rFonts w:ascii="Calibri" w:hAnsi="Calibri" w:cs="Calibri"/>
                <w:i/>
              </w:rPr>
              <w:t xml:space="preserve"> </w:t>
            </w:r>
            <w:proofErr w:type="spellStart"/>
            <w:r w:rsidR="00BC1936" w:rsidRPr="00212E0E">
              <w:rPr>
                <w:rFonts w:ascii="Calibri" w:hAnsi="Calibri" w:cs="Calibri"/>
                <w:i/>
              </w:rPr>
              <w:t>caretta</w:t>
            </w:r>
            <w:proofErr w:type="spellEnd"/>
            <w:r w:rsidR="00BC1936" w:rsidRPr="00212E0E">
              <w:rPr>
                <w:rFonts w:ascii="Calibri" w:hAnsi="Calibri" w:cs="Calibri"/>
              </w:rPr>
              <w:t xml:space="preserve"> </w:t>
            </w:r>
            <w:r>
              <w:rPr>
                <w:rFonts w:ascii="Calibri" w:hAnsi="Calibri" w:cs="Calibri"/>
              </w:rPr>
              <w:t>ώστε</w:t>
            </w:r>
            <w:r w:rsidR="00BC1936" w:rsidRPr="00212E0E">
              <w:rPr>
                <w:rFonts w:ascii="Calibri" w:hAnsi="Calibri" w:cs="Calibri"/>
              </w:rPr>
              <w:t xml:space="preserve"> να υπάρξουν οι προϋποθέσεις της Καλής Περιβαλλοντικής Κατάστασης εντός του επομένου κύκλου εφαρμογής της Οδηγίας Πλα</w:t>
            </w:r>
            <w:r w:rsidR="00BD113D" w:rsidRPr="00212E0E">
              <w:rPr>
                <w:rFonts w:ascii="Calibri" w:hAnsi="Calibri" w:cs="Calibri"/>
              </w:rPr>
              <w:t>ίσιο για τη Θαλάσσια Στρατηγική</w:t>
            </w:r>
            <w:r w:rsidR="007E3C33" w:rsidRPr="00212E0E">
              <w:rPr>
                <w:rFonts w:ascii="Calibri" w:hAnsi="Calibri" w:cs="Calibri"/>
              </w:rPr>
              <w:t xml:space="preserve"> (2008/56/ΕΚ).</w:t>
            </w:r>
          </w:p>
        </w:tc>
      </w:tr>
      <w:tr w:rsidR="00231640" w14:paraId="41A72D1A" w14:textId="77777777" w:rsidTr="00CA10BD">
        <w:tc>
          <w:tcPr>
            <w:tcW w:w="9923" w:type="dxa"/>
          </w:tcPr>
          <w:p w14:paraId="757F1E2D" w14:textId="77777777" w:rsidR="00231640" w:rsidRPr="00BC1936" w:rsidRDefault="00231640" w:rsidP="00231640">
            <w:pPr>
              <w:spacing w:line="276" w:lineRule="auto"/>
              <w:jc w:val="both"/>
              <w:rPr>
                <w:u w:val="single"/>
              </w:rPr>
            </w:pPr>
            <w:r w:rsidRPr="00BC1936">
              <w:rPr>
                <w:u w:val="single"/>
              </w:rPr>
              <w:t>ΥΦΙΣΤΑΜΕΝΑ ΜΕΤΡΑ</w:t>
            </w:r>
          </w:p>
          <w:p w14:paraId="28B5A992" w14:textId="77777777" w:rsidR="00231640" w:rsidRDefault="00231640" w:rsidP="00231640">
            <w:pPr>
              <w:pStyle w:val="ListParagraph"/>
              <w:numPr>
                <w:ilvl w:val="0"/>
                <w:numId w:val="4"/>
              </w:numPr>
              <w:spacing w:line="276" w:lineRule="auto"/>
              <w:ind w:left="447" w:hanging="283"/>
              <w:jc w:val="both"/>
            </w:pPr>
            <w:r w:rsidRPr="00BC1936">
              <w:t xml:space="preserve">Θεσμοθέτηση </w:t>
            </w:r>
            <w:r>
              <w:t xml:space="preserve">δώδεκα (12) προστατευόμενων περιοχών θαλασσίων και υφάλμυρων υδάτων σύμφωνα με το ν. 1650/1986 (Α’ 160), όπως τροποποιήθηκε με το ν. 3937/2011 </w:t>
            </w:r>
            <w:r w:rsidRPr="00FE4EC5">
              <w:t>«Διατήρηση της Βιοποικιλότητας και άλλες διατάξεις»</w:t>
            </w:r>
            <w:r>
              <w:t xml:space="preserve"> (Α’ 60).  Οι περιοχές αυτές είναι:</w:t>
            </w:r>
          </w:p>
          <w:p w14:paraId="5C371E61" w14:textId="77777777" w:rsidR="00231640" w:rsidRDefault="00231640" w:rsidP="00231640">
            <w:pPr>
              <w:pStyle w:val="ListParagraph"/>
              <w:numPr>
                <w:ilvl w:val="0"/>
                <w:numId w:val="31"/>
              </w:numPr>
              <w:spacing w:line="276" w:lineRule="auto"/>
              <w:ind w:hanging="262"/>
              <w:jc w:val="both"/>
            </w:pPr>
            <w:r>
              <w:t xml:space="preserve">Το Εθνικό Θαλάσσιο Πάρκο Ζακύνθου </w:t>
            </w:r>
            <w:r w:rsidRPr="002265BB">
              <w:t>[</w:t>
            </w:r>
            <w:r>
              <w:t>θεσμοθετήθηκε με προεδρικό διάταγμα το 1999 (Δ’ 906)</w:t>
            </w:r>
            <w:r w:rsidRPr="002265BB">
              <w:t>]</w:t>
            </w:r>
            <w:r>
              <w:t>.</w:t>
            </w:r>
          </w:p>
          <w:p w14:paraId="49954EFF" w14:textId="77777777" w:rsidR="00231640" w:rsidRDefault="00231640" w:rsidP="00231640">
            <w:pPr>
              <w:pStyle w:val="ListParagraph"/>
              <w:numPr>
                <w:ilvl w:val="0"/>
                <w:numId w:val="31"/>
              </w:numPr>
              <w:spacing w:line="276" w:lineRule="auto"/>
              <w:ind w:hanging="262"/>
              <w:jc w:val="both"/>
            </w:pPr>
            <w:r>
              <w:t xml:space="preserve">Το </w:t>
            </w:r>
            <w:r w:rsidRPr="00E96FCA">
              <w:t>Εθνικό Θαλάσσιο Πάρκο Αλοννήσου Βορείων Σπο</w:t>
            </w:r>
            <w:r>
              <w:t xml:space="preserve">ράδων </w:t>
            </w:r>
            <w:r w:rsidRPr="002265BB">
              <w:t>[</w:t>
            </w:r>
            <w:r>
              <w:t>θεσμοθετήθηκε με προεδρικό διάταγμα το 1992 (Δ’ 519</w:t>
            </w:r>
            <w:r w:rsidRPr="00E96FCA">
              <w:t>)</w:t>
            </w:r>
            <w:r>
              <w:t xml:space="preserve"> και επικαιροποιήθηκε με την υπ’ </w:t>
            </w:r>
            <w:proofErr w:type="spellStart"/>
            <w:r>
              <w:t>αριθμ</w:t>
            </w:r>
            <w:proofErr w:type="spellEnd"/>
            <w:r>
              <w:t>. 23537/2003 κοινή υπουργική απόφαση (Δ’ 621)</w:t>
            </w:r>
            <w:r w:rsidRPr="002265BB">
              <w:t>]</w:t>
            </w:r>
            <w:r>
              <w:t>.</w:t>
            </w:r>
          </w:p>
          <w:p w14:paraId="00046BBA" w14:textId="77777777" w:rsidR="00231640" w:rsidRDefault="00231640" w:rsidP="00231640">
            <w:pPr>
              <w:pStyle w:val="ListParagraph"/>
              <w:numPr>
                <w:ilvl w:val="0"/>
                <w:numId w:val="31"/>
              </w:numPr>
              <w:spacing w:line="276" w:lineRule="auto"/>
              <w:ind w:hanging="262"/>
              <w:jc w:val="both"/>
            </w:pPr>
            <w:r>
              <w:t xml:space="preserve">Το Εθνικό Πάρκο </w:t>
            </w:r>
            <w:proofErr w:type="spellStart"/>
            <w:r>
              <w:t>Σχινιά</w:t>
            </w:r>
            <w:proofErr w:type="spellEnd"/>
            <w:r>
              <w:t xml:space="preserve"> – Μαραθώνα </w:t>
            </w:r>
            <w:r w:rsidRPr="002265BB">
              <w:t>[</w:t>
            </w:r>
            <w:r>
              <w:t xml:space="preserve">θεσμοθετήθηκε με προεδρικό διάταγμα το 2000 (Δ’ </w:t>
            </w:r>
            <w:r w:rsidRPr="00BC1936">
              <w:t>395</w:t>
            </w:r>
            <w:r>
              <w:t xml:space="preserve">) και θεσμοθετήθηκε διαχειριστικό σχέδιο με την υπ’ </w:t>
            </w:r>
            <w:proofErr w:type="spellStart"/>
            <w:r>
              <w:t>αριθμ</w:t>
            </w:r>
            <w:proofErr w:type="spellEnd"/>
            <w:r>
              <w:t xml:space="preserve">. </w:t>
            </w:r>
            <w:r w:rsidRPr="0091299D">
              <w:t>32473/7718</w:t>
            </w:r>
            <w:r>
              <w:t xml:space="preserve">/2001 </w:t>
            </w:r>
            <w:r w:rsidRPr="00BC1936">
              <w:t>κοινή υπουργική απόφαση</w:t>
            </w:r>
            <w:r>
              <w:t xml:space="preserve"> (Β’ 18393)</w:t>
            </w:r>
            <w:r w:rsidRPr="002265BB">
              <w:t>]</w:t>
            </w:r>
            <w:r w:rsidRPr="00BC1936">
              <w:t>.</w:t>
            </w:r>
          </w:p>
          <w:p w14:paraId="44A55EF0" w14:textId="77777777" w:rsidR="00231640" w:rsidRDefault="00231640" w:rsidP="00231640">
            <w:pPr>
              <w:pStyle w:val="ListParagraph"/>
              <w:numPr>
                <w:ilvl w:val="0"/>
                <w:numId w:val="31"/>
              </w:numPr>
              <w:spacing w:line="276" w:lineRule="auto"/>
              <w:ind w:hanging="262"/>
              <w:jc w:val="both"/>
            </w:pPr>
            <w:r>
              <w:t xml:space="preserve">Το </w:t>
            </w:r>
            <w:r w:rsidRPr="00BC1936">
              <w:t xml:space="preserve">Εθνικό </w:t>
            </w:r>
            <w:r>
              <w:t xml:space="preserve">Πάρκο Λιμνοθάλασσας Μεσολογγίου </w:t>
            </w:r>
            <w:r w:rsidRPr="002265BB">
              <w:t>[</w:t>
            </w:r>
            <w:r>
              <w:t xml:space="preserve">θεσμοθετήθηκε με την υπ’ </w:t>
            </w:r>
            <w:proofErr w:type="spellStart"/>
            <w:r>
              <w:t>αριθμ</w:t>
            </w:r>
            <w:proofErr w:type="spellEnd"/>
            <w:r>
              <w:t xml:space="preserve">. 22306/2006 </w:t>
            </w:r>
            <w:r w:rsidRPr="00BC1936">
              <w:t xml:space="preserve">κοινή υπουργική απόφαση </w:t>
            </w:r>
            <w:r>
              <w:t>(Δ’  477)</w:t>
            </w:r>
            <w:r w:rsidRPr="002265BB">
              <w:t>]</w:t>
            </w:r>
            <w:r>
              <w:t>.</w:t>
            </w:r>
          </w:p>
          <w:p w14:paraId="17380903" w14:textId="77777777" w:rsidR="00231640" w:rsidRDefault="00231640" w:rsidP="00231640">
            <w:pPr>
              <w:pStyle w:val="ListParagraph"/>
              <w:numPr>
                <w:ilvl w:val="0"/>
                <w:numId w:val="31"/>
              </w:numPr>
              <w:spacing w:line="276" w:lineRule="auto"/>
              <w:ind w:hanging="262"/>
              <w:jc w:val="both"/>
            </w:pPr>
            <w:r>
              <w:lastRenderedPageBreak/>
              <w:t xml:space="preserve">Το </w:t>
            </w:r>
            <w:r w:rsidRPr="00BC1936">
              <w:t xml:space="preserve">Εθνικό Πάρκο Δέλτα Έβρου </w:t>
            </w:r>
            <w:r w:rsidRPr="002265BB">
              <w:t>[</w:t>
            </w:r>
            <w:r>
              <w:t xml:space="preserve">θεσμοθετήθηκε με την υπ’ </w:t>
            </w:r>
            <w:proofErr w:type="spellStart"/>
            <w:r>
              <w:t>αριθμ</w:t>
            </w:r>
            <w:proofErr w:type="spellEnd"/>
            <w:r>
              <w:t xml:space="preserve">. 4110/2007 </w:t>
            </w:r>
            <w:r w:rsidRPr="00BC1936">
              <w:t xml:space="preserve">κοινή υπουργική απόφαση </w:t>
            </w:r>
            <w:r>
              <w:t>(Δ’ 102)</w:t>
            </w:r>
            <w:r w:rsidRPr="002265BB">
              <w:t>]</w:t>
            </w:r>
            <w:r w:rsidRPr="00BC1936">
              <w:t>.</w:t>
            </w:r>
          </w:p>
          <w:p w14:paraId="5BBE8809" w14:textId="77777777" w:rsidR="00231640" w:rsidRDefault="00231640" w:rsidP="00231640">
            <w:pPr>
              <w:pStyle w:val="ListParagraph"/>
              <w:numPr>
                <w:ilvl w:val="0"/>
                <w:numId w:val="31"/>
              </w:numPr>
              <w:spacing w:line="276" w:lineRule="auto"/>
              <w:ind w:hanging="262"/>
              <w:jc w:val="both"/>
            </w:pPr>
            <w:r>
              <w:t>Το Εθνικό Πάρκο Υγροτό</w:t>
            </w:r>
            <w:r w:rsidRPr="00BC1936">
              <w:t xml:space="preserve">πων Αμβρακικού </w:t>
            </w:r>
            <w:r w:rsidRPr="002265BB">
              <w:t>[</w:t>
            </w:r>
            <w:r>
              <w:t xml:space="preserve">θεσμοθετήθηκε με την υπ’ </w:t>
            </w:r>
            <w:proofErr w:type="spellStart"/>
            <w:r>
              <w:t>αριθμ</w:t>
            </w:r>
            <w:proofErr w:type="spellEnd"/>
            <w:r>
              <w:t>. 11989/2008 κοινή υ</w:t>
            </w:r>
            <w:r w:rsidRPr="00BC1936">
              <w:t xml:space="preserve">πουργική απόφαση </w:t>
            </w:r>
            <w:r>
              <w:t>(Δ’ 123)</w:t>
            </w:r>
            <w:r w:rsidRPr="002265BB">
              <w:t>]</w:t>
            </w:r>
            <w:r w:rsidRPr="00BC1936">
              <w:t>.</w:t>
            </w:r>
          </w:p>
          <w:p w14:paraId="3775BA34" w14:textId="77777777" w:rsidR="00231640" w:rsidRDefault="00231640" w:rsidP="00231640">
            <w:pPr>
              <w:pStyle w:val="ListParagraph"/>
              <w:numPr>
                <w:ilvl w:val="0"/>
                <w:numId w:val="31"/>
              </w:numPr>
              <w:spacing w:line="276" w:lineRule="auto"/>
              <w:ind w:hanging="262"/>
              <w:jc w:val="both"/>
            </w:pPr>
            <w:r>
              <w:t xml:space="preserve">Το </w:t>
            </w:r>
            <w:r w:rsidRPr="00BC1936">
              <w:t xml:space="preserve">Εθνικό Πάρκο Δέλτα Αξιού Λουδία Αλιάκμονα </w:t>
            </w:r>
            <w:r w:rsidRPr="002265BB">
              <w:t>[</w:t>
            </w:r>
            <w:r>
              <w:t xml:space="preserve">θεσμοθετήθηκε με την υπ’ </w:t>
            </w:r>
            <w:proofErr w:type="spellStart"/>
            <w:r>
              <w:t>αριθμ</w:t>
            </w:r>
            <w:proofErr w:type="spellEnd"/>
            <w:r>
              <w:t xml:space="preserve">. </w:t>
            </w:r>
            <w:r w:rsidRPr="006201EF">
              <w:t>12966</w:t>
            </w:r>
            <w:r>
              <w:t xml:space="preserve">/2009 </w:t>
            </w:r>
            <w:r w:rsidRPr="00BC1936">
              <w:t>κοινή υπουργική απόφαση</w:t>
            </w:r>
            <w:r>
              <w:t xml:space="preserve"> (ΑΑΠ </w:t>
            </w:r>
            <w:r w:rsidRPr="00BC1936">
              <w:t>220</w:t>
            </w:r>
            <w:r>
              <w:t xml:space="preserve">) και την υπ’ </w:t>
            </w:r>
            <w:proofErr w:type="spellStart"/>
            <w:r>
              <w:t>αριθμ</w:t>
            </w:r>
            <w:proofErr w:type="spellEnd"/>
            <w:r>
              <w:t>. 47695/2018 υπουργική απόφαση (Δ’ 294)</w:t>
            </w:r>
            <w:r w:rsidRPr="002265BB">
              <w:t>]</w:t>
            </w:r>
            <w:r w:rsidRPr="00BC1936">
              <w:t>.</w:t>
            </w:r>
          </w:p>
          <w:p w14:paraId="3A753D2D" w14:textId="77777777" w:rsidR="00231640" w:rsidRDefault="00231640" w:rsidP="00231640">
            <w:pPr>
              <w:pStyle w:val="ListParagraph"/>
              <w:numPr>
                <w:ilvl w:val="0"/>
                <w:numId w:val="31"/>
              </w:numPr>
              <w:spacing w:line="276" w:lineRule="auto"/>
              <w:ind w:hanging="262"/>
              <w:jc w:val="both"/>
            </w:pPr>
            <w:r>
              <w:t xml:space="preserve">Το </w:t>
            </w:r>
            <w:r w:rsidRPr="00BC1936">
              <w:t>Εθνικό Πάρκο Α</w:t>
            </w:r>
            <w:r>
              <w:t xml:space="preserve">νατολικής Μακεδονίας και Θράκης </w:t>
            </w:r>
            <w:r w:rsidRPr="002265BB">
              <w:t>[</w:t>
            </w:r>
            <w:r>
              <w:t xml:space="preserve">θεσμοθετήθηκε με την υπ’ </w:t>
            </w:r>
            <w:proofErr w:type="spellStart"/>
            <w:r>
              <w:t>αριθμ</w:t>
            </w:r>
            <w:proofErr w:type="spellEnd"/>
            <w:r>
              <w:t>.</w:t>
            </w:r>
            <w:r w:rsidRPr="003E122A">
              <w:t xml:space="preserve"> 44549</w:t>
            </w:r>
            <w:r>
              <w:t xml:space="preserve">/2008 </w:t>
            </w:r>
            <w:r w:rsidRPr="00BC1936">
              <w:t>κοινή υπουργική απόφαση</w:t>
            </w:r>
            <w:r>
              <w:t xml:space="preserve"> (Δ’ </w:t>
            </w:r>
            <w:r w:rsidRPr="00BC1936">
              <w:t>497</w:t>
            </w:r>
            <w:r>
              <w:t>)</w:t>
            </w:r>
            <w:r w:rsidRPr="002265BB">
              <w:t>]</w:t>
            </w:r>
            <w:r w:rsidRPr="00BC1936">
              <w:t>.</w:t>
            </w:r>
          </w:p>
          <w:p w14:paraId="3EB8AA7C" w14:textId="77777777" w:rsidR="00231640" w:rsidRDefault="00231640" w:rsidP="00231640">
            <w:pPr>
              <w:pStyle w:val="ListParagraph"/>
              <w:numPr>
                <w:ilvl w:val="0"/>
                <w:numId w:val="31"/>
              </w:numPr>
              <w:spacing w:line="276" w:lineRule="auto"/>
              <w:ind w:hanging="262"/>
              <w:jc w:val="both"/>
            </w:pPr>
            <w:r>
              <w:t xml:space="preserve">Το </w:t>
            </w:r>
            <w:r w:rsidRPr="00BC1936">
              <w:t xml:space="preserve">Εθνικό Πάρκο Υγροτόπων </w:t>
            </w:r>
            <w:proofErr w:type="spellStart"/>
            <w:r w:rsidRPr="00BC1936">
              <w:t>Κoτυχίου</w:t>
            </w:r>
            <w:proofErr w:type="spellEnd"/>
            <w:r w:rsidRPr="00BC1936">
              <w:t xml:space="preserve"> – Στροφιλιάς </w:t>
            </w:r>
            <w:r w:rsidRPr="002265BB">
              <w:t>[</w:t>
            </w:r>
            <w:r>
              <w:t xml:space="preserve">θεσμοθετήθηκε με την </w:t>
            </w:r>
            <w:proofErr w:type="spellStart"/>
            <w:r>
              <w:t>υπ</w:t>
            </w:r>
            <w:proofErr w:type="spellEnd"/>
            <w:r>
              <w:t xml:space="preserve">΄ </w:t>
            </w:r>
            <w:proofErr w:type="spellStart"/>
            <w:r>
              <w:t>αριθμ</w:t>
            </w:r>
            <w:proofErr w:type="spellEnd"/>
            <w:r>
              <w:t xml:space="preserve">. </w:t>
            </w:r>
            <w:r w:rsidRPr="003E122A">
              <w:t>12365</w:t>
            </w:r>
            <w:r>
              <w:t xml:space="preserve">/2009 </w:t>
            </w:r>
            <w:r w:rsidRPr="00BC1936">
              <w:t xml:space="preserve">κοινή υπουργική απόφαση </w:t>
            </w:r>
            <w:r>
              <w:t>(Δ΄</w:t>
            </w:r>
            <w:r w:rsidRPr="00BC1936">
              <w:t>159)</w:t>
            </w:r>
            <w:r w:rsidRPr="002265BB">
              <w:t>]</w:t>
            </w:r>
            <w:r w:rsidRPr="00BC1936">
              <w:t>.</w:t>
            </w:r>
          </w:p>
          <w:p w14:paraId="4D71274B" w14:textId="77777777" w:rsidR="00231640" w:rsidRDefault="00231640" w:rsidP="00231640">
            <w:pPr>
              <w:pStyle w:val="ListParagraph"/>
              <w:numPr>
                <w:ilvl w:val="0"/>
                <w:numId w:val="31"/>
              </w:numPr>
              <w:spacing w:line="276" w:lineRule="auto"/>
              <w:ind w:hanging="262"/>
              <w:jc w:val="both"/>
            </w:pPr>
            <w:r>
              <w:t xml:space="preserve">Η </w:t>
            </w:r>
            <w:r w:rsidRPr="00BC1936">
              <w:t xml:space="preserve">Περιοχή Προστασίας της Φύση Στενών και εκβολών ποταμών Αχέροντα και Καλαμά </w:t>
            </w:r>
            <w:r w:rsidRPr="002265BB">
              <w:t>[</w:t>
            </w:r>
            <w:r>
              <w:t xml:space="preserve">θεσμοθετήθηκε με την υπ’ </w:t>
            </w:r>
            <w:proofErr w:type="spellStart"/>
            <w:r>
              <w:t>αριθμ</w:t>
            </w:r>
            <w:proofErr w:type="spellEnd"/>
            <w:r>
              <w:t xml:space="preserve">. 36427/2009 </w:t>
            </w:r>
            <w:r w:rsidRPr="00BC1936">
              <w:t xml:space="preserve">κοινή υπουργική απόφαση </w:t>
            </w:r>
            <w:r>
              <w:t xml:space="preserve">(Δ’ </w:t>
            </w:r>
            <w:r w:rsidRPr="00BC1936">
              <w:t>396</w:t>
            </w:r>
            <w:r>
              <w:t>)</w:t>
            </w:r>
            <w:r w:rsidRPr="002265BB">
              <w:t>]</w:t>
            </w:r>
            <w:r>
              <w:t>.</w:t>
            </w:r>
          </w:p>
          <w:p w14:paraId="08FD56B2" w14:textId="77777777" w:rsidR="00231640" w:rsidRDefault="00231640" w:rsidP="00231640">
            <w:pPr>
              <w:pStyle w:val="ListParagraph"/>
              <w:numPr>
                <w:ilvl w:val="0"/>
                <w:numId w:val="31"/>
              </w:numPr>
              <w:spacing w:before="360" w:line="276" w:lineRule="auto"/>
              <w:ind w:hanging="262"/>
              <w:jc w:val="both"/>
            </w:pPr>
            <w:r>
              <w:t xml:space="preserve">Η Περιοχή Προστασίας της Φύσης του Κυπαρισσιακού κόλπου και της ευρύτερης περιοχής του </w:t>
            </w:r>
            <w:r w:rsidRPr="002265BB">
              <w:t>[</w:t>
            </w:r>
            <w:r>
              <w:t>θεσμοθετήθηκε με προεδρικό διάταγμα το 2018 (Δ’ 391) και την από 12.10.2018 διόρθωση σφάλματος (Δ’ 418)</w:t>
            </w:r>
            <w:r w:rsidRPr="002265BB">
              <w:t>]</w:t>
            </w:r>
            <w:r>
              <w:t>.</w:t>
            </w:r>
          </w:p>
          <w:p w14:paraId="79F39419" w14:textId="77777777" w:rsidR="00231640" w:rsidRDefault="00231640" w:rsidP="00231640">
            <w:pPr>
              <w:pStyle w:val="ListParagraph"/>
              <w:numPr>
                <w:ilvl w:val="0"/>
                <w:numId w:val="31"/>
              </w:numPr>
              <w:spacing w:line="276" w:lineRule="auto"/>
              <w:ind w:hanging="262"/>
              <w:jc w:val="both"/>
            </w:pPr>
            <w:r>
              <w:t>Το Καταφύγιο</w:t>
            </w:r>
            <w:r w:rsidRPr="008B4DAC">
              <w:t xml:space="preserve"> Άγριας Ζωής στην θαλάσσια ζώνη πέρ</w:t>
            </w:r>
            <w:r>
              <w:t xml:space="preserve">ιξ της νήσου Γυάρου της </w:t>
            </w:r>
            <w:r w:rsidRPr="008B4DAC">
              <w:t xml:space="preserve">Περιφερειακής Ενότητας Σύρου </w:t>
            </w:r>
            <w:r>
              <w:t xml:space="preserve">[καθορίστηκε με την υπ’ </w:t>
            </w:r>
            <w:proofErr w:type="spellStart"/>
            <w:r>
              <w:t>αριθμ</w:t>
            </w:r>
            <w:proofErr w:type="spellEnd"/>
            <w:r>
              <w:t xml:space="preserve">. 91881/2015 </w:t>
            </w:r>
            <w:r w:rsidRPr="008B4DAC">
              <w:t>Απόφαση Γενικού Γραμματέα Αποκεντρωμένης Διοίκησης Αιγαίου (</w:t>
            </w:r>
            <w:r>
              <w:t>Δ΄</w:t>
            </w:r>
            <w:r w:rsidRPr="008B4DAC">
              <w:t>463</w:t>
            </w:r>
            <w:r>
              <w:t xml:space="preserve">)]. Επιπλέον, καθορίστηκαν οι όροι και περιορισμοί </w:t>
            </w:r>
            <w:r w:rsidRPr="008B4DAC">
              <w:t xml:space="preserve">για την προστασία, διατήρηση και διαχείριση της φύσης της χερσαίας και θαλάσσιας περιοχής της Νήσου Γυάρου </w:t>
            </w:r>
            <w:r>
              <w:t xml:space="preserve">με την υπ’ </w:t>
            </w:r>
            <w:proofErr w:type="spellStart"/>
            <w:r>
              <w:t>αριθμ</w:t>
            </w:r>
            <w:proofErr w:type="spellEnd"/>
            <w:r>
              <w:t xml:space="preserve">. </w:t>
            </w:r>
            <w:r w:rsidRPr="008B4DAC">
              <w:t>ΥΠΕΝ/ΔΔΦΠΒ/58979/1531</w:t>
            </w:r>
            <w:r>
              <w:t>/2019</w:t>
            </w:r>
            <w:r w:rsidRPr="008B4DAC">
              <w:t xml:space="preserve"> </w:t>
            </w:r>
            <w:r>
              <w:t>υπουργική απόφαση (</w:t>
            </w:r>
            <w:r w:rsidRPr="008B4DAC">
              <w:t>Δ’ 389), όπως αυτή τροποποιήθηκε με την υπ’</w:t>
            </w:r>
            <w:r>
              <w:t xml:space="preserve"> </w:t>
            </w:r>
            <w:proofErr w:type="spellStart"/>
            <w:r>
              <w:t>αριθμ</w:t>
            </w:r>
            <w:proofErr w:type="spellEnd"/>
            <w:r>
              <w:t>. ΥΠΕΝ/ΔΝΕΠ/67391/2552/</w:t>
            </w:r>
            <w:r w:rsidRPr="008B4DAC">
              <w:t xml:space="preserve">2021 </w:t>
            </w:r>
            <w:r>
              <w:t xml:space="preserve">υπουργική απόφαση </w:t>
            </w:r>
            <w:r w:rsidRPr="008B4DAC">
              <w:t>(</w:t>
            </w:r>
            <w:r>
              <w:t>Δ΄412</w:t>
            </w:r>
            <w:r w:rsidRPr="008B4DAC">
              <w:t xml:space="preserve">), την υπ’ </w:t>
            </w:r>
            <w:proofErr w:type="spellStart"/>
            <w:r w:rsidRPr="008B4DAC">
              <w:t>αριθμ</w:t>
            </w:r>
            <w:proofErr w:type="spellEnd"/>
            <w:r w:rsidRPr="008B4DAC">
              <w:t>. ΥΠΕΝ/ΔΔΦΠΒ/38930/1109/2022</w:t>
            </w:r>
            <w:r>
              <w:t xml:space="preserve"> υπουργική απόφαση</w:t>
            </w:r>
            <w:r w:rsidRPr="008B4DAC">
              <w:t xml:space="preserve"> (Δ’ 321) και την υπ’ </w:t>
            </w:r>
            <w:proofErr w:type="spellStart"/>
            <w:r w:rsidRPr="008B4DAC">
              <w:t>αριθμ</w:t>
            </w:r>
            <w:proofErr w:type="spellEnd"/>
            <w:r w:rsidRPr="008B4DAC">
              <w:t>. ΥΠΕΝ/ΔΔΦΠΒ/92566/2630</w:t>
            </w:r>
            <w:r>
              <w:t>/2022 υπουργική απόφαση</w:t>
            </w:r>
            <w:r w:rsidRPr="008B4DAC">
              <w:t xml:space="preserve"> (Δ’ 586).</w:t>
            </w:r>
          </w:p>
          <w:p w14:paraId="10856E15" w14:textId="77777777" w:rsidR="00231640" w:rsidRDefault="00231640" w:rsidP="00231640">
            <w:pPr>
              <w:pStyle w:val="ListParagraph"/>
              <w:numPr>
                <w:ilvl w:val="0"/>
                <w:numId w:val="4"/>
              </w:numPr>
              <w:spacing w:line="276" w:lineRule="auto"/>
              <w:ind w:left="447" w:hanging="283"/>
              <w:jc w:val="both"/>
            </w:pPr>
            <w:r>
              <w:t xml:space="preserve">Ένταξη νέων θαλάσσιων περιοχών στο δίκτυο </w:t>
            </w:r>
            <w:r w:rsidRPr="00977E5F">
              <w:t>Natura 2000</w:t>
            </w:r>
            <w:r>
              <w:t>,</w:t>
            </w:r>
            <w:r w:rsidRPr="00977E5F">
              <w:t xml:space="preserve"> </w:t>
            </w:r>
            <w:r>
              <w:t xml:space="preserve">με την υπ’ </w:t>
            </w:r>
            <w:proofErr w:type="spellStart"/>
            <w:r>
              <w:t>αριθμ</w:t>
            </w:r>
            <w:proofErr w:type="spellEnd"/>
            <w:r>
              <w:t xml:space="preserve">. 50743/2017 </w:t>
            </w:r>
            <w:r w:rsidRPr="00E32262">
              <w:t>(Β’ 4432)</w:t>
            </w:r>
            <w:r>
              <w:t xml:space="preserve"> κοινή υπουργική απόφαση.</w:t>
            </w:r>
          </w:p>
          <w:p w14:paraId="69DCDDCA" w14:textId="77777777" w:rsidR="00231640" w:rsidRPr="00BC1936" w:rsidRDefault="00231640" w:rsidP="00231640">
            <w:pPr>
              <w:pStyle w:val="ListParagraph"/>
              <w:numPr>
                <w:ilvl w:val="0"/>
                <w:numId w:val="4"/>
              </w:numPr>
              <w:spacing w:line="276" w:lineRule="auto"/>
              <w:ind w:left="447" w:hanging="283"/>
              <w:jc w:val="both"/>
            </w:pPr>
            <w:r w:rsidRPr="00BC1936">
              <w:t>Σύσταση της Εθνικής Επιτροπής Προστατευόμενων Περιοχών «</w:t>
            </w:r>
            <w:r>
              <w:rPr>
                <w:lang w:val="en-US"/>
              </w:rPr>
              <w:t>NATURA</w:t>
            </w:r>
            <w:r w:rsidRPr="00BC1936">
              <w:t xml:space="preserve"> 2000» και προσδιορισμός του έργου </w:t>
            </w:r>
            <w:r>
              <w:t>της,</w:t>
            </w:r>
            <w:r w:rsidRPr="00BC1936">
              <w:t xml:space="preserve"> </w:t>
            </w:r>
            <w:r>
              <w:t xml:space="preserve">με την υπ’ </w:t>
            </w:r>
            <w:proofErr w:type="spellStart"/>
            <w:r>
              <w:t>αριθμ</w:t>
            </w:r>
            <w:proofErr w:type="spellEnd"/>
            <w:r>
              <w:t xml:space="preserve">. </w:t>
            </w:r>
            <w:r w:rsidRPr="00B2442E">
              <w:t xml:space="preserve">33318/3028/1998 </w:t>
            </w:r>
            <w:r w:rsidRPr="00EB2130">
              <w:t>(Β’ 1289)</w:t>
            </w:r>
            <w:r>
              <w:t xml:space="preserve"> </w:t>
            </w:r>
            <w:r w:rsidRPr="00BC1936">
              <w:t>κοινή υπουργική απόφαση</w:t>
            </w:r>
            <w:r>
              <w:t xml:space="preserve">, </w:t>
            </w:r>
            <w:r w:rsidRPr="00BC1936">
              <w:t>με κύρια αρμοδιότητα τον έλεγχο της τήρησης και αποτελεσματικής εφαρμογής των διατάξεων της Οδηγίας γ</w:t>
            </w:r>
            <w:r>
              <w:t>ια τους οικοτόπους (92/43/ΕΟΚ),</w:t>
            </w:r>
            <w:r w:rsidRPr="00BC1936">
              <w:t xml:space="preserve"> αλλά και για το σύνολο της χώρας (πέραν του δικτύου Natura 2000)</w:t>
            </w:r>
            <w:r>
              <w:t>.</w:t>
            </w:r>
          </w:p>
          <w:p w14:paraId="59357722" w14:textId="77777777" w:rsidR="00231640" w:rsidRDefault="00231640" w:rsidP="00231640">
            <w:pPr>
              <w:pStyle w:val="ListParagraph"/>
              <w:numPr>
                <w:ilvl w:val="0"/>
                <w:numId w:val="4"/>
              </w:numPr>
              <w:spacing w:line="276" w:lineRule="auto"/>
              <w:ind w:left="447" w:hanging="283"/>
              <w:jc w:val="both"/>
            </w:pPr>
            <w:r>
              <w:t xml:space="preserve">Έγκριση και εφαρμογή </w:t>
            </w:r>
            <w:r w:rsidRPr="00BC1936">
              <w:t xml:space="preserve">της </w:t>
            </w:r>
            <w:r>
              <w:t>ε</w:t>
            </w:r>
            <w:r w:rsidRPr="00BC1936">
              <w:t xml:space="preserve">θνικής </w:t>
            </w:r>
            <w:r>
              <w:t>σ</w:t>
            </w:r>
            <w:r w:rsidRPr="00BC1936">
              <w:t xml:space="preserve">τρατηγικής και του </w:t>
            </w:r>
            <w:r>
              <w:t>σ</w:t>
            </w:r>
            <w:r w:rsidRPr="00BC1936">
              <w:t xml:space="preserve">χεδίου </w:t>
            </w:r>
            <w:r>
              <w:t>δράσης για τη</w:t>
            </w:r>
            <w:r w:rsidRPr="00BC1936">
              <w:t xml:space="preserve"> </w:t>
            </w:r>
            <w:r>
              <w:t>β</w:t>
            </w:r>
            <w:r w:rsidRPr="00BC1936">
              <w:t xml:space="preserve">ιοποικιλότητα σύμφωνα με την </w:t>
            </w:r>
            <w:r>
              <w:t xml:space="preserve">υπ’ </w:t>
            </w:r>
            <w:proofErr w:type="spellStart"/>
            <w:r w:rsidRPr="00BC1936">
              <w:t>αριθμ</w:t>
            </w:r>
            <w:proofErr w:type="spellEnd"/>
            <w:r w:rsidRPr="00BC1936">
              <w:t>. 40332/2014 υπουργική απόφαση «Έγκριση Εθνικής Στρατηγικής για τη Βιοποικιλότητα για τα έτη 2014−2029 και πενταετούς Σχεδίου Δράσης» (</w:t>
            </w:r>
            <w:r>
              <w:t xml:space="preserve">Β’ </w:t>
            </w:r>
            <w:r w:rsidRPr="00BC1936">
              <w:t>2383)</w:t>
            </w:r>
            <w:r>
              <w:t>.</w:t>
            </w:r>
          </w:p>
          <w:p w14:paraId="73282AA4" w14:textId="77777777" w:rsidR="00231640" w:rsidRDefault="00231640" w:rsidP="00231640">
            <w:pPr>
              <w:pStyle w:val="ListParagraph"/>
              <w:numPr>
                <w:ilvl w:val="0"/>
                <w:numId w:val="4"/>
              </w:numPr>
              <w:spacing w:line="276" w:lineRule="auto"/>
              <w:ind w:left="447" w:hanging="283"/>
              <w:jc w:val="both"/>
            </w:pPr>
            <w:r w:rsidRPr="008234A6">
              <w:t xml:space="preserve">Θεσμοθέτηση των Εθνικών Στόχων Διατήρησης </w:t>
            </w:r>
            <w:r>
              <w:t xml:space="preserve">τύπων </w:t>
            </w:r>
            <w:r w:rsidRPr="008234A6">
              <w:t xml:space="preserve">οικοτόπων και ειδών σύμφωνα με την υπ’ </w:t>
            </w:r>
            <w:proofErr w:type="spellStart"/>
            <w:r w:rsidRPr="008234A6">
              <w:t>αριθμ</w:t>
            </w:r>
            <w:proofErr w:type="spellEnd"/>
            <w:r w:rsidRPr="008234A6">
              <w:t>.</w:t>
            </w:r>
            <w:r>
              <w:t xml:space="preserve"> </w:t>
            </w:r>
            <w:r w:rsidRPr="008234A6">
              <w:t xml:space="preserve"> ΥΠΕΝ/ΔΔΦΠΒ/303/982/2021 </w:t>
            </w:r>
            <w:r>
              <w:t xml:space="preserve">υπουργική απόφαση </w:t>
            </w:r>
            <w:r w:rsidRPr="008234A6">
              <w:t>(Β’</w:t>
            </w:r>
            <w:r>
              <w:t xml:space="preserve"> </w:t>
            </w:r>
            <w:r w:rsidRPr="008234A6">
              <w:t>1375) όπως ισχύει.</w:t>
            </w:r>
          </w:p>
          <w:p w14:paraId="66F8C6DE" w14:textId="77777777" w:rsidR="00231640" w:rsidRDefault="00231640" w:rsidP="00231640">
            <w:pPr>
              <w:pStyle w:val="ListParagraph"/>
              <w:numPr>
                <w:ilvl w:val="0"/>
                <w:numId w:val="4"/>
              </w:numPr>
              <w:spacing w:line="276" w:lineRule="auto"/>
              <w:ind w:left="447" w:hanging="283"/>
              <w:jc w:val="both"/>
            </w:pPr>
            <w:r w:rsidRPr="008234A6">
              <w:t xml:space="preserve">Θεσμοθέτηση των </w:t>
            </w:r>
            <w:r>
              <w:t>σ</w:t>
            </w:r>
            <w:r w:rsidRPr="008234A6">
              <w:t xml:space="preserve">τόχων </w:t>
            </w:r>
            <w:r>
              <w:t>δ</w:t>
            </w:r>
            <w:r w:rsidRPr="008234A6">
              <w:t>ια</w:t>
            </w:r>
            <w:r>
              <w:t xml:space="preserve">τήρησης φυσικών τύπων οικοτόπων, </w:t>
            </w:r>
            <w:r w:rsidRPr="008234A6">
              <w:t xml:space="preserve">σύμφωνα με την υπ’ </w:t>
            </w:r>
            <w:proofErr w:type="spellStart"/>
            <w:r w:rsidRPr="008234A6">
              <w:t>αριθμ</w:t>
            </w:r>
            <w:proofErr w:type="spellEnd"/>
            <w:r w:rsidRPr="008234A6">
              <w:t>.</w:t>
            </w:r>
            <w:r>
              <w:t xml:space="preserve"> </w:t>
            </w:r>
            <w:r w:rsidRPr="008234A6">
              <w:t>ΥΠΕΝ/ΔΔΦΠΒ/24776/985</w:t>
            </w:r>
            <w:r>
              <w:t xml:space="preserve">/2023 υπουργική απόφαση </w:t>
            </w:r>
            <w:r w:rsidRPr="008234A6">
              <w:t xml:space="preserve">«Καθορισμός στόχων διατήρησης φυσικών τύπων οικοτόπων του Παραρτήματος ΙΙ της Οδηγίας 92/43/ΕΟΚ σε Ειδικές Ζώνες Διατήρησης και Τόπους Κοινοτικής Σημασίας του </w:t>
            </w:r>
            <w:r>
              <w:t>ευρωπαϊκού</w:t>
            </w:r>
            <w:r w:rsidRPr="008234A6">
              <w:t xml:space="preserve"> οικολογικού δικτύου </w:t>
            </w:r>
            <w:r w:rsidRPr="008234A6">
              <w:rPr>
                <w:lang w:val="en-US"/>
              </w:rPr>
              <w:t>NATURA</w:t>
            </w:r>
            <w:r>
              <w:t xml:space="preserve"> 2000»</w:t>
            </w:r>
            <w:r w:rsidRPr="008234A6">
              <w:t xml:space="preserve"> (</w:t>
            </w:r>
            <w:r>
              <w:t xml:space="preserve">Β’ </w:t>
            </w:r>
            <w:r w:rsidRPr="008234A6">
              <w:t>1807</w:t>
            </w:r>
            <w:r>
              <w:t xml:space="preserve">). </w:t>
            </w:r>
          </w:p>
          <w:p w14:paraId="70F22510" w14:textId="77777777" w:rsidR="00231640" w:rsidRDefault="00231640" w:rsidP="00231640">
            <w:pPr>
              <w:pStyle w:val="ListParagraph"/>
              <w:numPr>
                <w:ilvl w:val="0"/>
                <w:numId w:val="4"/>
              </w:numPr>
              <w:spacing w:line="276" w:lineRule="auto"/>
              <w:ind w:left="447" w:hanging="283"/>
              <w:jc w:val="both"/>
            </w:pPr>
            <w:r>
              <w:t xml:space="preserve">Θεσμοθέτηση των στόχων διατήρησης ειδών ορνιθοπανίδας, σύμφωνα με την υπ’ </w:t>
            </w:r>
            <w:proofErr w:type="spellStart"/>
            <w:r>
              <w:t>αριθμ</w:t>
            </w:r>
            <w:proofErr w:type="spellEnd"/>
            <w:r>
              <w:t xml:space="preserve">. </w:t>
            </w:r>
            <w:r w:rsidRPr="008234A6">
              <w:t>ΥΠΕΝ/ΔΔΦΠΒ/50146/1786</w:t>
            </w:r>
            <w:r>
              <w:t>/2023 υπουργική απόφαση</w:t>
            </w:r>
            <w:r w:rsidRPr="008234A6">
              <w:t xml:space="preserve"> «Καθορισμός και έγκριση στόχων διατήρησης για είδη ορνιθοπανίδας των παρ. 1 και 2 του άρθρου 4, της Οδηγίας 2009/147/ΕΚ στις Ζώνες Ειδικής Προστασίας (Ζ</w:t>
            </w:r>
            <w:r>
              <w:t>.</w:t>
            </w:r>
            <w:r w:rsidRPr="008234A6">
              <w:t>Ε</w:t>
            </w:r>
            <w:r>
              <w:t>.</w:t>
            </w:r>
            <w:r w:rsidRPr="008234A6">
              <w:t xml:space="preserve">Π) του </w:t>
            </w:r>
            <w:r>
              <w:t>ευρωπαϊκού</w:t>
            </w:r>
            <w:r w:rsidRPr="008234A6">
              <w:t xml:space="preserve"> οικολογικού δικτύου </w:t>
            </w:r>
            <w:r w:rsidRPr="008234A6">
              <w:rPr>
                <w:lang w:val="en-US"/>
              </w:rPr>
              <w:t>NATURA</w:t>
            </w:r>
            <w:r w:rsidRPr="008234A6">
              <w:t xml:space="preserve"> 2000»</w:t>
            </w:r>
            <w:r>
              <w:t xml:space="preserve"> (Β΄ </w:t>
            </w:r>
            <w:r w:rsidRPr="008234A6">
              <w:t>3118)</w:t>
            </w:r>
            <w:r>
              <w:t>.</w:t>
            </w:r>
          </w:p>
          <w:p w14:paraId="1484BEAB" w14:textId="77777777" w:rsidR="00231640" w:rsidRDefault="00231640" w:rsidP="00231640">
            <w:pPr>
              <w:pStyle w:val="ListParagraph"/>
              <w:numPr>
                <w:ilvl w:val="0"/>
                <w:numId w:val="4"/>
              </w:numPr>
              <w:spacing w:line="276" w:lineRule="auto"/>
              <w:ind w:left="447" w:hanging="283"/>
              <w:jc w:val="both"/>
            </w:pPr>
            <w:r w:rsidRPr="008234A6">
              <w:t xml:space="preserve">Θεσμοθέτηση του </w:t>
            </w:r>
            <w:r>
              <w:t>ε</w:t>
            </w:r>
            <w:r w:rsidRPr="008234A6">
              <w:t xml:space="preserve">θνικού </w:t>
            </w:r>
            <w:r>
              <w:t>σ</w:t>
            </w:r>
            <w:r w:rsidRPr="008234A6">
              <w:t xml:space="preserve">χεδίου </w:t>
            </w:r>
            <w:r>
              <w:t>δ</w:t>
            </w:r>
            <w:r w:rsidRPr="008234A6">
              <w:t>ράσης για τη θαλάσσια χελώνα (</w:t>
            </w:r>
            <w:proofErr w:type="spellStart"/>
            <w:r w:rsidRPr="001702DA">
              <w:rPr>
                <w:i/>
                <w:lang w:val="en-US"/>
              </w:rPr>
              <w:t>Caretta</w:t>
            </w:r>
            <w:proofErr w:type="spellEnd"/>
            <w:r w:rsidRPr="001702DA">
              <w:rPr>
                <w:i/>
              </w:rPr>
              <w:t xml:space="preserve"> </w:t>
            </w:r>
            <w:proofErr w:type="spellStart"/>
            <w:r w:rsidRPr="001702DA">
              <w:rPr>
                <w:i/>
                <w:lang w:val="en-US"/>
              </w:rPr>
              <w:t>caretta</w:t>
            </w:r>
            <w:proofErr w:type="spellEnd"/>
            <w:r w:rsidRPr="008234A6">
              <w:t>) στην Ελλάδα</w:t>
            </w:r>
            <w:r>
              <w:t xml:space="preserve"> σύμφωνα με την υπ’ </w:t>
            </w:r>
            <w:proofErr w:type="spellStart"/>
            <w:r>
              <w:t>αριθμ</w:t>
            </w:r>
            <w:proofErr w:type="spellEnd"/>
            <w:r>
              <w:t xml:space="preserve">. </w:t>
            </w:r>
            <w:r w:rsidRPr="008234A6">
              <w:t>ΥΠΕΝ/ΔΔΦΠΒ/68083/2147</w:t>
            </w:r>
            <w:r w:rsidRPr="007672E9">
              <w:t>/2021</w:t>
            </w:r>
            <w:r w:rsidRPr="008234A6">
              <w:t xml:space="preserve"> </w:t>
            </w:r>
            <w:r>
              <w:t xml:space="preserve">υπουργική απόφαση </w:t>
            </w:r>
            <w:r w:rsidRPr="008234A6">
              <w:t>(</w:t>
            </w:r>
            <w:r>
              <w:t xml:space="preserve">Β’ </w:t>
            </w:r>
            <w:r w:rsidRPr="008234A6">
              <w:t>3678).</w:t>
            </w:r>
          </w:p>
          <w:p w14:paraId="4393504E" w14:textId="77777777" w:rsidR="00231640" w:rsidRPr="00C86E7B" w:rsidRDefault="00231640" w:rsidP="00231640">
            <w:pPr>
              <w:pStyle w:val="ListParagraph"/>
              <w:numPr>
                <w:ilvl w:val="0"/>
                <w:numId w:val="4"/>
              </w:numPr>
              <w:spacing w:line="276" w:lineRule="auto"/>
              <w:ind w:left="447" w:hanging="283"/>
              <w:jc w:val="both"/>
            </w:pPr>
            <w:r w:rsidRPr="00BC1936">
              <w:lastRenderedPageBreak/>
              <w:t xml:space="preserve">Έκδοση </w:t>
            </w:r>
            <w:r>
              <w:t xml:space="preserve">της υπ’ </w:t>
            </w:r>
            <w:proofErr w:type="spellStart"/>
            <w:r>
              <w:t>αριθμ</w:t>
            </w:r>
            <w:proofErr w:type="spellEnd"/>
            <w:r>
              <w:t xml:space="preserve">. </w:t>
            </w:r>
            <w:r w:rsidRPr="00F95DE7">
              <w:t>167378/2007</w:t>
            </w:r>
            <w:r>
              <w:t xml:space="preserve"> </w:t>
            </w:r>
            <w:r w:rsidRPr="007C7E4A">
              <w:t>(Δ’ 241)</w:t>
            </w:r>
            <w:r>
              <w:t xml:space="preserve"> </w:t>
            </w:r>
            <w:r w:rsidRPr="00BC1936">
              <w:t>υπουργικής απόφασης, στο πλαίσιο της παραγράφου 1 του άρθρου 4 του Κ</w:t>
            </w:r>
            <w:r>
              <w:t>ανονισμού του Συμβουλίου της Ευρωπαϊκής Ένωσης σχετικά με μέτρα διαχείρισης για τη βιώσιμη εκμετάλλευση των αλιευτικών πόρων στη Μεσόγειο θάλασσα (Κ</w:t>
            </w:r>
            <w:r w:rsidRPr="00BC1936">
              <w:t>ΑΝ</w:t>
            </w:r>
            <w:r>
              <w:t xml:space="preserve"> (ΕΚ)</w:t>
            </w:r>
            <w:r w:rsidRPr="00BC1936">
              <w:t xml:space="preserve"> 1967/2006</w:t>
            </w:r>
            <w:r>
              <w:t>)</w:t>
            </w:r>
            <w:r w:rsidRPr="00BC1936">
              <w:t xml:space="preserve">, </w:t>
            </w:r>
            <w:r w:rsidRPr="00C86E7B">
              <w:rPr>
                <w:rFonts w:ascii="Calibri" w:hAnsi="Calibri" w:cs="Calibri"/>
              </w:rPr>
              <w:t xml:space="preserve">που ορίζει περιοχές με θαλάσσια βλάστηση </w:t>
            </w:r>
            <w:proofErr w:type="spellStart"/>
            <w:r w:rsidRPr="00C86E7B">
              <w:rPr>
                <w:rFonts w:ascii="Calibri" w:hAnsi="Calibri" w:cs="Calibri"/>
                <w:i/>
              </w:rPr>
              <w:t>Posidonia</w:t>
            </w:r>
            <w:proofErr w:type="spellEnd"/>
            <w:r w:rsidRPr="00C86E7B">
              <w:rPr>
                <w:rFonts w:ascii="Calibri" w:hAnsi="Calibri" w:cs="Calibri"/>
                <w:i/>
              </w:rPr>
              <w:t xml:space="preserve"> </w:t>
            </w:r>
            <w:proofErr w:type="spellStart"/>
            <w:r w:rsidRPr="00C86E7B">
              <w:rPr>
                <w:rFonts w:ascii="Calibri" w:hAnsi="Calibri" w:cs="Calibri"/>
                <w:i/>
              </w:rPr>
              <w:t>oceanica</w:t>
            </w:r>
            <w:proofErr w:type="spellEnd"/>
            <w:r w:rsidRPr="00C86E7B">
              <w:rPr>
                <w:rFonts w:ascii="Calibri" w:hAnsi="Calibri" w:cs="Calibri"/>
              </w:rPr>
              <w:t xml:space="preserve"> (υποθαλάσσια λιβάδια Ποσειδωνίας), που βρίσκονται εντός του δικτύου Natura 2000 (κατά προτεραιότητα), στις οποίες απαγορεύθηκε η αλιεία με συρόμενα αλιευτικά εργαλεία. Στη συνέχεια και μετά την ολοκλήρωση της αποτύπωσης, στο σύνολο της επικράτειας της κατανομής των βυθών με υποθαλάσσια λιβάδια, εκδόθηκε η υπ’ </w:t>
            </w:r>
            <w:proofErr w:type="spellStart"/>
            <w:r w:rsidRPr="00C86E7B">
              <w:rPr>
                <w:rFonts w:ascii="Calibri" w:hAnsi="Calibri" w:cs="Calibri"/>
              </w:rPr>
              <w:t>αριθμ</w:t>
            </w:r>
            <w:proofErr w:type="spellEnd"/>
            <w:r w:rsidRPr="00C86E7B">
              <w:rPr>
                <w:rFonts w:ascii="Calibri" w:hAnsi="Calibri" w:cs="Calibri"/>
              </w:rPr>
              <w:t xml:space="preserve">. 2442/51879/2016 (Δ’ 118) υπουργική απόφαση, που ορίζει τις θαλάσσιες περιοχές, εκτός δικτύου Natura 2000, με θαλάσσια βλάστηση </w:t>
            </w:r>
            <w:proofErr w:type="spellStart"/>
            <w:r w:rsidRPr="00C86E7B">
              <w:rPr>
                <w:rFonts w:ascii="Calibri" w:hAnsi="Calibri" w:cs="Calibri"/>
                <w:i/>
              </w:rPr>
              <w:t>Posidonia</w:t>
            </w:r>
            <w:proofErr w:type="spellEnd"/>
            <w:r w:rsidRPr="00C86E7B">
              <w:rPr>
                <w:rFonts w:ascii="Calibri" w:hAnsi="Calibri" w:cs="Calibri"/>
                <w:i/>
              </w:rPr>
              <w:t xml:space="preserve"> </w:t>
            </w:r>
            <w:proofErr w:type="spellStart"/>
            <w:r w:rsidRPr="00C86E7B">
              <w:rPr>
                <w:rFonts w:ascii="Calibri" w:hAnsi="Calibri" w:cs="Calibri"/>
                <w:i/>
              </w:rPr>
              <w:t>oceanica</w:t>
            </w:r>
            <w:proofErr w:type="spellEnd"/>
            <w:r w:rsidRPr="00C86E7B">
              <w:rPr>
                <w:rFonts w:ascii="Calibri" w:hAnsi="Calibri" w:cs="Calibri"/>
              </w:rPr>
              <w:t xml:space="preserve"> στις οποίες απαγορεύεται η αλιεία με συγκεκριμένα εργαλεία.</w:t>
            </w:r>
          </w:p>
          <w:p w14:paraId="057CA44B" w14:textId="77777777" w:rsidR="00231640" w:rsidRDefault="00231640" w:rsidP="00231640">
            <w:pPr>
              <w:pStyle w:val="ListParagraph"/>
              <w:numPr>
                <w:ilvl w:val="0"/>
                <w:numId w:val="4"/>
              </w:numPr>
              <w:spacing w:line="276" w:lineRule="auto"/>
              <w:ind w:left="447" w:hanging="283"/>
              <w:jc w:val="both"/>
              <w:rPr>
                <w:rFonts w:ascii="Calibri" w:hAnsi="Calibri" w:cs="Calibri"/>
              </w:rPr>
            </w:pPr>
            <w:r>
              <w:rPr>
                <w:rFonts w:ascii="Calibri" w:hAnsi="Calibri" w:cs="Calibri"/>
              </w:rPr>
              <w:t xml:space="preserve">Έκδοση της υπ’ </w:t>
            </w:r>
            <w:proofErr w:type="spellStart"/>
            <w:r>
              <w:rPr>
                <w:rFonts w:ascii="Calibri" w:hAnsi="Calibri" w:cs="Calibri"/>
              </w:rPr>
              <w:t>αριθμ</w:t>
            </w:r>
            <w:proofErr w:type="spellEnd"/>
            <w:r>
              <w:rPr>
                <w:rFonts w:ascii="Calibri" w:hAnsi="Calibri" w:cs="Calibri"/>
              </w:rPr>
              <w:t xml:space="preserve">. 2886/142447/2019 υπουργικής απόφασης </w:t>
            </w:r>
            <w:r w:rsidRPr="00155202">
              <w:rPr>
                <w:rFonts w:ascii="Calibri" w:hAnsi="Calibri" w:cs="Calibri"/>
              </w:rPr>
              <w:t>(</w:t>
            </w:r>
            <w:r>
              <w:rPr>
                <w:rFonts w:ascii="Calibri" w:hAnsi="Calibri" w:cs="Calibri"/>
              </w:rPr>
              <w:t>Δ’ 105) που αφορά στον κ</w:t>
            </w:r>
            <w:r w:rsidRPr="00155202">
              <w:rPr>
                <w:rFonts w:ascii="Calibri" w:hAnsi="Calibri" w:cs="Calibri"/>
              </w:rPr>
              <w:t>αθορισμός θαλάσσιων περιοχών, με βλάστηση ιδίως από Ποσειδωνία (</w:t>
            </w:r>
            <w:proofErr w:type="spellStart"/>
            <w:r w:rsidRPr="00155202">
              <w:rPr>
                <w:rFonts w:ascii="Calibri" w:hAnsi="Calibri" w:cs="Calibri"/>
                <w:i/>
                <w:iCs/>
              </w:rPr>
              <w:t>Posidonia</w:t>
            </w:r>
            <w:proofErr w:type="spellEnd"/>
            <w:r w:rsidRPr="00155202">
              <w:rPr>
                <w:rFonts w:ascii="Calibri" w:hAnsi="Calibri" w:cs="Calibri"/>
                <w:i/>
                <w:iCs/>
              </w:rPr>
              <w:t xml:space="preserve"> </w:t>
            </w:r>
            <w:proofErr w:type="spellStart"/>
            <w:r w:rsidRPr="00155202">
              <w:rPr>
                <w:rFonts w:ascii="Calibri" w:hAnsi="Calibri" w:cs="Calibri"/>
                <w:i/>
                <w:iCs/>
              </w:rPr>
              <w:t>oceanica</w:t>
            </w:r>
            <w:proofErr w:type="spellEnd"/>
            <w:r w:rsidRPr="00155202">
              <w:rPr>
                <w:rFonts w:ascii="Calibri" w:hAnsi="Calibri" w:cs="Calibri"/>
              </w:rPr>
              <w:t xml:space="preserve">), στις οποίες απαγορεύεται η αλιεία με συγκεκριμένα εργαλεία, πέραν αυτών που έχουν καθοριστεί με την </w:t>
            </w:r>
            <w:r>
              <w:rPr>
                <w:rFonts w:ascii="Calibri" w:hAnsi="Calibri" w:cs="Calibri"/>
              </w:rPr>
              <w:t xml:space="preserve">υπ’ </w:t>
            </w:r>
            <w:proofErr w:type="spellStart"/>
            <w:r>
              <w:rPr>
                <w:rFonts w:ascii="Calibri" w:hAnsi="Calibri" w:cs="Calibri"/>
              </w:rPr>
              <w:t>αριθμ</w:t>
            </w:r>
            <w:proofErr w:type="spellEnd"/>
            <w:r>
              <w:rPr>
                <w:rFonts w:ascii="Calibri" w:hAnsi="Calibri" w:cs="Calibri"/>
              </w:rPr>
              <w:t>. 167378/</w:t>
            </w:r>
            <w:r w:rsidRPr="00155202">
              <w:rPr>
                <w:rFonts w:ascii="Calibri" w:hAnsi="Calibri" w:cs="Calibri"/>
              </w:rPr>
              <w:t xml:space="preserve">2007 </w:t>
            </w:r>
            <w:r>
              <w:rPr>
                <w:rFonts w:ascii="Calibri" w:hAnsi="Calibri" w:cs="Calibri"/>
              </w:rPr>
              <w:t xml:space="preserve">υπουργική απόφαση </w:t>
            </w:r>
            <w:r w:rsidRPr="00155202">
              <w:rPr>
                <w:rFonts w:ascii="Calibri" w:hAnsi="Calibri" w:cs="Calibri"/>
              </w:rPr>
              <w:t>(</w:t>
            </w:r>
            <w:r>
              <w:rPr>
                <w:rFonts w:ascii="Calibri" w:hAnsi="Calibri" w:cs="Calibri"/>
              </w:rPr>
              <w:t>Δ΄ 241</w:t>
            </w:r>
            <w:r w:rsidRPr="00155202">
              <w:rPr>
                <w:rFonts w:ascii="Calibri" w:hAnsi="Calibri" w:cs="Calibri"/>
              </w:rPr>
              <w:t>)</w:t>
            </w:r>
            <w:r>
              <w:rPr>
                <w:rFonts w:ascii="Calibri" w:hAnsi="Calibri" w:cs="Calibri"/>
              </w:rPr>
              <w:t>.</w:t>
            </w:r>
          </w:p>
          <w:p w14:paraId="19B79090" w14:textId="77777777" w:rsidR="00231640" w:rsidRPr="003B79A6" w:rsidRDefault="00231640" w:rsidP="00231640">
            <w:pPr>
              <w:pStyle w:val="ListParagraph"/>
              <w:numPr>
                <w:ilvl w:val="0"/>
                <w:numId w:val="4"/>
              </w:numPr>
              <w:spacing w:line="276" w:lineRule="auto"/>
              <w:ind w:left="447" w:hanging="283"/>
              <w:jc w:val="both"/>
              <w:rPr>
                <w:rFonts w:ascii="Calibri" w:hAnsi="Calibri" w:cs="Calibri"/>
              </w:rPr>
            </w:pPr>
            <w:r w:rsidRPr="00AA6C51">
              <w:rPr>
                <w:rFonts w:ascii="Calibri" w:hAnsi="Calibri" w:cs="Calibri"/>
              </w:rPr>
              <w:t xml:space="preserve">Ανάπτυξη έξι (6) τεχνητών υφάλων, </w:t>
            </w:r>
            <w:r w:rsidRPr="00AA6C51">
              <w:rPr>
                <w:rFonts w:ascii="Calibri" w:eastAsia="Calibri" w:hAnsi="Calibri" w:cs="Calibri"/>
              </w:rPr>
              <w:t xml:space="preserve">όπου δεν μπορεί να διεξαχθεί αλιεία με δυναμικά εργαλεία. Από αυτούς η απαγόρευση αλιείας, με κάθε αλιευτικό εργαλείο και μέσο για την προστασία της βιοποικιλότητας και την αποκατάσταση των τοπικών αλιευτικών αποθεμάτων έχει </w:t>
            </w:r>
            <w:r w:rsidRPr="00AA6C51">
              <w:rPr>
                <w:rFonts w:ascii="Corbel" w:eastAsia="Times New Roman" w:hAnsi="Corbel" w:cs="Times New Roman"/>
                <w:color w:val="000000"/>
              </w:rPr>
              <w:t xml:space="preserve">θεσπιστεί σε τρεις </w:t>
            </w:r>
            <w:r w:rsidRPr="00AA6C51">
              <w:rPr>
                <w:rFonts w:ascii="Calibri" w:eastAsia="Calibri" w:hAnsi="Calibri" w:cs="Calibri"/>
              </w:rPr>
              <w:t xml:space="preserve">περιοχές της χώρας (1. Καλύμνου − Κω (όρμος </w:t>
            </w:r>
            <w:proofErr w:type="spellStart"/>
            <w:r w:rsidRPr="00AA6C51">
              <w:rPr>
                <w:rFonts w:ascii="Calibri" w:eastAsia="Calibri" w:hAnsi="Calibri" w:cs="Calibri"/>
              </w:rPr>
              <w:t>Χοχυλαρίου</w:t>
            </w:r>
            <w:proofErr w:type="spellEnd"/>
            <w:r w:rsidRPr="00AA6C51">
              <w:rPr>
                <w:rFonts w:ascii="Calibri" w:eastAsia="Calibri" w:hAnsi="Calibri" w:cs="Calibri"/>
              </w:rPr>
              <w:t>), Βορείων Ακτών, νήσου Κω, 2. Κόλπου Ιερισσού, Ν. Χαλκιδικής (θέση </w:t>
            </w:r>
            <w:proofErr w:type="spellStart"/>
            <w:r w:rsidRPr="00AA6C51">
              <w:rPr>
                <w:rFonts w:ascii="Calibri" w:eastAsia="Calibri" w:hAnsi="Calibri" w:cs="Calibri"/>
              </w:rPr>
              <w:t>Κακούδι</w:t>
            </w:r>
            <w:proofErr w:type="spellEnd"/>
            <w:r w:rsidRPr="00AA6C51">
              <w:rPr>
                <w:rFonts w:ascii="Calibri" w:eastAsia="Calibri" w:hAnsi="Calibri" w:cs="Calibri"/>
              </w:rPr>
              <w:t xml:space="preserve">), 3. Ιονίου Πελάγους, Ν. Πρέβεζας (όρμος </w:t>
            </w:r>
            <w:proofErr w:type="spellStart"/>
            <w:r w:rsidRPr="00AA6C51">
              <w:rPr>
                <w:rFonts w:ascii="Calibri" w:eastAsia="Calibri" w:hAnsi="Calibri" w:cs="Calibri"/>
              </w:rPr>
              <w:t>Φαναρίου</w:t>
            </w:r>
            <w:proofErr w:type="spellEnd"/>
            <w:r w:rsidRPr="00AA6C51">
              <w:rPr>
                <w:rFonts w:ascii="Calibri" w:eastAsia="Calibri" w:hAnsi="Calibri" w:cs="Calibri"/>
              </w:rPr>
              <w:t xml:space="preserve">, όρμος Αγ. Ιωάννη), </w:t>
            </w:r>
            <w:proofErr w:type="spellStart"/>
            <w:r w:rsidRPr="00AA6C51">
              <w:rPr>
                <w:rFonts w:ascii="Calibri" w:eastAsia="Calibri" w:hAnsi="Calibri" w:cs="Calibri"/>
              </w:rPr>
              <w:t>κατ</w:t>
            </w:r>
            <w:proofErr w:type="spellEnd"/>
            <w:r w:rsidRPr="00AA6C51">
              <w:rPr>
                <w:rFonts w:ascii="Calibri" w:eastAsia="Calibri" w:hAnsi="Calibri" w:cs="Calibri"/>
              </w:rPr>
              <w:t>΄ εφαρμογή των διατάξεων του προεδρικού διατάγματος 115/2007 (Α’ 146).</w:t>
            </w:r>
          </w:p>
          <w:p w14:paraId="3231AA72" w14:textId="77777777" w:rsidR="00231640" w:rsidRPr="00AA6C51" w:rsidRDefault="00231640" w:rsidP="00231640">
            <w:pPr>
              <w:pStyle w:val="ListParagraph"/>
              <w:numPr>
                <w:ilvl w:val="0"/>
                <w:numId w:val="4"/>
              </w:numPr>
              <w:spacing w:line="276" w:lineRule="auto"/>
              <w:ind w:left="447" w:hanging="283"/>
              <w:jc w:val="both"/>
              <w:rPr>
                <w:rFonts w:ascii="Calibri" w:hAnsi="Calibri" w:cs="Calibri"/>
              </w:rPr>
            </w:pPr>
            <w:r>
              <w:rPr>
                <w:rFonts w:ascii="Calibri" w:eastAsia="Calibri" w:hAnsi="Calibri" w:cs="Calibri"/>
              </w:rPr>
              <w:t xml:space="preserve">Θέσπιση εισιτηρίου εισόδου </w:t>
            </w:r>
            <w:r w:rsidRPr="00C946B3">
              <w:rPr>
                <w:rFonts w:cs="Calibri"/>
              </w:rPr>
              <w:t>στην Α’ ζώνη του Εθνι</w:t>
            </w:r>
            <w:r>
              <w:rPr>
                <w:rFonts w:cs="Calibri"/>
              </w:rPr>
              <w:t>κού Θαλάσσιου Πάρκου Αλοννήσου και</w:t>
            </w:r>
            <w:r w:rsidRPr="00C946B3">
              <w:rPr>
                <w:rFonts w:cs="Calibri"/>
              </w:rPr>
              <w:t xml:space="preserve"> Β</w:t>
            </w:r>
            <w:r>
              <w:rPr>
                <w:rFonts w:cs="Calibri"/>
              </w:rPr>
              <w:t>ορείων</w:t>
            </w:r>
            <w:r w:rsidRPr="00C946B3">
              <w:rPr>
                <w:rFonts w:cs="Calibri"/>
              </w:rPr>
              <w:t xml:space="preserve"> Σποράδων</w:t>
            </w:r>
            <w:r>
              <w:rPr>
                <w:rFonts w:cs="Calibri"/>
              </w:rPr>
              <w:t xml:space="preserve"> με την υπ’ </w:t>
            </w:r>
            <w:proofErr w:type="spellStart"/>
            <w:r>
              <w:rPr>
                <w:rFonts w:cs="Calibri"/>
              </w:rPr>
              <w:t>αριθμ</w:t>
            </w:r>
            <w:proofErr w:type="spellEnd"/>
            <w:r>
              <w:rPr>
                <w:rFonts w:cs="Calibri"/>
              </w:rPr>
              <w:t xml:space="preserve">. </w:t>
            </w:r>
            <w:r w:rsidRPr="00C946B3">
              <w:rPr>
                <w:rFonts w:cs="Calibri"/>
              </w:rPr>
              <w:t xml:space="preserve">ΥΠΕΝ/ΥΠΡΓ/84580/8195 </w:t>
            </w:r>
            <w:r>
              <w:rPr>
                <w:rFonts w:cs="Calibri"/>
              </w:rPr>
              <w:t xml:space="preserve">κοινή υπουργική απόφαση </w:t>
            </w:r>
            <w:r w:rsidRPr="00C946B3">
              <w:rPr>
                <w:rFonts w:cs="Calibri"/>
              </w:rPr>
              <w:t>(</w:t>
            </w:r>
            <w:r>
              <w:rPr>
                <w:rFonts w:cs="Calibri"/>
              </w:rPr>
              <w:t>Β΄</w:t>
            </w:r>
            <w:r w:rsidRPr="00C946B3">
              <w:rPr>
                <w:rFonts w:cs="Calibri"/>
              </w:rPr>
              <w:t>3832)</w:t>
            </w:r>
            <w:r>
              <w:rPr>
                <w:rFonts w:cs="Calibri"/>
              </w:rPr>
              <w:t>.</w:t>
            </w:r>
          </w:p>
          <w:p w14:paraId="3664B1DA" w14:textId="77777777" w:rsidR="00231640" w:rsidRPr="00212E0E" w:rsidRDefault="00231640" w:rsidP="00231640">
            <w:pPr>
              <w:pStyle w:val="ListParagraph"/>
              <w:numPr>
                <w:ilvl w:val="0"/>
                <w:numId w:val="4"/>
              </w:numPr>
              <w:spacing w:line="276" w:lineRule="auto"/>
              <w:ind w:left="447" w:hanging="283"/>
              <w:jc w:val="both"/>
              <w:rPr>
                <w:rFonts w:ascii="Calibri" w:hAnsi="Calibri" w:cs="Calibri"/>
              </w:rPr>
            </w:pPr>
            <w:r w:rsidRPr="00212E0E">
              <w:rPr>
                <w:rFonts w:ascii="Calibri" w:hAnsi="Calibri" w:cs="Calibri"/>
              </w:rPr>
              <w:t xml:space="preserve">Εφαρμογή Εθνικού Προγράμματος για τη Συλλογή Αλιευτικών Δεδομένων (Ε.Π.Σ.Α.Δ) στο πλαίσιο του Κανονισμού του Συμβουλίου της Ευρωπαϊκής Ένωσης, </w:t>
            </w:r>
            <w:r>
              <w:rPr>
                <w:rFonts w:ascii="Calibri" w:hAnsi="Calibri" w:cs="Calibri"/>
              </w:rPr>
              <w:t>«</w:t>
            </w:r>
            <w:r w:rsidRPr="00212E0E">
              <w:rPr>
                <w:rFonts w:ascii="Calibri" w:hAnsi="Calibri" w:cs="Calibri"/>
              </w:rPr>
              <w:t>θέσπιση κοινοτικού πλαισίου για τη συλλογή, διαχείριση και χρήση δεδομένων στον τομέα της αλιείας και τη στήριξη όσον αφορά τις επιστημονικές γνωμοδοτήσεις για την κοινή αλιευτική πολιτική</w:t>
            </w:r>
            <w:r w:rsidRPr="00B62B26">
              <w:rPr>
                <w:rFonts w:ascii="Calibri" w:hAnsi="Calibri" w:cs="Calibri"/>
              </w:rPr>
              <w:t xml:space="preserve"> </w:t>
            </w:r>
            <w:r>
              <w:rPr>
                <w:rFonts w:ascii="Calibri" w:hAnsi="Calibri" w:cs="Calibri"/>
              </w:rPr>
              <w:t xml:space="preserve">και την κατάργηση του κανονισμού (ΕΚ) </w:t>
            </w:r>
            <w:proofErr w:type="spellStart"/>
            <w:r>
              <w:rPr>
                <w:rFonts w:ascii="Calibri" w:hAnsi="Calibri" w:cs="Calibri"/>
              </w:rPr>
              <w:t>αριθμ</w:t>
            </w:r>
            <w:proofErr w:type="spellEnd"/>
            <w:r>
              <w:rPr>
                <w:rFonts w:ascii="Calibri" w:hAnsi="Calibri" w:cs="Calibri"/>
              </w:rPr>
              <w:t>. 199/2008 του Συμβουλίου»</w:t>
            </w:r>
            <w:r w:rsidRPr="00212E0E">
              <w:rPr>
                <w:rFonts w:ascii="Calibri" w:hAnsi="Calibri" w:cs="Calibri"/>
              </w:rPr>
              <w:t xml:space="preserve"> </w:t>
            </w:r>
            <w:r>
              <w:rPr>
                <w:rFonts w:ascii="Calibri" w:hAnsi="Calibri" w:cs="Calibri"/>
              </w:rPr>
              <w:t xml:space="preserve">(ΚΑΝ (ΕΚ) </w:t>
            </w:r>
            <w:r w:rsidRPr="00212E0E">
              <w:rPr>
                <w:rFonts w:ascii="Calibri" w:hAnsi="Calibri" w:cs="Calibri"/>
              </w:rPr>
              <w:t xml:space="preserve">199/2008).  </w:t>
            </w:r>
          </w:p>
          <w:p w14:paraId="5007DB40" w14:textId="77777777" w:rsidR="00231640" w:rsidRDefault="00231640" w:rsidP="00231640">
            <w:pPr>
              <w:pStyle w:val="ListParagraph"/>
              <w:numPr>
                <w:ilvl w:val="0"/>
                <w:numId w:val="4"/>
              </w:numPr>
              <w:spacing w:line="276" w:lineRule="auto"/>
              <w:ind w:left="447" w:hanging="283"/>
              <w:jc w:val="both"/>
            </w:pPr>
            <w:r w:rsidRPr="00212E0E">
              <w:rPr>
                <w:rFonts w:ascii="Calibri" w:hAnsi="Calibri" w:cs="Calibri"/>
              </w:rPr>
              <w:t>Συνεχής αξιολόγηση της οικολογικής κατάστασης 246 παράκτιων υδατικών συστημάτων, μέσω παρακολούθησης βιολογικών στοιχείων</w:t>
            </w:r>
            <w:r w:rsidRPr="00BC1936">
              <w:t xml:space="preserve"> ποιότητας (φυτοπλαγκτόν, μακροφύκη, αγγειόσπερμα και μακροασπόνδυλα), στο πλαίσιο εφαρμογής της Οδηγίας Πλαίσιο για τα Ύδατα (200</w:t>
            </w:r>
            <w:r>
              <w:t>0</w:t>
            </w:r>
            <w:r w:rsidRPr="00BC1936">
              <w:t>/60/ΕΚ)</w:t>
            </w:r>
            <w:r>
              <w:t>.</w:t>
            </w:r>
          </w:p>
          <w:p w14:paraId="58730508" w14:textId="77777777" w:rsidR="00231640" w:rsidRDefault="00231640" w:rsidP="00231640">
            <w:pPr>
              <w:pStyle w:val="ListParagraph"/>
              <w:numPr>
                <w:ilvl w:val="0"/>
                <w:numId w:val="4"/>
              </w:numPr>
              <w:spacing w:line="276" w:lineRule="auto"/>
              <w:ind w:left="447" w:hanging="283"/>
              <w:jc w:val="both"/>
            </w:pPr>
            <w:r>
              <w:t>Θεσμοθέτηση</w:t>
            </w:r>
            <w:r w:rsidRPr="00BC1936">
              <w:t xml:space="preserve"> </w:t>
            </w:r>
            <w:r>
              <w:t>ε</w:t>
            </w:r>
            <w:r w:rsidRPr="00BC1936">
              <w:t xml:space="preserve">θνικού </w:t>
            </w:r>
            <w:r>
              <w:t>δ</w:t>
            </w:r>
            <w:r w:rsidRPr="00BC1936">
              <w:t xml:space="preserve">ικτύου </w:t>
            </w:r>
            <w:r>
              <w:t>εκβρασμών και ε</w:t>
            </w:r>
            <w:r w:rsidRPr="008003E0">
              <w:t>πιτροπή</w:t>
            </w:r>
            <w:r>
              <w:t>ς</w:t>
            </w:r>
            <w:r w:rsidRPr="008003E0">
              <w:t xml:space="preserve"> </w:t>
            </w:r>
            <w:r>
              <w:t>εκβρασμών</w:t>
            </w:r>
            <w:r w:rsidRPr="008003E0">
              <w:t xml:space="preserve"> και </w:t>
            </w:r>
            <w:r>
              <w:t>σχεδιασμός</w:t>
            </w:r>
            <w:r w:rsidRPr="008003E0">
              <w:t xml:space="preserve"> </w:t>
            </w:r>
            <w:r>
              <w:t>ο</w:t>
            </w:r>
            <w:r w:rsidRPr="008003E0">
              <w:t xml:space="preserve">λοκληρωμένου </w:t>
            </w:r>
            <w:r>
              <w:t>π</w:t>
            </w:r>
            <w:r w:rsidRPr="008003E0">
              <w:t xml:space="preserve">ληροφοριακού </w:t>
            </w:r>
            <w:r>
              <w:t>σ</w:t>
            </w:r>
            <w:r w:rsidRPr="008003E0">
              <w:t>υστήματος κατ</w:t>
            </w:r>
            <w:r>
              <w:t xml:space="preserve">αγραφής περιστατικών εκβρασμών, σύμφωνα με την υπ’ </w:t>
            </w:r>
            <w:proofErr w:type="spellStart"/>
            <w:r>
              <w:t>αριθμ</w:t>
            </w:r>
            <w:proofErr w:type="spellEnd"/>
            <w:r>
              <w:t xml:space="preserve">. </w:t>
            </w:r>
            <w:r w:rsidRPr="00BC1936">
              <w:t>55417/1958</w:t>
            </w:r>
            <w:r>
              <w:t>/2023 κοινή υπουργική απόφαση «</w:t>
            </w:r>
            <w:r w:rsidRPr="00BC1936">
              <w:t>Μ</w:t>
            </w:r>
            <w:r>
              <w:t xml:space="preserve">έτρα για τη λειτουργία εθνικώς </w:t>
            </w:r>
            <w:r w:rsidRPr="00BC1936">
              <w:t>συντονισμένου δικτύου παρακολούθησης και διαχείρισης των εκβρασμών</w:t>
            </w:r>
            <w:r>
              <w:t xml:space="preserve"> ειδών θαλάσσιας άγριας πανίδας»</w:t>
            </w:r>
            <w:r w:rsidRPr="00BC1936">
              <w:t xml:space="preserve"> (</w:t>
            </w:r>
            <w:r>
              <w:t xml:space="preserve">Β’ </w:t>
            </w:r>
            <w:r w:rsidRPr="00BC1936">
              <w:t>3376)</w:t>
            </w:r>
            <w:r>
              <w:t>.</w:t>
            </w:r>
          </w:p>
          <w:p w14:paraId="2A23FCD4" w14:textId="4F94FB7E" w:rsidR="00231640" w:rsidRDefault="00231640" w:rsidP="00231640">
            <w:pPr>
              <w:pStyle w:val="ListParagraph"/>
              <w:numPr>
                <w:ilvl w:val="0"/>
                <w:numId w:val="4"/>
              </w:numPr>
              <w:spacing w:line="276" w:lineRule="auto"/>
              <w:ind w:left="447" w:hanging="283"/>
              <w:jc w:val="both"/>
            </w:pPr>
            <w:r w:rsidRPr="0090081A">
              <w:t>Ενεργοποίηση της συμμετοχής της Ελλάδας στις δραστηριότητες της Συμφωνία</w:t>
            </w:r>
            <w:r>
              <w:t>ς</w:t>
            </w:r>
            <w:r w:rsidRPr="0090081A">
              <w:t xml:space="preserve"> για τη Διατήρηση των Κητωδών της Μαύρης Θάλασσας, της Μεσογείου και της Παρακείμενης Ζώνης του Ατλαντικού (</w:t>
            </w:r>
            <w:r w:rsidRPr="0090081A">
              <w:rPr>
                <w:lang w:val="en-US"/>
              </w:rPr>
              <w:t>Agreement</w:t>
            </w:r>
            <w:r w:rsidRPr="0090081A">
              <w:t xml:space="preserve"> </w:t>
            </w:r>
            <w:r w:rsidRPr="0090081A">
              <w:rPr>
                <w:lang w:val="en-US"/>
              </w:rPr>
              <w:t>on</w:t>
            </w:r>
            <w:r w:rsidRPr="0090081A">
              <w:t xml:space="preserve"> </w:t>
            </w:r>
            <w:r w:rsidRPr="0090081A">
              <w:rPr>
                <w:lang w:val="en-US"/>
              </w:rPr>
              <w:t>the</w:t>
            </w:r>
            <w:r w:rsidRPr="0090081A">
              <w:t xml:space="preserve"> </w:t>
            </w:r>
            <w:r w:rsidRPr="0090081A">
              <w:rPr>
                <w:lang w:val="en-US"/>
              </w:rPr>
              <w:t>Conservation</w:t>
            </w:r>
            <w:r w:rsidRPr="0090081A">
              <w:t xml:space="preserve"> </w:t>
            </w:r>
            <w:r w:rsidRPr="0090081A">
              <w:rPr>
                <w:lang w:val="en-US"/>
              </w:rPr>
              <w:t>of</w:t>
            </w:r>
            <w:r w:rsidRPr="0090081A">
              <w:t xml:space="preserve"> </w:t>
            </w:r>
            <w:r w:rsidRPr="0090081A">
              <w:rPr>
                <w:lang w:val="en-US"/>
              </w:rPr>
              <w:t>Cetaceans</w:t>
            </w:r>
            <w:r w:rsidRPr="0090081A">
              <w:t xml:space="preserve"> </w:t>
            </w:r>
            <w:r w:rsidRPr="0090081A">
              <w:rPr>
                <w:lang w:val="en-US"/>
              </w:rPr>
              <w:t>in</w:t>
            </w:r>
            <w:r w:rsidRPr="0090081A">
              <w:t xml:space="preserve"> </w:t>
            </w:r>
            <w:r w:rsidRPr="0090081A">
              <w:rPr>
                <w:lang w:val="en-US"/>
              </w:rPr>
              <w:t>the</w:t>
            </w:r>
            <w:r w:rsidRPr="0090081A">
              <w:t xml:space="preserve"> </w:t>
            </w:r>
            <w:r w:rsidRPr="0090081A">
              <w:rPr>
                <w:lang w:val="en-US"/>
              </w:rPr>
              <w:t>Black</w:t>
            </w:r>
            <w:r w:rsidRPr="0090081A">
              <w:t xml:space="preserve"> </w:t>
            </w:r>
            <w:r w:rsidRPr="0090081A">
              <w:rPr>
                <w:lang w:val="en-US"/>
              </w:rPr>
              <w:t>Sea</w:t>
            </w:r>
            <w:r w:rsidRPr="0090081A">
              <w:t xml:space="preserve"> </w:t>
            </w:r>
            <w:r w:rsidRPr="0090081A">
              <w:rPr>
                <w:lang w:val="en-US"/>
              </w:rPr>
              <w:t>Mediterranean</w:t>
            </w:r>
            <w:r w:rsidRPr="0090081A">
              <w:t xml:space="preserve"> </w:t>
            </w:r>
            <w:r w:rsidRPr="0090081A">
              <w:rPr>
                <w:lang w:val="en-US"/>
              </w:rPr>
              <w:t>Sea</w:t>
            </w:r>
            <w:r w:rsidRPr="0090081A">
              <w:t xml:space="preserve"> </w:t>
            </w:r>
            <w:r w:rsidRPr="0090081A">
              <w:rPr>
                <w:lang w:val="en-US"/>
              </w:rPr>
              <w:t>and</w:t>
            </w:r>
            <w:r w:rsidRPr="0090081A">
              <w:t xml:space="preserve"> </w:t>
            </w:r>
            <w:r w:rsidRPr="0090081A">
              <w:rPr>
                <w:lang w:val="en-US"/>
              </w:rPr>
              <w:t>Contiguous</w:t>
            </w:r>
            <w:r w:rsidRPr="0090081A">
              <w:t xml:space="preserve"> </w:t>
            </w:r>
            <w:r w:rsidRPr="0090081A">
              <w:rPr>
                <w:lang w:val="en-US"/>
              </w:rPr>
              <w:t>Atlantic</w:t>
            </w:r>
            <w:r w:rsidRPr="0090081A">
              <w:t xml:space="preserve"> </w:t>
            </w:r>
            <w:r w:rsidRPr="0090081A">
              <w:rPr>
                <w:lang w:val="en-US"/>
              </w:rPr>
              <w:t>Area</w:t>
            </w:r>
            <w:r>
              <w:t xml:space="preserve"> – </w:t>
            </w:r>
            <w:r w:rsidRPr="0090081A">
              <w:t>ACCOBAMS</w:t>
            </w:r>
            <w:r>
              <w:t>)</w:t>
            </w:r>
            <w:r w:rsidRPr="0090081A">
              <w:t xml:space="preserve"> η οποία πραγματοποιήθηκε με την έκδοση </w:t>
            </w:r>
            <w:r>
              <w:t xml:space="preserve">του ν. 5011/2023 (Α’ 9). </w:t>
            </w:r>
          </w:p>
        </w:tc>
      </w:tr>
      <w:tr w:rsidR="00231640" w14:paraId="11EE0A4A" w14:textId="77777777" w:rsidTr="00CA10BD">
        <w:tc>
          <w:tcPr>
            <w:tcW w:w="9923" w:type="dxa"/>
          </w:tcPr>
          <w:p w14:paraId="4EFFEB6B" w14:textId="77777777" w:rsidR="00231640" w:rsidRDefault="00231640" w:rsidP="00231640">
            <w:pPr>
              <w:spacing w:line="276" w:lineRule="auto"/>
              <w:jc w:val="both"/>
              <w:rPr>
                <w:u w:val="single"/>
              </w:rPr>
            </w:pPr>
            <w:r w:rsidRPr="00A568BD">
              <w:rPr>
                <w:u w:val="single"/>
              </w:rPr>
              <w:lastRenderedPageBreak/>
              <w:t>ΝΕΑ ΜΕΤΡΑ</w:t>
            </w:r>
          </w:p>
          <w:p w14:paraId="4AF758CA" w14:textId="77777777" w:rsidR="00231640" w:rsidRDefault="00231640" w:rsidP="00231640">
            <w:pPr>
              <w:numPr>
                <w:ilvl w:val="0"/>
                <w:numId w:val="6"/>
              </w:numPr>
              <w:spacing w:line="276" w:lineRule="auto"/>
              <w:ind w:left="447" w:hanging="283"/>
              <w:jc w:val="both"/>
            </w:pPr>
            <w:r w:rsidRPr="00A568BD">
              <w:t xml:space="preserve">Ένταξη της συστηματικής συλλογής δεδομένων και έρευνας για την αφθονία, κατανομή και δυναμική πληθυσμών </w:t>
            </w:r>
            <w:r>
              <w:t xml:space="preserve">ψαριών, κεφαλόποδων, </w:t>
            </w:r>
            <w:r w:rsidRPr="00A568BD">
              <w:t>θαλάσσιων θηλαστικών, ερπετών και πτηνών στα προγράμματα περι</w:t>
            </w:r>
            <w:r>
              <w:t>βαλλοντικής παρακολούθησης της Οδηγίας Πλαίσιο για τη Θαλάσσια Στρατηγική (2008/56/ΕΚ).</w:t>
            </w:r>
          </w:p>
          <w:p w14:paraId="0E160CF6" w14:textId="77777777" w:rsidR="00231640" w:rsidRDefault="00231640" w:rsidP="00231640">
            <w:pPr>
              <w:numPr>
                <w:ilvl w:val="0"/>
                <w:numId w:val="6"/>
              </w:numPr>
              <w:spacing w:line="276" w:lineRule="auto"/>
              <w:ind w:left="447" w:hanging="283"/>
              <w:jc w:val="both"/>
            </w:pPr>
            <w:r w:rsidRPr="00A568BD">
              <w:t xml:space="preserve">Ολοκλήρωση της χαρτογράφησης </w:t>
            </w:r>
            <w:r>
              <w:t>των βυθών</w:t>
            </w:r>
            <w:r w:rsidRPr="00A568BD">
              <w:t xml:space="preserve"> που καλύπτονται από ενασβεστωμένα Ροδοφύκη (</w:t>
            </w:r>
            <w:proofErr w:type="spellStart"/>
            <w:r w:rsidRPr="00A568BD">
              <w:rPr>
                <w:i/>
              </w:rPr>
              <w:t>maerl</w:t>
            </w:r>
            <w:proofErr w:type="spellEnd"/>
            <w:r w:rsidRPr="00A568BD">
              <w:rPr>
                <w:i/>
              </w:rPr>
              <w:t xml:space="preserve"> </w:t>
            </w:r>
            <w:proofErr w:type="spellStart"/>
            <w:r w:rsidRPr="00A568BD">
              <w:rPr>
                <w:i/>
              </w:rPr>
              <w:t>habitats</w:t>
            </w:r>
            <w:proofErr w:type="spellEnd"/>
            <w:r>
              <w:rPr>
                <w:i/>
              </w:rPr>
              <w:t xml:space="preserve"> – </w:t>
            </w:r>
            <w:r w:rsidRPr="004C76F4">
              <w:t>τραγάνες</w:t>
            </w:r>
            <w:r w:rsidRPr="00A568BD">
              <w:t xml:space="preserve">), όπως απαιτείται από τον </w:t>
            </w:r>
            <w:r>
              <w:t xml:space="preserve">Κανονισμό του Συμβουλίου της Ευρωπαϊκής Ένωσης </w:t>
            </w:r>
            <w:r>
              <w:lastRenderedPageBreak/>
              <w:t>«</w:t>
            </w:r>
            <w:r w:rsidRPr="00B6651F">
              <w:t>μέτρα διαχείρισης για τη βιώσιμη εκμετάλλευση των αλιευτικών πόρων στη Μεσόγειο Θάλασσα</w:t>
            </w:r>
            <w:r>
              <w:t>» (</w:t>
            </w:r>
            <w:r w:rsidRPr="00A568BD">
              <w:t>ΚΑΝ</w:t>
            </w:r>
            <w:r>
              <w:t xml:space="preserve"> (ΕΚ)</w:t>
            </w:r>
            <w:r w:rsidRPr="00A568BD">
              <w:t xml:space="preserve"> 1967/2006</w:t>
            </w:r>
            <w:r>
              <w:t>).</w:t>
            </w:r>
          </w:p>
          <w:p w14:paraId="7EFBE918" w14:textId="77777777" w:rsidR="00231640" w:rsidRDefault="00231640" w:rsidP="00231640">
            <w:pPr>
              <w:numPr>
                <w:ilvl w:val="0"/>
                <w:numId w:val="6"/>
              </w:numPr>
              <w:spacing w:line="276" w:lineRule="auto"/>
              <w:ind w:left="447" w:hanging="283"/>
              <w:jc w:val="both"/>
            </w:pPr>
            <w:r w:rsidRPr="00A568BD">
              <w:t xml:space="preserve">Επικαιροποίηση των θαλασσίων </w:t>
            </w:r>
            <w:r>
              <w:t>περιοχών του δικτύου Natura 2000.</w:t>
            </w:r>
          </w:p>
          <w:p w14:paraId="212A329C" w14:textId="77777777" w:rsidR="00231640" w:rsidRDefault="00231640" w:rsidP="00231640">
            <w:pPr>
              <w:numPr>
                <w:ilvl w:val="0"/>
                <w:numId w:val="6"/>
              </w:numPr>
              <w:spacing w:line="276" w:lineRule="auto"/>
              <w:ind w:left="447" w:hanging="283"/>
              <w:jc w:val="both"/>
            </w:pPr>
            <w:r>
              <w:t>Ολοκλήρωση Ειδικών Περιβαλλοντικών Μελετών (Ε.Π.Μ) των θαλασσίων προστατευόμενων περιοχών και έκδοση των σχετικών προεδρικών διαταγμάτων.</w:t>
            </w:r>
          </w:p>
          <w:p w14:paraId="6AE44BEF" w14:textId="77777777" w:rsidR="00231640" w:rsidRDefault="00231640" w:rsidP="00231640">
            <w:pPr>
              <w:numPr>
                <w:ilvl w:val="0"/>
                <w:numId w:val="6"/>
              </w:numPr>
              <w:spacing w:line="276" w:lineRule="auto"/>
              <w:ind w:left="447" w:hanging="283"/>
              <w:jc w:val="both"/>
            </w:pPr>
            <w:r>
              <w:t>Θέσπιση</w:t>
            </w:r>
            <w:r w:rsidRPr="00A568BD">
              <w:t xml:space="preserve"> </w:t>
            </w:r>
            <w:r>
              <w:t>σχεδίων</w:t>
            </w:r>
            <w:r w:rsidRPr="00A568BD">
              <w:t xml:space="preserve"> διαχείρισης και μέτρων διατήρησης</w:t>
            </w:r>
            <w:r>
              <w:t xml:space="preserve"> των οικοτόπων και ειδών.</w:t>
            </w:r>
          </w:p>
          <w:p w14:paraId="5341F1AE" w14:textId="77777777" w:rsidR="00231640" w:rsidRDefault="00231640" w:rsidP="00231640">
            <w:pPr>
              <w:numPr>
                <w:ilvl w:val="0"/>
                <w:numId w:val="6"/>
              </w:numPr>
              <w:spacing w:line="276" w:lineRule="auto"/>
              <w:ind w:left="447" w:hanging="283"/>
              <w:jc w:val="both"/>
            </w:pPr>
            <w:r>
              <w:t>Συγκρότηση/ενεργοποίηση του δικτύου και της ε</w:t>
            </w:r>
            <w:r w:rsidRPr="00A568BD">
              <w:t xml:space="preserve">πιτροπής </w:t>
            </w:r>
            <w:r>
              <w:t>ε</w:t>
            </w:r>
            <w:r w:rsidRPr="00A568BD">
              <w:t>κβρασμών</w:t>
            </w:r>
            <w:r>
              <w:t xml:space="preserve"> θαλάσσιας μεγαπανίδας.</w:t>
            </w:r>
          </w:p>
          <w:p w14:paraId="23E182BE" w14:textId="77777777" w:rsidR="00231640" w:rsidRDefault="00231640" w:rsidP="00231640">
            <w:pPr>
              <w:numPr>
                <w:ilvl w:val="0"/>
                <w:numId w:val="6"/>
              </w:numPr>
              <w:spacing w:line="276" w:lineRule="auto"/>
              <w:ind w:left="447" w:hanging="283"/>
              <w:jc w:val="both"/>
            </w:pPr>
            <w:r w:rsidRPr="00A568BD">
              <w:t xml:space="preserve">Σχεδιασμός </w:t>
            </w:r>
            <w:r>
              <w:t>ο</w:t>
            </w:r>
            <w:r w:rsidRPr="00A568BD">
              <w:t xml:space="preserve">λοκληρωμένου </w:t>
            </w:r>
            <w:r>
              <w:t>π</w:t>
            </w:r>
            <w:r w:rsidRPr="00A568BD">
              <w:t xml:space="preserve">ληροφοριακού </w:t>
            </w:r>
            <w:r>
              <w:t>σ</w:t>
            </w:r>
            <w:r w:rsidRPr="00A568BD">
              <w:t>υστήματος καταγραφής περιστατικών εκβρασμών</w:t>
            </w:r>
            <w:r>
              <w:t xml:space="preserve"> θαλάσσιας μεγαπανίδας </w:t>
            </w:r>
            <w:r w:rsidRPr="00A568BD">
              <w:t>από τον Οργανισμό Φυσικού Περιβάλλοντος και Κλιματικής Αλλαγής (Ο</w:t>
            </w:r>
            <w:r>
              <w:t>.</w:t>
            </w:r>
            <w:r w:rsidRPr="00A568BD">
              <w:t>ΦΥ</w:t>
            </w:r>
            <w:r>
              <w:t>.</w:t>
            </w:r>
            <w:r w:rsidRPr="00A568BD">
              <w:t>ΠΕ</w:t>
            </w:r>
            <w:r>
              <w:t>.</w:t>
            </w:r>
            <w:r w:rsidRPr="00A568BD">
              <w:t>Κ</w:t>
            </w:r>
            <w:r>
              <w:t>.</w:t>
            </w:r>
            <w:r w:rsidRPr="00A568BD">
              <w:t>Α)</w:t>
            </w:r>
            <w:r>
              <w:t xml:space="preserve"> του Υπουργείου Περιβάλλοντος και Ενέργειας.</w:t>
            </w:r>
          </w:p>
          <w:p w14:paraId="1D618765" w14:textId="77777777" w:rsidR="00231640" w:rsidRDefault="00231640" w:rsidP="00231640">
            <w:pPr>
              <w:numPr>
                <w:ilvl w:val="0"/>
                <w:numId w:val="6"/>
              </w:numPr>
              <w:spacing w:line="276" w:lineRule="auto"/>
              <w:ind w:left="447" w:hanging="283"/>
              <w:jc w:val="both"/>
            </w:pPr>
            <w:r>
              <w:t>Μέτρα</w:t>
            </w:r>
            <w:r w:rsidRPr="00A568BD">
              <w:t xml:space="preserve"> για την προστασία των απειλούμενων φυσητήρων από συγκρούσεις με διερχόμενα πλοία στην Ελληνική </w:t>
            </w:r>
            <w:r>
              <w:t>τ</w:t>
            </w:r>
            <w:r w:rsidRPr="00A568BD">
              <w:t>άφρο</w:t>
            </w:r>
            <w:r>
              <w:t>.</w:t>
            </w:r>
          </w:p>
          <w:p w14:paraId="4193F566" w14:textId="77777777" w:rsidR="00231640" w:rsidRDefault="00231640" w:rsidP="00231640">
            <w:pPr>
              <w:numPr>
                <w:ilvl w:val="0"/>
                <w:numId w:val="6"/>
              </w:numPr>
              <w:spacing w:line="276" w:lineRule="auto"/>
              <w:ind w:left="447" w:hanging="283"/>
              <w:jc w:val="both"/>
            </w:pPr>
            <w:r>
              <w:t xml:space="preserve">Θεσμοθέτηση και υλοποίηση των εθνικών σχεδίων δράσης που έχουν εκπονηθεί, </w:t>
            </w:r>
            <w:r w:rsidRPr="002C4486">
              <w:t xml:space="preserve">στο πλαίσιο του έργου LIFE-IP </w:t>
            </w:r>
            <w:r>
              <w:t xml:space="preserve">4 NATURA (LIFE16 IPE/GR/000002), </w:t>
            </w:r>
            <w:r w:rsidRPr="002C4486">
              <w:t>για δύο είδη κητωδών (</w:t>
            </w:r>
            <w:proofErr w:type="spellStart"/>
            <w:r>
              <w:t>Φώκαινα</w:t>
            </w:r>
            <w:proofErr w:type="spellEnd"/>
            <w:r>
              <w:t xml:space="preserve"> - </w:t>
            </w:r>
            <w:proofErr w:type="spellStart"/>
            <w:r w:rsidRPr="002C4486">
              <w:rPr>
                <w:i/>
                <w:iCs/>
              </w:rPr>
              <w:t>Phocoena</w:t>
            </w:r>
            <w:proofErr w:type="spellEnd"/>
            <w:r w:rsidRPr="002C4486">
              <w:rPr>
                <w:i/>
                <w:iCs/>
              </w:rPr>
              <w:t xml:space="preserve"> </w:t>
            </w:r>
            <w:proofErr w:type="spellStart"/>
            <w:r w:rsidRPr="002C4486">
              <w:rPr>
                <w:i/>
                <w:iCs/>
              </w:rPr>
              <w:t>phocoena</w:t>
            </w:r>
            <w:proofErr w:type="spellEnd"/>
            <w:r w:rsidRPr="002C4486">
              <w:t xml:space="preserve"> και </w:t>
            </w:r>
            <w:proofErr w:type="spellStart"/>
            <w:r>
              <w:t>Ρινοδέλφινο</w:t>
            </w:r>
            <w:proofErr w:type="spellEnd"/>
            <w:r>
              <w:t xml:space="preserve"> - </w:t>
            </w:r>
            <w:proofErr w:type="spellStart"/>
            <w:r w:rsidRPr="002C4486">
              <w:rPr>
                <w:i/>
                <w:iCs/>
              </w:rPr>
              <w:t>Tursiops</w:t>
            </w:r>
            <w:proofErr w:type="spellEnd"/>
            <w:r w:rsidRPr="002C4486">
              <w:rPr>
                <w:i/>
                <w:iCs/>
              </w:rPr>
              <w:t xml:space="preserve"> </w:t>
            </w:r>
            <w:proofErr w:type="spellStart"/>
            <w:r w:rsidRPr="002C4486">
              <w:rPr>
                <w:i/>
                <w:iCs/>
              </w:rPr>
              <w:t>truncatus</w:t>
            </w:r>
            <w:proofErr w:type="spellEnd"/>
            <w:r w:rsidRPr="002C4486">
              <w:t xml:space="preserve">) και για τη </w:t>
            </w:r>
            <w:r>
              <w:t xml:space="preserve">μεσογειακή φώκια </w:t>
            </w:r>
            <w:r w:rsidRPr="002C4486">
              <w:rPr>
                <w:i/>
                <w:iCs/>
              </w:rPr>
              <w:t xml:space="preserve">Monachus </w:t>
            </w:r>
            <w:proofErr w:type="spellStart"/>
            <w:r w:rsidRPr="002C4486">
              <w:rPr>
                <w:i/>
                <w:iCs/>
              </w:rPr>
              <w:t>monachus</w:t>
            </w:r>
            <w:proofErr w:type="spellEnd"/>
            <w:r w:rsidRPr="002C4486">
              <w:rPr>
                <w:i/>
                <w:iCs/>
              </w:rPr>
              <w:t>.</w:t>
            </w:r>
            <w:r>
              <w:t xml:space="preserve"> </w:t>
            </w:r>
          </w:p>
          <w:p w14:paraId="643A1D60" w14:textId="77777777" w:rsidR="00231640" w:rsidRPr="00C946B3" w:rsidRDefault="00231640" w:rsidP="00231640">
            <w:pPr>
              <w:numPr>
                <w:ilvl w:val="0"/>
                <w:numId w:val="6"/>
              </w:numPr>
              <w:spacing w:line="276" w:lineRule="auto"/>
              <w:ind w:left="436" w:hanging="436"/>
              <w:jc w:val="both"/>
            </w:pPr>
            <w:r w:rsidRPr="00C946B3">
              <w:t>Χαρτογράφηση των τύπων οικοτόπων σε όλες τις θαλάσσιες περιοχές του δικτύου Natura 2000</w:t>
            </w:r>
            <w:r>
              <w:t>.</w:t>
            </w:r>
          </w:p>
          <w:p w14:paraId="2485C51E" w14:textId="77777777" w:rsidR="00231640" w:rsidRPr="00C946B3" w:rsidRDefault="00231640" w:rsidP="00231640">
            <w:pPr>
              <w:numPr>
                <w:ilvl w:val="0"/>
                <w:numId w:val="6"/>
              </w:numPr>
              <w:spacing w:line="276" w:lineRule="auto"/>
              <w:ind w:left="436" w:hanging="436"/>
              <w:jc w:val="both"/>
            </w:pPr>
            <w:r w:rsidRPr="00C946B3">
              <w:t xml:space="preserve">Πρόγραμμα ελέγχου και </w:t>
            </w:r>
            <w:r>
              <w:t>ε</w:t>
            </w:r>
            <w:r w:rsidRPr="00C946B3">
              <w:t xml:space="preserve">πιστημονικής </w:t>
            </w:r>
            <w:r>
              <w:t>π</w:t>
            </w:r>
            <w:r w:rsidRPr="00C946B3">
              <w:t>αρακολούθησης ειδών και οικοτόπων εντός της περιοχής του Εθνικού Θαλάσσιου Πάρκου Ζακύνθου</w:t>
            </w:r>
            <w:r>
              <w:t>,</w:t>
            </w:r>
            <w:r w:rsidRPr="00C946B3">
              <w:t xml:space="preserve"> </w:t>
            </w:r>
            <w:r>
              <w:t>σε</w:t>
            </w:r>
            <w:r w:rsidRPr="00C946B3">
              <w:t xml:space="preserve"> συνεργασία με Πανεπιστήμια, Ερευνητικά Κέντρα και Περιβαλλοντικές </w:t>
            </w:r>
            <w:r>
              <w:t xml:space="preserve">Μη Κυβερνητικές Οργανώσεις με </w:t>
            </w:r>
            <w:r w:rsidRPr="00C946B3">
              <w:t>ειδική γνώση των θεμάτων.</w:t>
            </w:r>
          </w:p>
          <w:p w14:paraId="3AE7D030" w14:textId="77777777" w:rsidR="00231640" w:rsidRPr="00C946B3" w:rsidRDefault="00231640" w:rsidP="00231640">
            <w:pPr>
              <w:numPr>
                <w:ilvl w:val="0"/>
                <w:numId w:val="6"/>
              </w:numPr>
              <w:spacing w:line="276" w:lineRule="auto"/>
              <w:ind w:left="436" w:hanging="436"/>
              <w:jc w:val="both"/>
              <w:rPr>
                <w:lang w:val="en-US"/>
              </w:rPr>
            </w:pPr>
            <w:r w:rsidRPr="00C946B3">
              <w:t>Εκπόνηση</w:t>
            </w:r>
            <w:r w:rsidRPr="00C946B3">
              <w:rPr>
                <w:lang w:val="en-US"/>
              </w:rPr>
              <w:t xml:space="preserve"> </w:t>
            </w:r>
            <w:r w:rsidRPr="00C946B3">
              <w:t>του</w:t>
            </w:r>
            <w:r w:rsidRPr="00C946B3">
              <w:rPr>
                <w:lang w:val="en-US"/>
              </w:rPr>
              <w:t xml:space="preserve"> </w:t>
            </w:r>
            <w:r w:rsidRPr="00C946B3">
              <w:t>έργου</w:t>
            </w:r>
            <w:r w:rsidRPr="00C946B3">
              <w:rPr>
                <w:lang w:val="en-US"/>
              </w:rPr>
              <w:t xml:space="preserve"> </w:t>
            </w:r>
            <w:r w:rsidRPr="00F523D6">
              <w:rPr>
                <w:lang w:val="en-US"/>
              </w:rPr>
              <w:t>«</w:t>
            </w:r>
            <w:r w:rsidRPr="00C946B3">
              <w:rPr>
                <w:lang w:val="en-US"/>
              </w:rPr>
              <w:t>Conservation of priority species of marin</w:t>
            </w:r>
            <w:r>
              <w:rPr>
                <w:lang w:val="en-US"/>
              </w:rPr>
              <w:t>e megafauna in Greece and Italy</w:t>
            </w:r>
            <w:r w:rsidRPr="00F523D6">
              <w:rPr>
                <w:lang w:val="en-US"/>
              </w:rPr>
              <w:t>»,</w:t>
            </w:r>
            <w:r w:rsidRPr="00C946B3">
              <w:rPr>
                <w:lang w:val="en-US"/>
              </w:rPr>
              <w:t xml:space="preserve"> </w:t>
            </w:r>
            <w:r>
              <w:t>με</w:t>
            </w:r>
            <w:r w:rsidRPr="00C946B3">
              <w:rPr>
                <w:lang w:val="en-US"/>
              </w:rPr>
              <w:t xml:space="preserve"> </w:t>
            </w:r>
            <w:r w:rsidRPr="00C946B3">
              <w:t>ακρωνύμιο</w:t>
            </w:r>
            <w:r w:rsidRPr="00C946B3">
              <w:rPr>
                <w:lang w:val="en-US"/>
              </w:rPr>
              <w:t xml:space="preserve"> LIFE </w:t>
            </w:r>
            <w:proofErr w:type="spellStart"/>
            <w:r w:rsidRPr="00C946B3">
              <w:rPr>
                <w:lang w:val="en-US"/>
              </w:rPr>
              <w:t>MareNatura</w:t>
            </w:r>
            <w:proofErr w:type="spellEnd"/>
            <w:r w:rsidRPr="00C946B3">
              <w:rPr>
                <w:lang w:val="en-US"/>
              </w:rPr>
              <w:t xml:space="preserve"> LIFE-2022-SAP-NAT </w:t>
            </w:r>
            <w:r w:rsidRPr="00C946B3">
              <w:t>του</w:t>
            </w:r>
            <w:r w:rsidRPr="00C946B3">
              <w:rPr>
                <w:lang w:val="en-US"/>
              </w:rPr>
              <w:t xml:space="preserve"> </w:t>
            </w:r>
            <w:r w:rsidRPr="00C946B3">
              <w:t>Χρηματοδοτικού</w:t>
            </w:r>
            <w:r w:rsidRPr="00C946B3">
              <w:rPr>
                <w:lang w:val="en-US"/>
              </w:rPr>
              <w:t xml:space="preserve"> </w:t>
            </w:r>
            <w:r w:rsidRPr="00C946B3">
              <w:t>Προγράμματος</w:t>
            </w:r>
            <w:r>
              <w:rPr>
                <w:lang w:val="en-US"/>
              </w:rPr>
              <w:t xml:space="preserve"> </w:t>
            </w:r>
            <w:r w:rsidRPr="00F523D6">
              <w:rPr>
                <w:lang w:val="en-US"/>
              </w:rPr>
              <w:t>«</w:t>
            </w:r>
            <w:r w:rsidRPr="00C946B3">
              <w:rPr>
                <w:lang w:val="en-US"/>
              </w:rPr>
              <w:t>Programme for the Enviro</w:t>
            </w:r>
            <w:r>
              <w:rPr>
                <w:lang w:val="en-US"/>
              </w:rPr>
              <w:t>nment and Climate Action (LIFE)</w:t>
            </w:r>
            <w:r w:rsidRPr="00F523D6">
              <w:rPr>
                <w:lang w:val="en-US"/>
              </w:rPr>
              <w:t>».</w:t>
            </w:r>
          </w:p>
          <w:p w14:paraId="6A2A956E" w14:textId="77777777" w:rsidR="00231640" w:rsidRPr="00C946B3" w:rsidRDefault="00231640" w:rsidP="00231640">
            <w:pPr>
              <w:numPr>
                <w:ilvl w:val="0"/>
                <w:numId w:val="6"/>
              </w:numPr>
              <w:spacing w:line="276" w:lineRule="auto"/>
              <w:ind w:left="436" w:hanging="436"/>
              <w:jc w:val="both"/>
            </w:pPr>
            <w:r>
              <w:t>Υλοποίηση των δράσεων: (α)</w:t>
            </w:r>
            <w:r w:rsidRPr="00C946B3">
              <w:t xml:space="preserve"> «Χαρτογράφηση πιέσεων και αποτίμηση φορτίων οργανικού υλικού και θρεπτικών στον Θερμαϊκό κόλπο»</w:t>
            </w:r>
            <w:r>
              <w:t>,</w:t>
            </w:r>
            <w:r w:rsidRPr="00C946B3">
              <w:t xml:space="preserve"> </w:t>
            </w:r>
            <w:r>
              <w:t xml:space="preserve">(β) </w:t>
            </w:r>
            <w:r w:rsidRPr="00C946B3">
              <w:t>«Καταγραφή και αξιολόγηση της θαλάσσιας παρ</w:t>
            </w:r>
            <w:r>
              <w:t>άκτιας ζώνης Κασσάνδρας» και (γ)</w:t>
            </w:r>
            <w:r w:rsidRPr="00C946B3">
              <w:t xml:space="preserve"> «Καταγραφή υδρόβιων ειδών ορνιθοπανίδας σε υγρότοπους </w:t>
            </w:r>
            <w:proofErr w:type="spellStart"/>
            <w:r w:rsidRPr="00C946B3">
              <w:t>Αγγελοχωρίου</w:t>
            </w:r>
            <w:proofErr w:type="spellEnd"/>
            <w:r w:rsidRPr="00C946B3">
              <w:t>-Επανομής-Κασσάνδρας»</w:t>
            </w:r>
            <w:r>
              <w:t>, μ</w:t>
            </w:r>
            <w:r w:rsidRPr="00C946B3">
              <w:t xml:space="preserve">ε χρηματοδότηση </w:t>
            </w:r>
            <w:r>
              <w:t xml:space="preserve">από το </w:t>
            </w:r>
            <w:r w:rsidRPr="00C946B3">
              <w:t>ΕΠ Π</w:t>
            </w:r>
            <w:r>
              <w:t>εριφέρειας Κεντρικής Μακεδονίας.</w:t>
            </w:r>
          </w:p>
          <w:p w14:paraId="7EB38E8C" w14:textId="77777777" w:rsidR="00231640" w:rsidRPr="00C946B3" w:rsidRDefault="00231640" w:rsidP="00231640">
            <w:pPr>
              <w:numPr>
                <w:ilvl w:val="0"/>
                <w:numId w:val="6"/>
              </w:numPr>
              <w:spacing w:line="276" w:lineRule="auto"/>
              <w:ind w:left="436" w:hanging="436"/>
              <w:jc w:val="both"/>
            </w:pPr>
            <w:r>
              <w:t>Υλοποίηση των δράσεων: (α)</w:t>
            </w:r>
            <w:r w:rsidRPr="00C946B3">
              <w:t xml:space="preserve"> «Παρακολούθηση των πληθυσμών &amp; χαρτογράφηση των οικοτόπων εξάπλωσης του είδους </w:t>
            </w:r>
            <w:proofErr w:type="spellStart"/>
            <w:r>
              <w:t>Pinna</w:t>
            </w:r>
            <w:proofErr w:type="spellEnd"/>
            <w:r>
              <w:t xml:space="preserve"> </w:t>
            </w:r>
            <w:proofErr w:type="spellStart"/>
            <w:r>
              <w:t>nobilis</w:t>
            </w:r>
            <w:proofErr w:type="spellEnd"/>
            <w:r>
              <w:t>», (β)</w:t>
            </w:r>
            <w:r w:rsidRPr="00C946B3">
              <w:t xml:space="preserve"> «Περίφραξη </w:t>
            </w:r>
            <w:proofErr w:type="spellStart"/>
            <w:r w:rsidRPr="00C946B3">
              <w:t>αμμοθινών</w:t>
            </w:r>
            <w:proofErr w:type="spellEnd"/>
            <w:r w:rsidRPr="00C946B3">
              <w:t xml:space="preserve"> Ε</w:t>
            </w:r>
            <w:r>
              <w:t>ιδικής Ζώνης Διατήρησης (Ε.</w:t>
            </w:r>
            <w:r w:rsidRPr="00C946B3">
              <w:t>Ζ</w:t>
            </w:r>
            <w:r>
              <w:t>.</w:t>
            </w:r>
            <w:r w:rsidRPr="00C946B3">
              <w:t>Δ</w:t>
            </w:r>
            <w:r>
              <w:t>)</w:t>
            </w:r>
            <w:r w:rsidRPr="00C946B3">
              <w:t xml:space="preserve"> 1250004-Αλυκή Κίτρους) </w:t>
            </w:r>
            <w:r>
              <w:t>και</w:t>
            </w:r>
            <w:r w:rsidRPr="00C946B3">
              <w:t xml:space="preserve"> οριοθέτηση παράκτιων οικοτόπων (</w:t>
            </w:r>
            <w:proofErr w:type="spellStart"/>
            <w:r w:rsidRPr="00C946B3">
              <w:t>οικ</w:t>
            </w:r>
            <w:r>
              <w:t>ότοπου</w:t>
            </w:r>
            <w:proofErr w:type="spellEnd"/>
            <w:r w:rsidRPr="00C946B3">
              <w:t xml:space="preserve"> προτεραιότητας 1510</w:t>
            </w:r>
            <w:r>
              <w:t xml:space="preserve"> </w:t>
            </w:r>
            <w:r w:rsidRPr="00C946B3">
              <w:t>-</w:t>
            </w:r>
            <w:r>
              <w:t xml:space="preserve"> </w:t>
            </w:r>
            <w:r w:rsidRPr="00C946B3">
              <w:t>Λ</w:t>
            </w:r>
            <w:r>
              <w:t>ιμνοθάλασσα</w:t>
            </w:r>
            <w:r w:rsidRPr="00C946B3">
              <w:t xml:space="preserve"> </w:t>
            </w:r>
            <w:proofErr w:type="spellStart"/>
            <w:r w:rsidRPr="00C946B3">
              <w:t>Αγγελοχωρίου</w:t>
            </w:r>
            <w:proofErr w:type="spellEnd"/>
            <w:r w:rsidRPr="00C946B3">
              <w:t>)»</w:t>
            </w:r>
            <w:r>
              <w:t>, (γ)</w:t>
            </w:r>
            <w:r w:rsidRPr="00C946B3">
              <w:t xml:space="preserve"> «Αξιολόγηση μέτρων διαχείρισης στα </w:t>
            </w:r>
            <w:proofErr w:type="spellStart"/>
            <w:r w:rsidRPr="00C946B3">
              <w:t>αμμοθινικά</w:t>
            </w:r>
            <w:proofErr w:type="spellEnd"/>
            <w:r w:rsidRPr="00C946B3">
              <w:t xml:space="preserve"> οικοσυστήματα της Ε</w:t>
            </w:r>
            <w:r>
              <w:t>.</w:t>
            </w:r>
            <w:r w:rsidRPr="00C946B3">
              <w:t>Ζ</w:t>
            </w:r>
            <w:r>
              <w:t xml:space="preserve">.Δ 1250004» και (δ) </w:t>
            </w:r>
            <w:r w:rsidRPr="00C946B3">
              <w:t xml:space="preserve">«Εφαρμογή διαχειριστικών μέτρων για τη διατήρηση </w:t>
            </w:r>
            <w:r>
              <w:t>και</w:t>
            </w:r>
            <w:r w:rsidRPr="00C946B3">
              <w:t xml:space="preserve"> προστασία των πληθυσμών του απειλούμενου ενδημικού είδους της Μεσογείου </w:t>
            </w:r>
            <w:proofErr w:type="spellStart"/>
            <w:r w:rsidRPr="006422B0">
              <w:rPr>
                <w:i/>
              </w:rPr>
              <w:t>Pinna</w:t>
            </w:r>
            <w:proofErr w:type="spellEnd"/>
            <w:r w:rsidRPr="006422B0">
              <w:rPr>
                <w:i/>
              </w:rPr>
              <w:t xml:space="preserve"> </w:t>
            </w:r>
            <w:proofErr w:type="spellStart"/>
            <w:r w:rsidRPr="006422B0">
              <w:rPr>
                <w:i/>
              </w:rPr>
              <w:t>nobilis</w:t>
            </w:r>
            <w:proofErr w:type="spellEnd"/>
            <w:r w:rsidRPr="00C946B3">
              <w:t xml:space="preserve"> εντός των Ε</w:t>
            </w:r>
            <w:r>
              <w:t>.</w:t>
            </w:r>
            <w:r w:rsidRPr="00C946B3">
              <w:t>Ζ</w:t>
            </w:r>
            <w:r>
              <w:t>.</w:t>
            </w:r>
            <w:r w:rsidRPr="00C946B3">
              <w:t>Δ»</w:t>
            </w:r>
            <w:r>
              <w:t>, μ</w:t>
            </w:r>
            <w:r w:rsidRPr="00C946B3">
              <w:t>ε χρηματοδότηση του ΥΜΕΠΕΡΑΑ</w:t>
            </w:r>
            <w:r>
              <w:t>.</w:t>
            </w:r>
          </w:p>
          <w:p w14:paraId="49709F26" w14:textId="77777777" w:rsidR="00231640" w:rsidRPr="00C946B3" w:rsidRDefault="00231640" w:rsidP="00231640">
            <w:pPr>
              <w:numPr>
                <w:ilvl w:val="0"/>
                <w:numId w:val="6"/>
              </w:numPr>
              <w:spacing w:line="276" w:lineRule="auto"/>
              <w:ind w:left="436" w:hanging="436"/>
              <w:jc w:val="both"/>
            </w:pPr>
            <w:r>
              <w:t>Α</w:t>
            </w:r>
            <w:r w:rsidRPr="00C946B3">
              <w:t xml:space="preserve">πογραφή του </w:t>
            </w:r>
            <w:proofErr w:type="spellStart"/>
            <w:r w:rsidRPr="00C946B3">
              <w:t>οικότοπου</w:t>
            </w:r>
            <w:proofErr w:type="spellEnd"/>
            <w:r w:rsidRPr="00C946B3">
              <w:t xml:space="preserve"> 8330 </w:t>
            </w:r>
            <w:r>
              <w:t>(θαλάσσια</w:t>
            </w:r>
            <w:r w:rsidRPr="00C946B3">
              <w:t xml:space="preserve"> Σπήλαια) και </w:t>
            </w:r>
            <w:r>
              <w:t xml:space="preserve">του </w:t>
            </w:r>
            <w:proofErr w:type="spellStart"/>
            <w:r>
              <w:t>οικότοπου</w:t>
            </w:r>
            <w:proofErr w:type="spellEnd"/>
            <w:r>
              <w:t xml:space="preserve"> </w:t>
            </w:r>
            <w:r w:rsidRPr="00C946B3">
              <w:t>1120 (</w:t>
            </w:r>
            <w:proofErr w:type="spellStart"/>
            <w:r w:rsidRPr="008370AE">
              <w:rPr>
                <w:i/>
              </w:rPr>
              <w:t>Posidonia</w:t>
            </w:r>
            <w:proofErr w:type="spellEnd"/>
            <w:r w:rsidRPr="008370AE">
              <w:rPr>
                <w:i/>
              </w:rPr>
              <w:t xml:space="preserve"> </w:t>
            </w:r>
            <w:proofErr w:type="spellStart"/>
            <w:r w:rsidRPr="008370AE">
              <w:rPr>
                <w:i/>
              </w:rPr>
              <w:t>oceanica</w:t>
            </w:r>
            <w:proofErr w:type="spellEnd"/>
            <w:r w:rsidRPr="00C946B3">
              <w:t xml:space="preserve">) </w:t>
            </w:r>
            <w:r>
              <w:t>και επιστημονική</w:t>
            </w:r>
            <w:r w:rsidRPr="00C946B3">
              <w:t xml:space="preserve"> ε</w:t>
            </w:r>
            <w:r>
              <w:t>πίβλεψη εργασιών (</w:t>
            </w:r>
            <w:r w:rsidRPr="00C946B3">
              <w:t>οδηγίες και πρωτόκολλα καθαρισμού σπηλαίων</w:t>
            </w:r>
            <w:r>
              <w:t xml:space="preserve">, </w:t>
            </w:r>
            <w:r w:rsidRPr="00C946B3">
              <w:t xml:space="preserve">χωροθέτηση και χαρτογράφησή </w:t>
            </w:r>
            <w:r>
              <w:t xml:space="preserve">τους), από τον </w:t>
            </w:r>
            <w:r w:rsidRPr="00C946B3">
              <w:t>Οργανισμό Φυσικού Περιβάλλοντος και Κλιματικής Αλλαγής</w:t>
            </w:r>
            <w:r>
              <w:t xml:space="preserve"> του Υπουργείου Περιβάλλοντος και Ενέργειας</w:t>
            </w:r>
            <w:r w:rsidRPr="00C946B3">
              <w:t>.</w:t>
            </w:r>
          </w:p>
          <w:p w14:paraId="00964C40" w14:textId="77777777" w:rsidR="00231640" w:rsidRPr="00C946B3" w:rsidRDefault="00231640" w:rsidP="00231640">
            <w:pPr>
              <w:numPr>
                <w:ilvl w:val="0"/>
                <w:numId w:val="6"/>
              </w:numPr>
              <w:spacing w:line="276" w:lineRule="auto"/>
              <w:ind w:left="436" w:hanging="436"/>
              <w:jc w:val="both"/>
            </w:pPr>
            <w:r w:rsidRPr="00C946B3">
              <w:t>Συνεργασία περιβαλλοντικών οργανώσεων για την θέσπιση προτάσεων για την ολιστική διαχείριση του Εθνικού Πάρκου Υγροτόπων Αμβρακικού Κόλπου</w:t>
            </w:r>
            <w:r>
              <w:t>.</w:t>
            </w:r>
          </w:p>
          <w:p w14:paraId="20F7E5C1" w14:textId="77777777" w:rsidR="00231640" w:rsidRPr="00C946B3" w:rsidRDefault="00231640" w:rsidP="00231640">
            <w:pPr>
              <w:numPr>
                <w:ilvl w:val="0"/>
                <w:numId w:val="6"/>
              </w:numPr>
              <w:spacing w:line="276" w:lineRule="auto"/>
              <w:ind w:left="436" w:hanging="436"/>
              <w:jc w:val="both"/>
            </w:pPr>
            <w:r w:rsidRPr="00C946B3">
              <w:t>Βελτίωση και διεύρυνση των προστατευόμενων περιοχών σύμφωνα με στρατηγική για τη Βιοποικιλότητα και τους στόχους βιώσιμης ανάπτυξης του Ο</w:t>
            </w:r>
            <w:r>
              <w:t xml:space="preserve">ργανισμού </w:t>
            </w:r>
            <w:r w:rsidRPr="00C946B3">
              <w:t>Η</w:t>
            </w:r>
            <w:r>
              <w:t xml:space="preserve">νωμένων </w:t>
            </w:r>
            <w:r w:rsidRPr="00C946B3">
              <w:t>Ε</w:t>
            </w:r>
            <w:r>
              <w:t>θνών (Ο.Η.Ε)</w:t>
            </w:r>
            <w:r w:rsidRPr="00C946B3">
              <w:t xml:space="preserve"> (ατζέντα 2030)</w:t>
            </w:r>
            <w:r>
              <w:t>.</w:t>
            </w:r>
            <w:r w:rsidRPr="00C946B3">
              <w:t xml:space="preserve"> </w:t>
            </w:r>
          </w:p>
          <w:p w14:paraId="6135E0EC" w14:textId="77777777" w:rsidR="00231640" w:rsidRPr="0039224E" w:rsidRDefault="00231640" w:rsidP="00231640">
            <w:pPr>
              <w:pStyle w:val="ListParagraph"/>
              <w:numPr>
                <w:ilvl w:val="0"/>
                <w:numId w:val="6"/>
              </w:numPr>
              <w:spacing w:line="276" w:lineRule="auto"/>
              <w:ind w:left="436" w:hanging="436"/>
              <w:jc w:val="both"/>
              <w:rPr>
                <w:rFonts w:ascii="Calibri" w:eastAsia="Calibri" w:hAnsi="Calibri" w:cs="Times New Roman"/>
              </w:rPr>
            </w:pPr>
            <w:r>
              <w:t xml:space="preserve">Υλοποίηση των δράσεων για την: </w:t>
            </w:r>
            <w:r w:rsidRPr="00C946B3">
              <w:t>α) προστασία, αποκατάσταση και αποτελεσματική διαχείριση θαλάσσιων</w:t>
            </w:r>
            <w:r>
              <w:t xml:space="preserve"> </w:t>
            </w:r>
            <w:r>
              <w:rPr>
                <w:rFonts w:ascii="Calibri" w:eastAsia="Calibri" w:hAnsi="Calibri" w:cs="Times New Roman"/>
              </w:rPr>
              <w:t>οικοσυστημάτων, β) δ</w:t>
            </w:r>
            <w:r w:rsidRPr="0039224E">
              <w:rPr>
                <w:rFonts w:ascii="Calibri" w:eastAsia="Calibri" w:hAnsi="Calibri" w:cs="Times New Roman"/>
              </w:rPr>
              <w:t>ιασφάλιση της επάρκειας των αποθεμάτων και της εφαρμογής της μέγιστης βιώσιμης απόδοσης αλίευσης</w:t>
            </w:r>
            <w:r>
              <w:rPr>
                <w:rFonts w:ascii="Calibri" w:eastAsia="Calibri" w:hAnsi="Calibri" w:cs="Times New Roman"/>
              </w:rPr>
              <w:t>, γ) β</w:t>
            </w:r>
            <w:r w:rsidRPr="0039224E">
              <w:rPr>
                <w:rFonts w:ascii="Calibri" w:eastAsia="Calibri" w:hAnsi="Calibri" w:cs="Times New Roman"/>
              </w:rPr>
              <w:t xml:space="preserve">ελτίωση της συλλογής και επεξεργασίας δεδομένων για την </w:t>
            </w:r>
            <w:r w:rsidRPr="0039224E">
              <w:rPr>
                <w:rFonts w:ascii="Calibri" w:eastAsia="Calibri" w:hAnsi="Calibri" w:cs="Times New Roman"/>
              </w:rPr>
              <w:lastRenderedPageBreak/>
              <w:t xml:space="preserve">υποστήριξη της λήψης αποφάσεων που βασίζονται στη γνώση </w:t>
            </w:r>
            <w:r>
              <w:rPr>
                <w:rFonts w:ascii="Calibri" w:eastAsia="Calibri" w:hAnsi="Calibri" w:cs="Times New Roman"/>
              </w:rPr>
              <w:t xml:space="preserve">και </w:t>
            </w:r>
            <w:r w:rsidRPr="0039224E">
              <w:rPr>
                <w:rFonts w:ascii="Calibri" w:eastAsia="Calibri" w:hAnsi="Calibri" w:cs="Times New Roman"/>
              </w:rPr>
              <w:t xml:space="preserve">δ) </w:t>
            </w:r>
            <w:r>
              <w:rPr>
                <w:rFonts w:ascii="Calibri" w:eastAsia="Calibri" w:hAnsi="Calibri" w:cs="Times New Roman"/>
              </w:rPr>
              <w:t>ε</w:t>
            </w:r>
            <w:r w:rsidRPr="0039224E">
              <w:rPr>
                <w:rFonts w:ascii="Calibri" w:eastAsia="Calibri" w:hAnsi="Calibri" w:cs="Times New Roman"/>
              </w:rPr>
              <w:t>πενδύσεις σε εξοπλισμό στα σκάφη παράκτιας αλιείας για την προστασία των εργαλείων και των αλιευμάτων από προστατευόμενα θηλαστικά και πτηνά</w:t>
            </w:r>
            <w:r>
              <w:t xml:space="preserve">, </w:t>
            </w:r>
            <w:r w:rsidRPr="00C946B3">
              <w:t>μέσω χρηματοδότησης από το Πρόγραμμα Αλιείας, Υδατοκαλλιέργειας και Θάλασσας</w:t>
            </w:r>
            <w:r>
              <w:t xml:space="preserve"> </w:t>
            </w:r>
            <w:r w:rsidRPr="00C946B3">
              <w:t>(Π</w:t>
            </w:r>
            <w:r>
              <w:t>.</w:t>
            </w:r>
            <w:r w:rsidRPr="00C946B3">
              <w:t>ΑΛ</w:t>
            </w:r>
            <w:r>
              <w:t>.</w:t>
            </w:r>
            <w:r w:rsidRPr="00C946B3">
              <w:t>Υ</w:t>
            </w:r>
            <w:r>
              <w:t>.</w:t>
            </w:r>
            <w:r w:rsidRPr="00C946B3">
              <w:t>Θ)</w:t>
            </w:r>
            <w:r>
              <w:t xml:space="preserve"> </w:t>
            </w:r>
            <w:r w:rsidRPr="00C946B3">
              <w:t>2021-2027</w:t>
            </w:r>
            <w:r>
              <w:t>.</w:t>
            </w:r>
            <w:r w:rsidRPr="00C946B3">
              <w:t xml:space="preserve"> </w:t>
            </w:r>
          </w:p>
          <w:p w14:paraId="44C18EB6" w14:textId="77777777" w:rsidR="00231640" w:rsidRDefault="00231640" w:rsidP="00231640">
            <w:pPr>
              <w:numPr>
                <w:ilvl w:val="0"/>
                <w:numId w:val="6"/>
              </w:numPr>
              <w:spacing w:line="276" w:lineRule="auto"/>
              <w:ind w:left="436" w:hanging="436"/>
              <w:contextualSpacing/>
              <w:jc w:val="both"/>
              <w:rPr>
                <w:rFonts w:ascii="Calibri" w:eastAsia="Calibri" w:hAnsi="Calibri" w:cs="Times New Roman"/>
              </w:rPr>
            </w:pPr>
            <w:r w:rsidRPr="0039224E">
              <w:rPr>
                <w:rFonts w:ascii="Calibri" w:eastAsia="Calibri" w:hAnsi="Calibri" w:cs="Times New Roman"/>
              </w:rPr>
              <w:t xml:space="preserve">Επικαιροποίηση και </w:t>
            </w:r>
            <w:r>
              <w:rPr>
                <w:rFonts w:ascii="Calibri" w:eastAsia="Calibri" w:hAnsi="Calibri" w:cs="Times New Roman"/>
              </w:rPr>
              <w:t>σ</w:t>
            </w:r>
            <w:r w:rsidRPr="0039224E">
              <w:rPr>
                <w:rFonts w:ascii="Calibri" w:eastAsia="Calibri" w:hAnsi="Calibri" w:cs="Times New Roman"/>
              </w:rPr>
              <w:t>ύνταξη των Ελληνικών Κόκκινων Καταλόγων των Απειλούμενων Ειδών Ζώων, Φυτών και Μυκήτων της Ελλάδας</w:t>
            </w:r>
            <w:r>
              <w:rPr>
                <w:rFonts w:ascii="Calibri" w:eastAsia="Calibri" w:hAnsi="Calibri" w:cs="Times New Roman"/>
              </w:rPr>
              <w:t>,</w:t>
            </w:r>
            <w:r w:rsidRPr="0039224E">
              <w:rPr>
                <w:rFonts w:ascii="Calibri" w:eastAsia="Calibri" w:hAnsi="Calibri" w:cs="Times New Roman"/>
              </w:rPr>
              <w:t xml:space="preserve"> συμπεριλαμβανομένων και θαλασσίων ειδών.</w:t>
            </w:r>
          </w:p>
          <w:p w14:paraId="069EB763" w14:textId="550BE79E" w:rsidR="00231640" w:rsidRPr="00231640" w:rsidRDefault="00231640" w:rsidP="00231640">
            <w:pPr>
              <w:numPr>
                <w:ilvl w:val="0"/>
                <w:numId w:val="6"/>
              </w:numPr>
              <w:spacing w:line="276" w:lineRule="auto"/>
              <w:ind w:left="436" w:hanging="436"/>
              <w:contextualSpacing/>
              <w:jc w:val="both"/>
              <w:rPr>
                <w:rFonts w:ascii="Calibri" w:eastAsia="Calibri" w:hAnsi="Calibri" w:cs="Times New Roman"/>
              </w:rPr>
            </w:pPr>
            <w:r w:rsidRPr="00231640">
              <w:rPr>
                <w:rFonts w:ascii="Calibri" w:eastAsia="Calibri" w:hAnsi="Calibri" w:cs="Times New Roman"/>
              </w:rPr>
              <w:t>Απαγόρευση αλιείας με συρόμενα δίχτυα στις προστατευόμενες θαλάσσιες περιοχές κάτω από τον 38</w:t>
            </w:r>
            <w:r w:rsidRPr="00231640">
              <w:rPr>
                <w:rFonts w:ascii="Calibri" w:eastAsia="Calibri" w:hAnsi="Calibri" w:cs="Times New Roman"/>
                <w:vertAlign w:val="superscript"/>
              </w:rPr>
              <w:t>ο</w:t>
            </w:r>
            <w:r w:rsidRPr="00231640">
              <w:rPr>
                <w:rFonts w:ascii="Calibri" w:eastAsia="Calibri" w:hAnsi="Calibri" w:cs="Times New Roman"/>
              </w:rPr>
              <w:t xml:space="preserve"> παράλληλο.</w:t>
            </w:r>
          </w:p>
        </w:tc>
      </w:tr>
    </w:tbl>
    <w:p w14:paraId="740D6AA2" w14:textId="77777777" w:rsidR="0008393D" w:rsidRDefault="0008393D" w:rsidP="00F76E69">
      <w:pPr>
        <w:spacing w:line="276" w:lineRule="auto"/>
      </w:pPr>
    </w:p>
    <w:tbl>
      <w:tblPr>
        <w:tblStyle w:val="TableGrid"/>
        <w:tblW w:w="9923" w:type="dxa"/>
        <w:tblInd w:w="-147" w:type="dxa"/>
        <w:tblLook w:val="04A0" w:firstRow="1" w:lastRow="0" w:firstColumn="1" w:lastColumn="0" w:noHBand="0" w:noVBand="1"/>
      </w:tblPr>
      <w:tblGrid>
        <w:gridCol w:w="9923"/>
      </w:tblGrid>
      <w:tr w:rsidR="004961B0" w14:paraId="6B13E49A" w14:textId="77777777" w:rsidTr="00AD68A8">
        <w:tc>
          <w:tcPr>
            <w:tcW w:w="9923" w:type="dxa"/>
            <w:tcBorders>
              <w:top w:val="double" w:sz="4" w:space="0" w:color="auto"/>
              <w:left w:val="double" w:sz="4" w:space="0" w:color="auto"/>
              <w:bottom w:val="double" w:sz="4" w:space="0" w:color="auto"/>
              <w:right w:val="double" w:sz="4" w:space="0" w:color="auto"/>
            </w:tcBorders>
          </w:tcPr>
          <w:p w14:paraId="19AF09B3" w14:textId="0141DFB0" w:rsidR="004961B0" w:rsidRPr="00BB0E23" w:rsidRDefault="004961B0" w:rsidP="00F76E69">
            <w:pPr>
              <w:spacing w:line="276" w:lineRule="auto"/>
              <w:jc w:val="both"/>
              <w:rPr>
                <w:bCs/>
                <w:i/>
              </w:rPr>
            </w:pPr>
            <w:r w:rsidRPr="00BC1936">
              <w:rPr>
                <w:b/>
                <w:bCs/>
              </w:rPr>
              <w:t xml:space="preserve">ΠΕΡΙΓΡΑΦΕΑΣ </w:t>
            </w:r>
            <w:r w:rsidRPr="00BC1936">
              <w:rPr>
                <w:b/>
                <w:bCs/>
                <w:lang w:val="en-US"/>
              </w:rPr>
              <w:t>D</w:t>
            </w:r>
            <w:r>
              <w:rPr>
                <w:b/>
                <w:bCs/>
              </w:rPr>
              <w:t>2</w:t>
            </w:r>
            <w:r w:rsidRPr="00BC1936">
              <w:rPr>
                <w:b/>
                <w:bCs/>
              </w:rPr>
              <w:t xml:space="preserve"> </w:t>
            </w:r>
            <w:r>
              <w:rPr>
                <w:b/>
                <w:bCs/>
                <w:i/>
              </w:rPr>
              <w:t>«Μη αυτόχθονα είδη»</w:t>
            </w:r>
            <w:r w:rsidRPr="004961B0">
              <w:rPr>
                <w:b/>
                <w:bCs/>
                <w:i/>
              </w:rPr>
              <w:t xml:space="preserve">: </w:t>
            </w:r>
            <w:r w:rsidRPr="004961B0">
              <w:rPr>
                <w:bCs/>
                <w:i/>
              </w:rPr>
              <w:t>Τα μη αυτόχθονα είδη, που εισέρχονται εξαιτίας των ανθρώπινων δραστηριοτήτων, είναι σε επίπεδα που δεν αλλοιώνουν δυσμενώς τα οικοσυστήματα.</w:t>
            </w:r>
          </w:p>
        </w:tc>
      </w:tr>
      <w:tr w:rsidR="004961B0" w14:paraId="4A345F2E" w14:textId="77777777" w:rsidTr="00AD68A8">
        <w:tc>
          <w:tcPr>
            <w:tcW w:w="9923" w:type="dxa"/>
            <w:tcBorders>
              <w:top w:val="double" w:sz="4" w:space="0" w:color="auto"/>
            </w:tcBorders>
          </w:tcPr>
          <w:p w14:paraId="7535DA35" w14:textId="77777777" w:rsidR="00115269" w:rsidRDefault="00115269" w:rsidP="00F76E69">
            <w:pPr>
              <w:spacing w:line="276" w:lineRule="auto"/>
              <w:jc w:val="both"/>
              <w:rPr>
                <w:u w:val="single"/>
              </w:rPr>
            </w:pPr>
            <w:r w:rsidRPr="00115269">
              <w:rPr>
                <w:u w:val="single"/>
              </w:rPr>
              <w:t>ΣΤΟΧΟΙ</w:t>
            </w:r>
          </w:p>
          <w:p w14:paraId="65C17863" w14:textId="55D46D75" w:rsidR="00837B60" w:rsidRDefault="00115269" w:rsidP="00F76E69">
            <w:pPr>
              <w:spacing w:line="276" w:lineRule="auto"/>
              <w:jc w:val="both"/>
            </w:pPr>
            <w:r w:rsidRPr="00115269">
              <w:t xml:space="preserve">Ο αριθμός των ξενικών ειδών που εισέρχονται στο φυσικό περιβάλλον μέσω της ανθρώπινης δραστηριότητας, ανά περίοδο αξιολόγησης, </w:t>
            </w:r>
            <w:r w:rsidR="0010691E">
              <w:t>(</w:t>
            </w:r>
            <w:r w:rsidRPr="00115269">
              <w:t>όπως μετριέται από το έτος αναφοράς όπως αναφέρεται στην αρχική αξιολόγηση υπό το άρθρο 8 (1) της Οδηγίας Πλα</w:t>
            </w:r>
            <w:r w:rsidR="0010691E">
              <w:t>ίσιο για τη Θαλάσσια Στρατηγική)</w:t>
            </w:r>
            <w:r w:rsidRPr="00115269">
              <w:t xml:space="preserve"> να ελαχιστοποιείται και όπου είναι δυνατό να μηδενίζεται.</w:t>
            </w:r>
          </w:p>
        </w:tc>
      </w:tr>
      <w:tr w:rsidR="0077212C" w14:paraId="775FDF8A" w14:textId="77777777" w:rsidTr="00CA10BD">
        <w:tc>
          <w:tcPr>
            <w:tcW w:w="9923" w:type="dxa"/>
          </w:tcPr>
          <w:p w14:paraId="7865E8A9" w14:textId="77777777" w:rsidR="0077212C" w:rsidRDefault="0077212C" w:rsidP="0077212C">
            <w:pPr>
              <w:spacing w:line="276" w:lineRule="auto"/>
              <w:jc w:val="both"/>
              <w:rPr>
                <w:u w:val="single"/>
              </w:rPr>
            </w:pPr>
            <w:r w:rsidRPr="00CE0348">
              <w:rPr>
                <w:u w:val="single"/>
              </w:rPr>
              <w:t>ΥΦΙΣΤΑΜΕΝΑ ΜΕΤΡΑ</w:t>
            </w:r>
          </w:p>
          <w:p w14:paraId="789B8C4F" w14:textId="77777777" w:rsidR="0077212C" w:rsidRDefault="0077212C" w:rsidP="0077212C">
            <w:pPr>
              <w:numPr>
                <w:ilvl w:val="0"/>
                <w:numId w:val="7"/>
              </w:numPr>
              <w:spacing w:line="276" w:lineRule="auto"/>
              <w:ind w:left="458" w:hanging="284"/>
              <w:jc w:val="both"/>
            </w:pPr>
            <w:r w:rsidRPr="00CC1F66">
              <w:t xml:space="preserve">Κύρωση της Διεθνούς Σύμβασης για τον Έλεγχο και Διαχείριση του Έρματος και των Ιζημάτων που προέρχονται από τα Πλοία </w:t>
            </w:r>
            <w:r>
              <w:t xml:space="preserve">με το </w:t>
            </w:r>
            <w:r w:rsidRPr="00CC1F66">
              <w:t>ν.</w:t>
            </w:r>
            <w:r>
              <w:t xml:space="preserve"> </w:t>
            </w:r>
            <w:r w:rsidRPr="00CC1F66">
              <w:t>4470/2017</w:t>
            </w:r>
            <w:r>
              <w:t xml:space="preserve"> </w:t>
            </w:r>
            <w:r w:rsidRPr="00CC1F66">
              <w:t>(</w:t>
            </w:r>
            <w:r>
              <w:t xml:space="preserve">Α’ </w:t>
            </w:r>
            <w:r w:rsidRPr="00CC1F66">
              <w:t>65)</w:t>
            </w:r>
            <w:r>
              <w:t>.</w:t>
            </w:r>
          </w:p>
          <w:p w14:paraId="0262A8B7" w14:textId="77777777" w:rsidR="0077212C" w:rsidRDefault="0077212C" w:rsidP="0077212C">
            <w:pPr>
              <w:numPr>
                <w:ilvl w:val="0"/>
                <w:numId w:val="7"/>
              </w:numPr>
              <w:spacing w:line="276" w:lineRule="auto"/>
              <w:ind w:left="458" w:hanging="284"/>
              <w:jc w:val="both"/>
            </w:pPr>
            <w:r w:rsidRPr="00CE0348">
              <w:t xml:space="preserve">Εφαρμογή των </w:t>
            </w:r>
            <w:r>
              <w:t>κ</w:t>
            </w:r>
            <w:r w:rsidRPr="00CE0348">
              <w:t xml:space="preserve">ανονισμών της </w:t>
            </w:r>
            <w:r>
              <w:t xml:space="preserve">Διεθνούς Σύμβασης για τον Έλεγχο και τη Διαχείριση του </w:t>
            </w:r>
            <w:r w:rsidRPr="00CE0348">
              <w:t xml:space="preserve">Έρματος </w:t>
            </w:r>
            <w:r>
              <w:t xml:space="preserve">και των Ιζημάτων που προέρχονται από τα </w:t>
            </w:r>
            <w:r w:rsidRPr="00CE0348">
              <w:t>πλοία (</w:t>
            </w:r>
            <w:proofErr w:type="spellStart"/>
            <w:r w:rsidRPr="007D7037">
              <w:t>Ballast</w:t>
            </w:r>
            <w:proofErr w:type="spellEnd"/>
            <w:r w:rsidRPr="00D83616">
              <w:t xml:space="preserve"> </w:t>
            </w:r>
            <w:proofErr w:type="spellStart"/>
            <w:r w:rsidRPr="007D7037">
              <w:t>Water</w:t>
            </w:r>
            <w:proofErr w:type="spellEnd"/>
            <w:r w:rsidRPr="00D83616">
              <w:t xml:space="preserve"> </w:t>
            </w:r>
            <w:proofErr w:type="spellStart"/>
            <w:r w:rsidRPr="007D7037">
              <w:t>Management</w:t>
            </w:r>
            <w:proofErr w:type="spellEnd"/>
            <w:r w:rsidRPr="00D83616">
              <w:t xml:space="preserve"> </w:t>
            </w:r>
            <w:r w:rsidRPr="007D7037">
              <w:t>Convention</w:t>
            </w:r>
            <w:r w:rsidRPr="00D83616">
              <w:t xml:space="preserve"> </w:t>
            </w:r>
            <w:r>
              <w:t>–</w:t>
            </w:r>
            <w:r w:rsidRPr="00D83616">
              <w:t xml:space="preserve"> </w:t>
            </w:r>
            <w:r w:rsidRPr="00CE0348">
              <w:t>B</w:t>
            </w:r>
            <w:r w:rsidRPr="00D83616">
              <w:t>.</w:t>
            </w:r>
            <w:r w:rsidRPr="00CE0348">
              <w:t>W</w:t>
            </w:r>
            <w:r w:rsidRPr="00D83616">
              <w:t>.</w:t>
            </w:r>
            <w:r w:rsidRPr="00CE0348">
              <w:t>M</w:t>
            </w:r>
            <w:r w:rsidRPr="00D83616">
              <w:t>.</w:t>
            </w:r>
            <w:r w:rsidRPr="00CE0348">
              <w:t xml:space="preserve">C) και </w:t>
            </w:r>
            <w:r>
              <w:t>των κατευθυντήριων γραμμών</w:t>
            </w:r>
            <w:r w:rsidRPr="00CE0348">
              <w:t xml:space="preserve"> του </w:t>
            </w:r>
            <w:r>
              <w:t xml:space="preserve">Διεθνούς Ναυτιλιακού Οργανισμού </w:t>
            </w:r>
            <w:r w:rsidRPr="00D83616">
              <w:t>(</w:t>
            </w:r>
            <w:r w:rsidRPr="007D7037">
              <w:t>International</w:t>
            </w:r>
            <w:r w:rsidRPr="00D83616">
              <w:t xml:space="preserve"> </w:t>
            </w:r>
            <w:r w:rsidRPr="007D7037">
              <w:t>Maritime</w:t>
            </w:r>
            <w:r w:rsidRPr="00D83616">
              <w:t xml:space="preserve"> </w:t>
            </w:r>
            <w:r w:rsidRPr="007D7037">
              <w:t>Organization</w:t>
            </w:r>
            <w:r w:rsidRPr="00D83616">
              <w:t xml:space="preserve"> </w:t>
            </w:r>
            <w:r>
              <w:t>–</w:t>
            </w:r>
            <w:r w:rsidRPr="00D83616">
              <w:t xml:space="preserve"> </w:t>
            </w:r>
            <w:r w:rsidRPr="00CE0348">
              <w:t>Ι</w:t>
            </w:r>
            <w:r w:rsidRPr="00D83616">
              <w:t>.</w:t>
            </w:r>
            <w:r w:rsidRPr="00CE0348">
              <w:t>Μ</w:t>
            </w:r>
            <w:r w:rsidRPr="00D83616">
              <w:t>.</w:t>
            </w:r>
            <w:r w:rsidRPr="00CE0348">
              <w:t>Ο</w:t>
            </w:r>
            <w:r w:rsidRPr="00D83616">
              <w:t>)</w:t>
            </w:r>
            <w:r>
              <w:t xml:space="preserve">, </w:t>
            </w:r>
            <w:r w:rsidRPr="00CE0348">
              <w:t xml:space="preserve">προς αποφυγήν εισαγωγής ξενικών ειδών από την ναυτιλία. Αναφορικά με την απόρριψη έρματος από τα πλοία στο θαλάσσιο περιβάλλον ισχύουν οι κανονισμοί των διεθνών οργανισμών </w:t>
            </w:r>
            <w:r w:rsidRPr="008C4757">
              <w:t>[</w:t>
            </w:r>
            <w:r w:rsidRPr="00CE0348">
              <w:t>Ι</w:t>
            </w:r>
            <w:r w:rsidRPr="00D83616">
              <w:t>.</w:t>
            </w:r>
            <w:r w:rsidRPr="00CE0348">
              <w:t>Μ</w:t>
            </w:r>
            <w:r w:rsidRPr="00D83616">
              <w:t>.</w:t>
            </w:r>
            <w:r w:rsidRPr="00CE0348">
              <w:t xml:space="preserve">Ο &amp; </w:t>
            </w:r>
            <w:r w:rsidRPr="00D83616">
              <w:t> </w:t>
            </w:r>
            <w:r w:rsidRPr="007D7037">
              <w:t>MARPOL</w:t>
            </w:r>
            <w:r w:rsidRPr="00D83616">
              <w:t xml:space="preserve"> (International Convention for the Prevention </w:t>
            </w:r>
            <w:r>
              <w:t>of Pollution from Ships</w:t>
            </w:r>
            <w:r w:rsidRPr="00D83616">
              <w:t>)</w:t>
            </w:r>
            <w:r w:rsidRPr="002265BB">
              <w:t>]</w:t>
            </w:r>
            <w:r w:rsidRPr="00D83616">
              <w:t>.</w:t>
            </w:r>
          </w:p>
          <w:p w14:paraId="1DEF2B41" w14:textId="77777777" w:rsidR="0077212C" w:rsidRDefault="0077212C" w:rsidP="0077212C">
            <w:pPr>
              <w:numPr>
                <w:ilvl w:val="0"/>
                <w:numId w:val="7"/>
              </w:numPr>
              <w:spacing w:line="276" w:lineRule="auto"/>
              <w:ind w:left="458" w:hanging="284"/>
              <w:jc w:val="both"/>
            </w:pPr>
            <w:r>
              <w:t>Εφαρμογή,</w:t>
            </w:r>
            <w:r w:rsidRPr="00CE0348">
              <w:t xml:space="preserve"> στο πλαίσιο διασφάλισης της επαρκούς προστασίας των υδάτινων ενδιαιτημάτων από τους κινδύνους που συνδέονται με τη χρήση μη - αυτόχθονων ειδών στην υδατοκαλλιέργεια, </w:t>
            </w:r>
            <w:r>
              <w:t>του</w:t>
            </w:r>
            <w:r w:rsidRPr="00CE0348">
              <w:t xml:space="preserve"> </w:t>
            </w:r>
            <w:r>
              <w:t xml:space="preserve">Κανονισμού του Συμβουλίου της Ευρωπαϊκής Ένωσης </w:t>
            </w:r>
            <w:r w:rsidRPr="00CE0348">
              <w:t>«</w:t>
            </w:r>
            <w:r>
              <w:t>γ</w:t>
            </w:r>
            <w:r w:rsidRPr="00CE0348">
              <w:t>ια τη χρήση στην υδατοκαλλιέργεια ξένων και α</w:t>
            </w:r>
            <w:r>
              <w:t>πόντων σε τοπικό επίπεδο ειδών» (</w:t>
            </w:r>
            <w:r w:rsidRPr="0055231D">
              <w:t xml:space="preserve">ΚΑΝ </w:t>
            </w:r>
            <w:r>
              <w:t xml:space="preserve">(ΕΚ) </w:t>
            </w:r>
            <w:r w:rsidRPr="0055231D">
              <w:t>708/2007</w:t>
            </w:r>
            <w:r>
              <w:t>), όπως</w:t>
            </w:r>
            <w:r w:rsidRPr="00CE0348">
              <w:t xml:space="preserve"> τροποποιήθηκε και συμπληρώθηκε με τον </w:t>
            </w:r>
            <w:r>
              <w:t xml:space="preserve">Κανονισμό της Ευρωπαϊκής Επιτροπής </w:t>
            </w:r>
            <w:r w:rsidRPr="00CE0348">
              <w:t>«</w:t>
            </w:r>
            <w:r>
              <w:t>θ</w:t>
            </w:r>
            <w:r w:rsidRPr="00CE0348">
              <w:t>έσπιση λεπτομερών κανόνων εφαρμογής, του ΚΑΝ (ΕΚ) 708/2007»</w:t>
            </w:r>
            <w:r w:rsidRPr="00745F1A">
              <w:t xml:space="preserve"> (ΚΑΝ (ΕΚ) 535/2008</w:t>
            </w:r>
            <w:r>
              <w:t>)</w:t>
            </w:r>
            <w:r w:rsidRPr="00CE0348">
              <w:t xml:space="preserve"> και </w:t>
            </w:r>
            <w:r>
              <w:t>τον</w:t>
            </w:r>
            <w:r w:rsidRPr="00CE0348">
              <w:t xml:space="preserve"> </w:t>
            </w:r>
            <w:r>
              <w:t xml:space="preserve">Κανονισμό της Ευρωπαϊκής Επιτροπής </w:t>
            </w:r>
            <w:r w:rsidRPr="00CE0348">
              <w:t>«</w:t>
            </w:r>
            <w:r>
              <w:t>τ</w:t>
            </w:r>
            <w:r w:rsidRPr="00CE0348">
              <w:t>ροποποίηση του παραρτήματος IV του ΚΑΝ (ΕΚ) 708/2007»</w:t>
            </w:r>
            <w:r w:rsidRPr="00745F1A">
              <w:t xml:space="preserve"> (ΚΑΝ (ΕΚ) 506/2008)</w:t>
            </w:r>
            <w:r w:rsidRPr="00CE0348">
              <w:t xml:space="preserve">. </w:t>
            </w:r>
            <w:r>
              <w:t>Επιπλέον, με</w:t>
            </w:r>
            <w:r w:rsidRPr="00CE0348">
              <w:t xml:space="preserve"> τον </w:t>
            </w:r>
            <w:r>
              <w:t xml:space="preserve">Κανονισμό </w:t>
            </w:r>
            <w:r w:rsidRPr="001025FA">
              <w:t>ΚΑΝ (ΕΕ) 304/2011</w:t>
            </w:r>
            <w:r>
              <w:t xml:space="preserve">, του Ευρωπαϊκού Κοινοβουλίου και του Συμβουλίου της Ευρωπαϊκής Ένωσης, </w:t>
            </w:r>
            <w:r w:rsidRPr="00CE0348">
              <w:t>προστέθηκαν λεπτομέρειες που αφορούν μεταξύ άλλων και τα κλειστά συστήματα υδατοκαλλιεργειών. Οι ανωτέρω κανονισμοί, σε συνδυασμό με το ν. 3937/2011 (</w:t>
            </w:r>
            <w:r>
              <w:t>Α’</w:t>
            </w:r>
            <w:r w:rsidRPr="00CE0348">
              <w:t xml:space="preserve"> 60), καθορίζουν το πλαίσιο που διέπει τις πρακτικές υδατοκαλλιέργειας σε σχέση με ξένα και απόντα σε τοπικό επίπεδο είδη, για την εκτίμηση και ελαχιστοποίηση των δυνητικών επιπτώσεων των ειδών αυτών και των τυχόν συνδεόμενων -μη </w:t>
            </w:r>
            <w:proofErr w:type="spellStart"/>
            <w:r w:rsidRPr="00CE0348">
              <w:t>στοχευόμενων</w:t>
            </w:r>
            <w:proofErr w:type="spellEnd"/>
            <w:r w:rsidRPr="00CE0348">
              <w:t>- ειδών στα υδατικά ενδιαιτήματα, καθώς και την συμβολή στη</w:t>
            </w:r>
            <w:r>
              <w:t xml:space="preserve">ν αειφόρο ανάπτυξη του κλάδου. </w:t>
            </w:r>
          </w:p>
          <w:p w14:paraId="7B5B2DFC" w14:textId="77777777" w:rsidR="0077212C" w:rsidRDefault="0077212C" w:rsidP="0077212C">
            <w:pPr>
              <w:spacing w:line="276" w:lineRule="auto"/>
              <w:ind w:left="447"/>
              <w:jc w:val="both"/>
            </w:pPr>
            <w:r w:rsidRPr="00CE0348">
              <w:t xml:space="preserve">Με την </w:t>
            </w:r>
            <w:r>
              <w:t xml:space="preserve">υπ’ </w:t>
            </w:r>
            <w:proofErr w:type="spellStart"/>
            <w:r>
              <w:t>αριθμ</w:t>
            </w:r>
            <w:proofErr w:type="spellEnd"/>
            <w:r>
              <w:t xml:space="preserve">. </w:t>
            </w:r>
            <w:r w:rsidRPr="00CE0348">
              <w:t>165837/</w:t>
            </w:r>
            <w:r>
              <w:t>2009</w:t>
            </w:r>
            <w:r w:rsidRPr="00CE0348">
              <w:t xml:space="preserve"> </w:t>
            </w:r>
            <w:r w:rsidRPr="00E62A45">
              <w:t>(Β’ 2594)</w:t>
            </w:r>
            <w:r>
              <w:t xml:space="preserve"> </w:t>
            </w:r>
            <w:r w:rsidRPr="00CE0348">
              <w:t xml:space="preserve">υπουργική απόφαση, όπως τροποποιήθηκε και συμπληρώθηκε με την </w:t>
            </w:r>
            <w:r>
              <w:t xml:space="preserve">υπ’ </w:t>
            </w:r>
            <w:proofErr w:type="spellStart"/>
            <w:r w:rsidRPr="00CE0348">
              <w:t>αριθμ</w:t>
            </w:r>
            <w:proofErr w:type="spellEnd"/>
            <w:r w:rsidRPr="00CE0348">
              <w:t>. 3702/76929/</w:t>
            </w:r>
            <w:r>
              <w:t>2013</w:t>
            </w:r>
            <w:r w:rsidRPr="00CE0348">
              <w:t xml:space="preserve"> </w:t>
            </w:r>
            <w:r w:rsidRPr="00E62A45">
              <w:t xml:space="preserve">(Β’  639) </w:t>
            </w:r>
            <w:r w:rsidRPr="00CE0348">
              <w:t xml:space="preserve">υπουργική απόφαση ορίστηκαν: </w:t>
            </w:r>
          </w:p>
          <w:p w14:paraId="7400176D" w14:textId="77777777" w:rsidR="0077212C" w:rsidRDefault="0077212C" w:rsidP="0077212C">
            <w:pPr>
              <w:spacing w:line="276" w:lineRule="auto"/>
              <w:ind w:left="447"/>
              <w:jc w:val="both"/>
            </w:pPr>
            <w:r>
              <w:t xml:space="preserve">(α) η Διεύθυνση Αλιευτικών Εφαρμογών </w:t>
            </w:r>
            <w:r w:rsidRPr="00CE0348">
              <w:t xml:space="preserve">του </w:t>
            </w:r>
            <w:r>
              <w:t>Υπουργείου Αγροτικής Ανάπτυξης και Τροφίμων</w:t>
            </w:r>
            <w:r w:rsidRPr="00CE0348">
              <w:t xml:space="preserve">, ως αρμόδια αρχή υπεύθυνη για τη διασφάλιση της συμμόρφωσης προς τις απαιτήσεις του </w:t>
            </w:r>
            <w:r>
              <w:t>Κ</w:t>
            </w:r>
            <w:r w:rsidRPr="00CE0348">
              <w:t>ανονισμού, συνεπικουρούμενη από τη Δ</w:t>
            </w:r>
            <w:r>
              <w:t>ιεύθυνση</w:t>
            </w:r>
            <w:r w:rsidRPr="00CE0348">
              <w:t xml:space="preserve"> Υδατοκαλλιεργειών και Εσωτερικών Υδάτων και (β) οι Υπηρεσίες </w:t>
            </w:r>
            <w:r w:rsidRPr="00CE0348">
              <w:lastRenderedPageBreak/>
              <w:t>Αλιείας των Περιφερειακών Ενοτήτων</w:t>
            </w:r>
            <w:r>
              <w:t>,</w:t>
            </w:r>
            <w:r w:rsidRPr="00CE0348">
              <w:t xml:space="preserve"> ως αρμόδιες αρχές για την έκδοση και χορήγηση αδειών μετακίνησης</w:t>
            </w:r>
            <w:r>
              <w:t>.</w:t>
            </w:r>
          </w:p>
          <w:p w14:paraId="428FAC9B" w14:textId="77777777" w:rsidR="0077212C" w:rsidRDefault="0077212C" w:rsidP="0077212C">
            <w:pPr>
              <w:numPr>
                <w:ilvl w:val="0"/>
                <w:numId w:val="7"/>
              </w:numPr>
              <w:spacing w:line="276" w:lineRule="auto"/>
              <w:ind w:left="458" w:hanging="284"/>
              <w:jc w:val="both"/>
            </w:pPr>
            <w:r>
              <w:t xml:space="preserve">Έκδοση από </w:t>
            </w:r>
            <w:r w:rsidRPr="00CE0348">
              <w:t xml:space="preserve">το </w:t>
            </w:r>
            <w:r>
              <w:t>Ευρωπαϊκό Κοινοβούλιο και το Συμβούλιο της Ευρωπαϊκής Ένωσης του</w:t>
            </w:r>
            <w:r w:rsidRPr="00CE0348">
              <w:t xml:space="preserve"> </w:t>
            </w:r>
            <w:r>
              <w:t>Κανονισμού «</w:t>
            </w:r>
            <w:r w:rsidRPr="00CE0348">
              <w:t>για την πρόληψη και διαχείριση της εισαγωγής και εξάπλωσης χωροκατακτητικών ξένων ειδών</w:t>
            </w:r>
            <w:r>
              <w:t>» (</w:t>
            </w:r>
            <w:r w:rsidRPr="008C4757">
              <w:t>ΚΑΝ (ΕΕ) 1143/2014</w:t>
            </w:r>
            <w:r>
              <w:t>), καθώς και πλήθος άλλων</w:t>
            </w:r>
            <w:r w:rsidRPr="00CE0348">
              <w:t xml:space="preserve"> </w:t>
            </w:r>
            <w:r>
              <w:t>Κανονισμών</w:t>
            </w:r>
            <w:r w:rsidRPr="00CE0348">
              <w:t xml:space="preserve"> που συνδέονται με αυτόν [KAN </w:t>
            </w:r>
            <w:r>
              <w:t xml:space="preserve">(ΕΕ) </w:t>
            </w:r>
            <w:r w:rsidRPr="00CE0348">
              <w:t>2016/1141 (</w:t>
            </w:r>
            <w:r w:rsidRPr="002265BB">
              <w:t>έκδοση καταλόγου χωροκατακτητικών ξένων</w:t>
            </w:r>
            <w:r>
              <w:t>/</w:t>
            </w:r>
            <w:proofErr w:type="spellStart"/>
            <w:r w:rsidRPr="00CE0348">
              <w:t>Adopting</w:t>
            </w:r>
            <w:proofErr w:type="spellEnd"/>
            <w:r w:rsidRPr="00CE0348">
              <w:t xml:space="preserve"> </w:t>
            </w:r>
            <w:proofErr w:type="spellStart"/>
            <w:r w:rsidRPr="00CE0348">
              <w:t>list</w:t>
            </w:r>
            <w:proofErr w:type="spellEnd"/>
            <w:r w:rsidRPr="00CE0348">
              <w:t xml:space="preserve">), KAN </w:t>
            </w:r>
            <w:r>
              <w:t xml:space="preserve">(ΕΕ) </w:t>
            </w:r>
            <w:r w:rsidRPr="00CE0348">
              <w:t>2016/145 (</w:t>
            </w:r>
            <w:r w:rsidRPr="00212E0E">
              <w:t>έγκριση της μορφής του εγγράφου που χρησιμοποιείται ως αποδεικτικό στοιχείο για την άδεια που εκδίδεται από τις αρμόδιες αρχές των κρατών μελών και επιτρέπει σε ορισμένες εγκαταστάσεις να διεξάγουν ορισμένες δραστηριότητες σχετικά με χωροκατακτητικά ξένα είδη ενωσιακού ενδιαφέροντος</w:t>
            </w:r>
            <w:r>
              <w:t>/</w:t>
            </w:r>
            <w:proofErr w:type="spellStart"/>
            <w:r w:rsidRPr="00CE0348">
              <w:t>Document</w:t>
            </w:r>
            <w:proofErr w:type="spellEnd"/>
            <w:r w:rsidRPr="00CE0348">
              <w:t xml:space="preserve"> of </w:t>
            </w:r>
            <w:proofErr w:type="spellStart"/>
            <w:r w:rsidRPr="00CE0348">
              <w:t>Evidence</w:t>
            </w:r>
            <w:proofErr w:type="spellEnd"/>
            <w:r w:rsidRPr="00CE0348">
              <w:t xml:space="preserve">), ΚΑΝ </w:t>
            </w:r>
            <w:r>
              <w:t xml:space="preserve">(ΕΕ) </w:t>
            </w:r>
            <w:r w:rsidRPr="00CE0348">
              <w:t>2017/1454 (</w:t>
            </w:r>
            <w:r w:rsidRPr="00212E0E">
              <w:t xml:space="preserve">προσδιορισμός των τεχνικών </w:t>
            </w:r>
            <w:proofErr w:type="spellStart"/>
            <w:r w:rsidRPr="00212E0E">
              <w:t>μορφότυπων</w:t>
            </w:r>
            <w:proofErr w:type="spellEnd"/>
            <w:r w:rsidRPr="00212E0E">
              <w:t xml:space="preserve"> για την υποβολή εκθέσεων από τα κράτη μέλη/</w:t>
            </w:r>
            <w:proofErr w:type="spellStart"/>
            <w:r w:rsidRPr="00CE0348">
              <w:t>Format</w:t>
            </w:r>
            <w:proofErr w:type="spellEnd"/>
            <w:r w:rsidRPr="00CE0348">
              <w:t xml:space="preserve"> of </w:t>
            </w:r>
            <w:proofErr w:type="spellStart"/>
            <w:r w:rsidRPr="00CE0348">
              <w:t>Reporting</w:t>
            </w:r>
            <w:proofErr w:type="spellEnd"/>
            <w:r w:rsidRPr="00CE0348">
              <w:t>), KAN</w:t>
            </w:r>
            <w:r>
              <w:t xml:space="preserve"> (ΕΕ)</w:t>
            </w:r>
            <w:r w:rsidRPr="00CE0348">
              <w:t xml:space="preserve"> 2017/1263 (</w:t>
            </w:r>
            <w:r w:rsidRPr="00212E0E">
              <w:t>επικαιροποίηση του καταλόγου των χωροκατακτητικών ξένων ειδών ενωσιακού ενδιαφέροντος</w:t>
            </w:r>
            <w:r>
              <w:t>/</w:t>
            </w:r>
            <w:proofErr w:type="spellStart"/>
            <w:r w:rsidRPr="00CE0348">
              <w:t>Updating</w:t>
            </w:r>
            <w:proofErr w:type="spellEnd"/>
            <w:r w:rsidRPr="00CE0348">
              <w:t xml:space="preserve"> </w:t>
            </w:r>
            <w:proofErr w:type="spellStart"/>
            <w:r w:rsidRPr="00CE0348">
              <w:t>list</w:t>
            </w:r>
            <w:proofErr w:type="spellEnd"/>
            <w:r w:rsidRPr="00CE0348">
              <w:t>)]</w:t>
            </w:r>
            <w:r>
              <w:t>.</w:t>
            </w:r>
          </w:p>
          <w:p w14:paraId="1CDD8177" w14:textId="77777777" w:rsidR="0077212C" w:rsidRDefault="0077212C" w:rsidP="0077212C">
            <w:pPr>
              <w:numPr>
                <w:ilvl w:val="0"/>
                <w:numId w:val="7"/>
              </w:numPr>
              <w:spacing w:line="276" w:lineRule="auto"/>
              <w:ind w:left="458" w:hanging="284"/>
              <w:jc w:val="both"/>
            </w:pPr>
            <w:r>
              <w:t xml:space="preserve">Εφαρμογή προγραμμάτων ενημέρωσης </w:t>
            </w:r>
            <w:r w:rsidRPr="008F312D">
              <w:t xml:space="preserve">από τη Γενική Διεύθυνση Βιώσιμης Αλιείας του Υπουργείου Αγροτικής </w:t>
            </w:r>
            <w:r>
              <w:t>Α</w:t>
            </w:r>
            <w:r w:rsidRPr="008F312D">
              <w:t>νάπτυξης και Τροφίμων</w:t>
            </w:r>
            <w:r>
              <w:t>,</w:t>
            </w:r>
            <w:r w:rsidRPr="008F312D">
              <w:t xml:space="preserve"> </w:t>
            </w:r>
            <w:r w:rsidRPr="007D7037">
              <w:t xml:space="preserve">σχετικά με την εμφάνιση και τα χαρακτηριστικά </w:t>
            </w:r>
            <w:r>
              <w:t xml:space="preserve">των </w:t>
            </w:r>
            <w:r w:rsidRPr="007D7037">
              <w:t>ξενικών ειδών που αλιεύονται στις θάλασσες της Ελλάδας και είναι επικίνδυνα για την δημ</w:t>
            </w:r>
            <w:r>
              <w:t>όσια υγεία.</w:t>
            </w:r>
            <w:r w:rsidRPr="00CE0348">
              <w:t xml:space="preserve"> Σχετικές ενημερώσεις προς τους επαγγελματίες και ερασιτέχνες αλιείς έχουν εκδοθεί για το </w:t>
            </w:r>
            <w:proofErr w:type="spellStart"/>
            <w:r w:rsidRPr="00CE0348">
              <w:t>λαγοκέφαλο</w:t>
            </w:r>
            <w:proofErr w:type="spellEnd"/>
            <w:r w:rsidRPr="00CE0348">
              <w:t xml:space="preserve"> και το </w:t>
            </w:r>
            <w:proofErr w:type="spellStart"/>
            <w:r w:rsidRPr="00CE0348">
              <w:t>λεονταρόψαρο</w:t>
            </w:r>
            <w:proofErr w:type="spellEnd"/>
            <w:r w:rsidRPr="00CE0348">
              <w:t>.</w:t>
            </w:r>
          </w:p>
          <w:p w14:paraId="78BC6CD2" w14:textId="77777777" w:rsidR="0077212C" w:rsidRDefault="0077212C" w:rsidP="0077212C">
            <w:pPr>
              <w:numPr>
                <w:ilvl w:val="0"/>
                <w:numId w:val="7"/>
              </w:numPr>
              <w:spacing w:line="276" w:lineRule="auto"/>
              <w:ind w:left="458" w:hanging="284"/>
              <w:jc w:val="both"/>
            </w:pPr>
            <w:r w:rsidRPr="00CE0348">
              <w:t xml:space="preserve">Συμμετοχή της χώρας στην Σύμβαση CITES (Convention on International Trade in </w:t>
            </w:r>
            <w:proofErr w:type="spellStart"/>
            <w:r w:rsidRPr="00CE0348">
              <w:t>Endangered</w:t>
            </w:r>
            <w:proofErr w:type="spellEnd"/>
            <w:r w:rsidRPr="00CE0348">
              <w:t xml:space="preserve"> </w:t>
            </w:r>
            <w:proofErr w:type="spellStart"/>
            <w:r w:rsidRPr="00CE0348">
              <w:t>Species</w:t>
            </w:r>
            <w:proofErr w:type="spellEnd"/>
            <w:r w:rsidRPr="00CE0348">
              <w:t xml:space="preserve"> of </w:t>
            </w:r>
            <w:proofErr w:type="spellStart"/>
            <w:r w:rsidRPr="00CE0348">
              <w:t>Wild</w:t>
            </w:r>
            <w:proofErr w:type="spellEnd"/>
            <w:r w:rsidRPr="00CE0348">
              <w:t xml:space="preserve"> </w:t>
            </w:r>
            <w:proofErr w:type="spellStart"/>
            <w:r w:rsidRPr="00CE0348">
              <w:t>Fauna</w:t>
            </w:r>
            <w:proofErr w:type="spellEnd"/>
            <w:r w:rsidRPr="00CE0348">
              <w:t xml:space="preserve"> and </w:t>
            </w:r>
            <w:proofErr w:type="spellStart"/>
            <w:r w:rsidRPr="00CE0348">
              <w:t>Flora</w:t>
            </w:r>
            <w:proofErr w:type="spellEnd"/>
            <w:r>
              <w:t>) για το Διεθνές Εμπόριο των Ειδών της Άγριας Πανίδας και Χλωρίδας που Κινδυνεύουν με Εξαφάνιση</w:t>
            </w:r>
            <w:r w:rsidRPr="00CE0348">
              <w:t xml:space="preserve">. Η </w:t>
            </w:r>
            <w:r>
              <w:t>Ελλάδα</w:t>
            </w:r>
            <w:r w:rsidRPr="00CE0348">
              <w:t xml:space="preserve"> συμμετέχει σ</w:t>
            </w:r>
            <w:r>
              <w:t xml:space="preserve">τη Σύμβαση μεμονωμένα ως κράτος - </w:t>
            </w:r>
            <w:r w:rsidRPr="00CE0348">
              <w:t>μέ</w:t>
            </w:r>
            <w:r>
              <w:t>λος</w:t>
            </w:r>
            <w:r w:rsidRPr="00CE0348">
              <w:t xml:space="preserve">, αλλά και ως μέλος </w:t>
            </w:r>
            <w:r>
              <w:t>Ε</w:t>
            </w:r>
            <w:r w:rsidRPr="00CE0348">
              <w:t>νιαίου Οργανισμού Κρατών (</w:t>
            </w:r>
            <w:r>
              <w:t>κράτος μέλος</w:t>
            </w:r>
            <w:r w:rsidRPr="00CE0348">
              <w:t xml:space="preserve"> της Ε</w:t>
            </w:r>
            <w:r>
              <w:t>υρωπαϊκής Ένωσης) και εφαρμόζει τους σχετικούς με τη Σύμβαση</w:t>
            </w:r>
            <w:r w:rsidRPr="00CE0348">
              <w:t xml:space="preserve"> Κανονισμούς της Ευρωπαϊκής Ένωσης, οι οποίοι επιβάλλουν αυστηρότερα μέτρα προστασίας και διακίνησης των ειδών CITES</w:t>
            </w:r>
            <w:r>
              <w:t>.</w:t>
            </w:r>
          </w:p>
          <w:p w14:paraId="6FA7B623" w14:textId="77777777" w:rsidR="0077212C" w:rsidRDefault="0077212C" w:rsidP="0077212C">
            <w:pPr>
              <w:numPr>
                <w:ilvl w:val="0"/>
                <w:numId w:val="7"/>
              </w:numPr>
              <w:spacing w:line="276" w:lineRule="auto"/>
              <w:ind w:left="458" w:hanging="284"/>
              <w:jc w:val="both"/>
            </w:pPr>
            <w:r>
              <w:t xml:space="preserve">Θεσμοθέτηση μέτρων για </w:t>
            </w:r>
            <w:r w:rsidRPr="00CE206F">
              <w:t xml:space="preserve">την πρόληψη και διαχείριση της εισαγωγής και εξάπλωσης χωροκατακτητικών ξένων ειδών </w:t>
            </w:r>
            <w:r>
              <w:t xml:space="preserve">με την υπ’ </w:t>
            </w:r>
            <w:proofErr w:type="spellStart"/>
            <w:r>
              <w:t>αριθμ</w:t>
            </w:r>
            <w:proofErr w:type="spellEnd"/>
            <w:r>
              <w:t xml:space="preserve">. </w:t>
            </w:r>
            <w:r w:rsidRPr="00CE0348">
              <w:t>115162/3055</w:t>
            </w:r>
            <w:r>
              <w:t xml:space="preserve">/2021 </w:t>
            </w:r>
            <w:r w:rsidRPr="003546AC">
              <w:t>(Β’ 5697)</w:t>
            </w:r>
            <w:r>
              <w:t xml:space="preserve"> κοινή υπουργική απόφαση,</w:t>
            </w:r>
            <w:r w:rsidRPr="00CE0348">
              <w:t xml:space="preserve"> κατ’ εφαρμογή του Κ</w:t>
            </w:r>
            <w:r>
              <w:t>ανονισμού</w:t>
            </w:r>
            <w:r w:rsidRPr="00CE0348">
              <w:t xml:space="preserve"> </w:t>
            </w:r>
            <w:r w:rsidRPr="00CE206F">
              <w:t>το</w:t>
            </w:r>
            <w:r>
              <w:t>υ</w:t>
            </w:r>
            <w:r w:rsidRPr="00CE206F">
              <w:t xml:space="preserve"> </w:t>
            </w:r>
            <w:r>
              <w:t>Ευρωπαϊκού</w:t>
            </w:r>
            <w:r w:rsidRPr="00CE206F">
              <w:t xml:space="preserve"> Κοινοβούλιο και το</w:t>
            </w:r>
            <w:r>
              <w:t>υ Συμβουλίου</w:t>
            </w:r>
            <w:r w:rsidRPr="00CE206F">
              <w:t xml:space="preserve"> της Ευρωπαϊκής Ένωσης</w:t>
            </w:r>
            <w:r>
              <w:t xml:space="preserve"> </w:t>
            </w:r>
            <w:r w:rsidRPr="00827C4A">
              <w:t>«για την πρόληψη και διαχείριση της εισαγωγής και εξάπλωσης χωροκατακτητικών ξένων ειδών»</w:t>
            </w:r>
            <w:r>
              <w:t xml:space="preserve"> (ΚΑΝ (ΕΕ) 1143/2014)</w:t>
            </w:r>
            <w:r w:rsidRPr="00CE0348">
              <w:t>.</w:t>
            </w:r>
          </w:p>
          <w:p w14:paraId="100354AE" w14:textId="77777777" w:rsidR="0077212C" w:rsidRDefault="0077212C" w:rsidP="0077212C">
            <w:pPr>
              <w:numPr>
                <w:ilvl w:val="0"/>
                <w:numId w:val="7"/>
              </w:numPr>
              <w:spacing w:line="276" w:lineRule="auto"/>
              <w:ind w:left="458" w:hanging="284"/>
              <w:jc w:val="both"/>
            </w:pPr>
            <w:r>
              <w:t xml:space="preserve">Έκδοση της υπ’ </w:t>
            </w:r>
            <w:proofErr w:type="spellStart"/>
            <w:r>
              <w:t>αριθμ</w:t>
            </w:r>
            <w:proofErr w:type="spellEnd"/>
            <w:r>
              <w:t xml:space="preserve">. 68189/2413/2023 </w:t>
            </w:r>
            <w:r w:rsidRPr="00923EEF">
              <w:t>υπουργική</w:t>
            </w:r>
            <w:r>
              <w:t>ς</w:t>
            </w:r>
            <w:r w:rsidRPr="00923EEF">
              <w:t xml:space="preserve"> απόφαση</w:t>
            </w:r>
            <w:r>
              <w:t xml:space="preserve">ς </w:t>
            </w:r>
            <w:r w:rsidRPr="00923EEF">
              <w:t>«Σχέδιο δράσης για τις διαδρομές εισαγωγής των χωροκατακτητικών ξενικών ειδών στην Ελλάδα» (</w:t>
            </w:r>
            <w:r>
              <w:t xml:space="preserve">Β’ </w:t>
            </w:r>
            <w:r w:rsidRPr="00923EEF">
              <w:t>4144)</w:t>
            </w:r>
            <w:r>
              <w:t xml:space="preserve">.  </w:t>
            </w:r>
            <w:r w:rsidRPr="00923EEF">
              <w:t xml:space="preserve"> </w:t>
            </w:r>
          </w:p>
          <w:p w14:paraId="191C8D27" w14:textId="6AD44357" w:rsidR="0077212C" w:rsidRPr="00CE0348" w:rsidRDefault="0077212C" w:rsidP="0077212C">
            <w:pPr>
              <w:numPr>
                <w:ilvl w:val="0"/>
                <w:numId w:val="7"/>
              </w:numPr>
              <w:spacing w:line="276" w:lineRule="auto"/>
              <w:ind w:left="458" w:hanging="284"/>
              <w:jc w:val="both"/>
            </w:pPr>
            <w:r w:rsidRPr="00C946B3">
              <w:t xml:space="preserve">Ολοκλήρωση του έργου </w:t>
            </w:r>
            <w:proofErr w:type="spellStart"/>
            <w:r w:rsidRPr="00C946B3">
              <w:t>Interreg</w:t>
            </w:r>
            <w:proofErr w:type="spellEnd"/>
            <w:r w:rsidRPr="00C946B3">
              <w:t xml:space="preserve"> Europe INVALIS - Προστασία της Ευρωπαϊκής Βιοποικιλότητας</w:t>
            </w:r>
            <w:r>
              <w:t xml:space="preserve"> από τα χωροκατακτητικά ξ</w:t>
            </w:r>
            <w:r w:rsidRPr="00C946B3">
              <w:t xml:space="preserve">ενικά </w:t>
            </w:r>
            <w:r>
              <w:t>ε</w:t>
            </w:r>
            <w:r w:rsidRPr="00C946B3">
              <w:t>ίδη</w:t>
            </w:r>
            <w:r>
              <w:t>.</w:t>
            </w:r>
          </w:p>
        </w:tc>
      </w:tr>
      <w:tr w:rsidR="0077212C" w14:paraId="1B669436" w14:textId="77777777" w:rsidTr="00CA10BD">
        <w:tc>
          <w:tcPr>
            <w:tcW w:w="9923" w:type="dxa"/>
          </w:tcPr>
          <w:p w14:paraId="43550356" w14:textId="77777777" w:rsidR="0077212C" w:rsidRPr="007D26F3" w:rsidRDefault="0077212C" w:rsidP="0077212C">
            <w:pPr>
              <w:spacing w:line="276" w:lineRule="auto"/>
              <w:jc w:val="both"/>
              <w:rPr>
                <w:u w:val="single"/>
              </w:rPr>
            </w:pPr>
            <w:r w:rsidRPr="00923EEF">
              <w:rPr>
                <w:u w:val="single"/>
              </w:rPr>
              <w:lastRenderedPageBreak/>
              <w:t>ΝΕΑ ΜΕΤΡΑ</w:t>
            </w:r>
          </w:p>
          <w:p w14:paraId="2F6DE3D1" w14:textId="77777777" w:rsidR="0077212C" w:rsidRDefault="0077212C" w:rsidP="0077212C">
            <w:pPr>
              <w:numPr>
                <w:ilvl w:val="0"/>
                <w:numId w:val="8"/>
              </w:numPr>
              <w:spacing w:line="276" w:lineRule="auto"/>
              <w:ind w:left="458" w:hanging="284"/>
              <w:jc w:val="both"/>
            </w:pPr>
            <w:r>
              <w:t xml:space="preserve">Θεσμοθέτηση καταλόγου </w:t>
            </w:r>
            <w:r w:rsidRPr="00923EEF">
              <w:t xml:space="preserve">εισβλητικών (ξενικών) ειδών και </w:t>
            </w:r>
            <w:r>
              <w:t xml:space="preserve">της </w:t>
            </w:r>
            <w:r w:rsidRPr="00923EEF">
              <w:t>οργάνωση</w:t>
            </w:r>
            <w:r>
              <w:t>ς</w:t>
            </w:r>
            <w:r w:rsidRPr="00923EEF">
              <w:t xml:space="preserve"> μεθοδολογίας για την εκτί</w:t>
            </w:r>
            <w:r>
              <w:t>μηση του κινδύνου που προκαλούν, σε συνέχεια του σχετικού έργου/μελέτης που</w:t>
            </w:r>
            <w:r w:rsidRPr="00923EEF">
              <w:t xml:space="preserve"> εκπονήθηκε για λογαριασμό του Υπουργείου Περιβάλλοντος και Ενέργειας από το Εθνικό Καποδιστριακό Πανεπιστήμιο Αθηνών σε συνεργασία με το Ελλ</w:t>
            </w:r>
            <w:r>
              <w:t>ηνικό Κέντρο Θαλασσίων Ερευνών (ΕΛ.ΚΕ.Θ.Ε).</w:t>
            </w:r>
          </w:p>
          <w:p w14:paraId="25C9A025" w14:textId="77777777" w:rsidR="0077212C" w:rsidRDefault="0077212C" w:rsidP="0077212C">
            <w:pPr>
              <w:numPr>
                <w:ilvl w:val="0"/>
                <w:numId w:val="8"/>
              </w:numPr>
              <w:spacing w:line="276" w:lineRule="auto"/>
              <w:ind w:left="458" w:hanging="284"/>
              <w:jc w:val="both"/>
            </w:pPr>
            <w:r>
              <w:t>Κατάρτιση σ</w:t>
            </w:r>
            <w:r w:rsidRPr="00043B9F">
              <w:t>χεδίων διαχείρισης για τ</w:t>
            </w:r>
            <w:r>
              <w:t>α</w:t>
            </w:r>
            <w:r w:rsidRPr="00043B9F">
              <w:t xml:space="preserve"> μη αυτόχθονα είδη του Ενωσιακού </w:t>
            </w:r>
            <w:r w:rsidRPr="00FF1D55">
              <w:t>[</w:t>
            </w:r>
            <w:r w:rsidRPr="00043B9F">
              <w:t xml:space="preserve">κατ’ εφαρμογή του Κανονισμού του Ευρωπαϊκού Κοινοβούλιο και του Συμβουλίου της Ευρωπαϊκής Ένωσης </w:t>
            </w:r>
            <w:r w:rsidRPr="00827C4A">
              <w:t>«για την πρόληψη και διαχείριση της εισαγωγής και εξάπλωσης χωροκατακτητικών ξένων ειδών»</w:t>
            </w:r>
            <w:r>
              <w:t xml:space="preserve"> (</w:t>
            </w:r>
            <w:r w:rsidRPr="00043B9F">
              <w:t>ΚΑΝ (ΕΕ) 1143/2014</w:t>
            </w:r>
            <w:r>
              <w:t>)</w:t>
            </w:r>
            <w:r w:rsidRPr="00827C4A">
              <w:t>]</w:t>
            </w:r>
            <w:r w:rsidRPr="00043B9F">
              <w:t xml:space="preserve"> και </w:t>
            </w:r>
            <w:r>
              <w:t xml:space="preserve">του </w:t>
            </w:r>
            <w:r w:rsidRPr="00043B9F">
              <w:t>εθνικού καταλόγου.</w:t>
            </w:r>
          </w:p>
          <w:p w14:paraId="43116F67" w14:textId="77777777" w:rsidR="0077212C" w:rsidRDefault="0077212C" w:rsidP="0077212C">
            <w:pPr>
              <w:numPr>
                <w:ilvl w:val="0"/>
                <w:numId w:val="8"/>
              </w:numPr>
              <w:spacing w:line="276" w:lineRule="auto"/>
              <w:ind w:left="458" w:hanging="284"/>
              <w:jc w:val="both"/>
            </w:pPr>
            <w:r>
              <w:t>Εκπόνηση</w:t>
            </w:r>
            <w:r w:rsidRPr="00923EEF">
              <w:t xml:space="preserve"> σχεδίων δράσης για τα είδη που είναι επικίνδυνα</w:t>
            </w:r>
            <w:r>
              <w:t xml:space="preserve"> για την δημόσια υγεία ή για τα αυτόχθονα είδη χλωρίδας και πανίδας.</w:t>
            </w:r>
          </w:p>
          <w:p w14:paraId="0EEB9298" w14:textId="77777777" w:rsidR="0077212C" w:rsidRDefault="0077212C" w:rsidP="0077212C">
            <w:pPr>
              <w:numPr>
                <w:ilvl w:val="0"/>
                <w:numId w:val="8"/>
              </w:numPr>
              <w:spacing w:line="276" w:lineRule="auto"/>
              <w:ind w:left="458" w:hanging="284"/>
              <w:jc w:val="both"/>
            </w:pPr>
            <w:r w:rsidRPr="00355DB7">
              <w:rPr>
                <w:rFonts w:cstheme="minorHAnsi"/>
              </w:rPr>
              <w:lastRenderedPageBreak/>
              <w:t>Σχεδιασμός διαρκούς συστήματος επιτήρησης μη αυτόχθονων ειδών, το οποίο θα καταγράφει σε ζωντανό χρόνο την παρουσία ειδών ενδιαφέροντος και θα συγκεντρώνει όλα τα στοιχεία σε μία κεντρική βάση δεδομένων</w:t>
            </w:r>
            <w:r w:rsidRPr="00355DB7">
              <w:rPr>
                <w:rFonts w:ascii="Arial" w:hAnsi="Arial" w:cs="Arial"/>
                <w:sz w:val="20"/>
                <w:szCs w:val="20"/>
              </w:rPr>
              <w:t>.</w:t>
            </w:r>
          </w:p>
          <w:p w14:paraId="7E639254" w14:textId="77777777" w:rsidR="0077212C" w:rsidRDefault="0077212C" w:rsidP="0077212C">
            <w:pPr>
              <w:numPr>
                <w:ilvl w:val="0"/>
                <w:numId w:val="8"/>
              </w:numPr>
              <w:spacing w:line="276" w:lineRule="auto"/>
              <w:ind w:left="458" w:hanging="284"/>
              <w:jc w:val="both"/>
            </w:pPr>
            <w:r w:rsidRPr="00923EEF">
              <w:t xml:space="preserve">Εντατικοποίηση της κατάρτισης προγραμμάτων για την ευαισθητοποίηση των πολιτών, με την βοήθεια των </w:t>
            </w:r>
            <w:r>
              <w:t>μ</w:t>
            </w:r>
            <w:r w:rsidRPr="00923EEF">
              <w:t xml:space="preserve">έσων </w:t>
            </w:r>
            <w:r>
              <w:t>μ</w:t>
            </w:r>
            <w:r w:rsidRPr="00923EEF">
              <w:t xml:space="preserve">αζικής </w:t>
            </w:r>
            <w:r>
              <w:t>ε</w:t>
            </w:r>
            <w:r w:rsidRPr="00923EEF">
              <w:t>νημέρωσ</w:t>
            </w:r>
            <w:r>
              <w:t>ης, των εφαρμογών του διαδικτύου (ιστοσελίδες και μέσα κοινωνικής δικτύωσης), των ερασιτεχνών συλλεκτών οστράκων, των αυτοδυτών και των</w:t>
            </w:r>
            <w:r w:rsidRPr="00923EEF">
              <w:t xml:space="preserve"> σχολικών δραστη</w:t>
            </w:r>
            <w:r>
              <w:t xml:space="preserve">ριοτήτων περιβαλλοντικής αγωγής </w:t>
            </w:r>
            <w:proofErr w:type="spellStart"/>
            <w:r>
              <w:t>κ.λ.π</w:t>
            </w:r>
            <w:proofErr w:type="spellEnd"/>
            <w:r>
              <w:t>.</w:t>
            </w:r>
          </w:p>
          <w:p w14:paraId="4CF19ACC" w14:textId="77777777" w:rsidR="0077212C" w:rsidRPr="00414B1E" w:rsidRDefault="0077212C" w:rsidP="0077212C">
            <w:pPr>
              <w:numPr>
                <w:ilvl w:val="0"/>
                <w:numId w:val="8"/>
              </w:numPr>
              <w:spacing w:line="276" w:lineRule="auto"/>
              <w:ind w:left="458" w:hanging="284"/>
              <w:jc w:val="both"/>
            </w:pPr>
            <w:r w:rsidRPr="00C946B3">
              <w:t>Πρόβλεψη για την εφαρμογή λύσεων διαχείρισης χωροκατακτητικών ξενικών ειδών</w:t>
            </w:r>
            <w:r>
              <w:t>,</w:t>
            </w:r>
            <w:r w:rsidRPr="00C946B3">
              <w:t xml:space="preserve"> μέσω χρηματ</w:t>
            </w:r>
            <w:r>
              <w:t xml:space="preserve">οδότησης από το </w:t>
            </w:r>
            <w:r w:rsidRPr="00C946B3">
              <w:t>Πρόγραμμα Αλιείας, Υδατοκαλλιέργειας και Θάλασσας</w:t>
            </w:r>
            <w:r>
              <w:t xml:space="preserve"> </w:t>
            </w:r>
            <w:r w:rsidRPr="00C946B3">
              <w:t>(Π</w:t>
            </w:r>
            <w:r>
              <w:t>.</w:t>
            </w:r>
            <w:r w:rsidRPr="00C946B3">
              <w:t>ΑΛ</w:t>
            </w:r>
            <w:r>
              <w:t>.</w:t>
            </w:r>
            <w:r w:rsidRPr="00C946B3">
              <w:t>Υ</w:t>
            </w:r>
            <w:r>
              <w:t>.</w:t>
            </w:r>
            <w:r w:rsidRPr="00C946B3">
              <w:t>Θ)</w:t>
            </w:r>
            <w:r>
              <w:t xml:space="preserve"> </w:t>
            </w:r>
            <w:r w:rsidRPr="00C946B3">
              <w:t>2021-2027</w:t>
            </w:r>
            <w:r>
              <w:t>.</w:t>
            </w:r>
            <w:r w:rsidRPr="00C946B3">
              <w:t xml:space="preserve"> </w:t>
            </w:r>
          </w:p>
          <w:p w14:paraId="5034F9F9" w14:textId="6BCC6EBB" w:rsidR="0077212C" w:rsidRDefault="0077212C" w:rsidP="0077212C">
            <w:pPr>
              <w:numPr>
                <w:ilvl w:val="0"/>
                <w:numId w:val="8"/>
              </w:numPr>
              <w:spacing w:line="276" w:lineRule="auto"/>
              <w:ind w:left="458" w:hanging="284"/>
              <w:jc w:val="both"/>
            </w:pPr>
            <w:r w:rsidRPr="00C946B3">
              <w:t xml:space="preserve">Διαμόρφωση του κανονιστικού πλαισίου για την αδειοδότηση δράσεων </w:t>
            </w:r>
            <w:r>
              <w:t>στοχευμένης</w:t>
            </w:r>
            <w:r w:rsidRPr="00C946B3">
              <w:t xml:space="preserve"> απομάκρυνσης και ρύθμιση των πληθυσμών εισβολικών ειδών που επιφέρουν σημαντικές επιπτώσεις στην βιοποικιλότητα και τα οικοσυστήματα</w:t>
            </w:r>
          </w:p>
        </w:tc>
      </w:tr>
    </w:tbl>
    <w:p w14:paraId="49508B6C" w14:textId="77777777" w:rsidR="00BC1936" w:rsidRDefault="00BC1936"/>
    <w:tbl>
      <w:tblPr>
        <w:tblStyle w:val="TableGrid"/>
        <w:tblW w:w="9923" w:type="dxa"/>
        <w:tblInd w:w="-147" w:type="dxa"/>
        <w:tblLook w:val="04A0" w:firstRow="1" w:lastRow="0" w:firstColumn="1" w:lastColumn="0" w:noHBand="0" w:noVBand="1"/>
      </w:tblPr>
      <w:tblGrid>
        <w:gridCol w:w="9923"/>
      </w:tblGrid>
      <w:tr w:rsidR="00C744E0" w14:paraId="23B76D23" w14:textId="77777777" w:rsidTr="00AD68A8">
        <w:tc>
          <w:tcPr>
            <w:tcW w:w="9923" w:type="dxa"/>
            <w:tcBorders>
              <w:top w:val="double" w:sz="4" w:space="0" w:color="auto"/>
              <w:left w:val="double" w:sz="4" w:space="0" w:color="auto"/>
              <w:bottom w:val="double" w:sz="4" w:space="0" w:color="auto"/>
              <w:right w:val="double" w:sz="4" w:space="0" w:color="auto"/>
            </w:tcBorders>
          </w:tcPr>
          <w:p w14:paraId="7F275A12" w14:textId="1D1F3CB4" w:rsidR="00C744E0" w:rsidRPr="00BB0E23" w:rsidRDefault="00C744E0" w:rsidP="00F76E69">
            <w:pPr>
              <w:spacing w:line="276" w:lineRule="auto"/>
              <w:jc w:val="both"/>
              <w:rPr>
                <w:bCs/>
                <w:i/>
              </w:rPr>
            </w:pPr>
            <w:r w:rsidRPr="00BB1FF8">
              <w:rPr>
                <w:b/>
                <w:bCs/>
              </w:rPr>
              <w:t xml:space="preserve">ΠΕΡΙΓΡΑΦΕΑΣ </w:t>
            </w:r>
            <w:r w:rsidRPr="00BB1FF8">
              <w:rPr>
                <w:b/>
                <w:bCs/>
                <w:lang w:val="en-US"/>
              </w:rPr>
              <w:t>D</w:t>
            </w:r>
            <w:r w:rsidR="008D1624" w:rsidRPr="00BB1FF8">
              <w:rPr>
                <w:b/>
                <w:bCs/>
              </w:rPr>
              <w:t>3</w:t>
            </w:r>
            <w:r w:rsidRPr="00BB1FF8">
              <w:rPr>
                <w:b/>
                <w:bCs/>
              </w:rPr>
              <w:t xml:space="preserve"> </w:t>
            </w:r>
            <w:r w:rsidRPr="00BB1FF8">
              <w:rPr>
                <w:b/>
                <w:bCs/>
                <w:i/>
              </w:rPr>
              <w:t xml:space="preserve">«Πληθυσμοί εμπορικά εκμεταλλεύσιμων αλιευμάτων»: </w:t>
            </w:r>
            <w:r w:rsidRPr="00BB1FF8">
              <w:rPr>
                <w:bCs/>
                <w:i/>
              </w:rPr>
              <w:t>Οι πληθυσμοί όλων των εμπορικά εκμεταλλεύσιμων αποθεμάτων (ψάρια, μαλάκια, οστρακόδερμα) θα πρέπει να βρίσκονται σε ασφαλή όρια από βιολογική άποψη, παρουσιάζοντας κατανομή πληθυσμού κατά ηλικία και μέγεθος που να είναι ενδεικτική της καλής κατάστασης του αποθέματος.</w:t>
            </w:r>
          </w:p>
        </w:tc>
      </w:tr>
      <w:tr w:rsidR="004A6C6C" w14:paraId="06A1DDCC" w14:textId="77777777" w:rsidTr="00AD68A8">
        <w:tc>
          <w:tcPr>
            <w:tcW w:w="9923" w:type="dxa"/>
            <w:tcBorders>
              <w:top w:val="double" w:sz="4" w:space="0" w:color="auto"/>
            </w:tcBorders>
          </w:tcPr>
          <w:p w14:paraId="19879C84" w14:textId="60BD6899" w:rsidR="003872ED" w:rsidRPr="00FD5CF6" w:rsidRDefault="004A6C6C" w:rsidP="00FD5CF6">
            <w:pPr>
              <w:spacing w:line="276" w:lineRule="auto"/>
              <w:rPr>
                <w:u w:val="single"/>
              </w:rPr>
            </w:pPr>
            <w:r w:rsidRPr="00115269">
              <w:rPr>
                <w:u w:val="single"/>
              </w:rPr>
              <w:t>ΣΤΟΧΟΙ</w:t>
            </w:r>
          </w:p>
          <w:p w14:paraId="43008958" w14:textId="341AD744" w:rsidR="004A6C6C" w:rsidRPr="003E57FE" w:rsidRDefault="004A6C6C" w:rsidP="003E57FE">
            <w:pPr>
              <w:spacing w:after="200" w:line="276" w:lineRule="auto"/>
              <w:contextualSpacing/>
              <w:jc w:val="both"/>
              <w:rPr>
                <w:rFonts w:eastAsia="Calibri" w:cstheme="minorHAnsi"/>
                <w:kern w:val="2"/>
                <w14:ligatures w14:val="standardContextual"/>
              </w:rPr>
            </w:pPr>
            <w:r w:rsidRPr="00841440">
              <w:rPr>
                <w:rFonts w:eastAsia="Calibri" w:cstheme="minorHAnsi"/>
                <w:kern w:val="2"/>
                <w14:ligatures w14:val="standardContextual"/>
              </w:rPr>
              <w:t>Η</w:t>
            </w:r>
            <w:r w:rsidRPr="004A6C6C">
              <w:rPr>
                <w:rFonts w:eastAsia="Calibri" w:cstheme="minorHAnsi"/>
                <w:kern w:val="2"/>
                <w14:ligatures w14:val="standardContextual"/>
              </w:rPr>
              <w:t xml:space="preserve"> διατήρηση ορισμένων εμπορικά εκμεταλλεύσιμων ειδών εντός ασφαλών βιολογικών ορίων και η εξασφάλιση επαρκούς διαχείρισης των αποθεμάτων τους.</w:t>
            </w:r>
          </w:p>
        </w:tc>
      </w:tr>
      <w:tr w:rsidR="0077212C" w14:paraId="325DAB76" w14:textId="77777777" w:rsidTr="00CA10BD">
        <w:tc>
          <w:tcPr>
            <w:tcW w:w="9923" w:type="dxa"/>
          </w:tcPr>
          <w:p w14:paraId="4A7A769A" w14:textId="77777777" w:rsidR="0077212C" w:rsidRPr="00F43831" w:rsidRDefault="0077212C" w:rsidP="0077212C">
            <w:pPr>
              <w:spacing w:line="276" w:lineRule="auto"/>
              <w:jc w:val="both"/>
              <w:rPr>
                <w:u w:val="single"/>
              </w:rPr>
            </w:pPr>
            <w:r w:rsidRPr="00F43831">
              <w:rPr>
                <w:u w:val="single"/>
              </w:rPr>
              <w:t>ΥΦΙΣΤΑΜΕΝΑ ΜΕΤΡΑ</w:t>
            </w:r>
          </w:p>
          <w:p w14:paraId="5724DE24" w14:textId="77777777" w:rsidR="0077212C" w:rsidRPr="00F43831" w:rsidRDefault="0077212C" w:rsidP="0077212C">
            <w:pPr>
              <w:pStyle w:val="ListParagraph"/>
              <w:numPr>
                <w:ilvl w:val="0"/>
                <w:numId w:val="9"/>
              </w:numPr>
              <w:spacing w:line="276" w:lineRule="auto"/>
              <w:ind w:left="447" w:hanging="283"/>
              <w:jc w:val="both"/>
            </w:pPr>
            <w:r w:rsidRPr="00F43831">
              <w:t>Εφαρμογή του Εθνικού Προγράμματος Συλλογής Αλιευτικών Δεδομένων (Ε.Π.Σ.Α.Δ), μέσω της Γενικής Διεύθυνσης Βιώσιμης Αλιείας του Υπουργείου Αγροτικής Ανάπτυξης και Τροφίμων, με το οποίο συλλέγονται στοιχεία εκφόρτωσης αλιευμάτων, βιολογικά, περιβαλλοντικά, τεχνικά και κοινωνικοοικονομικά δεδομένα απαραίτητα για τη διαχείριση της αλιείας και της υδατοκαλλιέργειας, καθώς την εναρμόνιση των μέτρων με τις υπόλοιπες ευρωπαϊκές χώρες, σύμφωνα με το ΚΑΝ (ΕΕ) 1380/2013 «σχετικά με την Κοινή Αλιευτική Πολιτική, την τροποποίηση των ΚΑΝ (ΕΚ) 1954/2003 και ΚΑΝ (ΕΚ) 1224/2009 του Συμβουλίου και την κατάργηση των ΚΑΝ (ΕΚ) 2371/2002 και ΚΑΝ (ΕΚ) 639/2004 του Συμβουλίου και της απόφασης 2004/585/ ΕΚ του Συμβουλίου»</w:t>
            </w:r>
          </w:p>
          <w:p w14:paraId="3C6AF002" w14:textId="77777777" w:rsidR="0077212C" w:rsidRPr="00F43831" w:rsidRDefault="0077212C" w:rsidP="0077212C">
            <w:pPr>
              <w:pStyle w:val="ListParagraph"/>
              <w:numPr>
                <w:ilvl w:val="0"/>
                <w:numId w:val="9"/>
              </w:numPr>
              <w:spacing w:line="276" w:lineRule="auto"/>
              <w:ind w:left="447" w:hanging="283"/>
              <w:jc w:val="both"/>
            </w:pPr>
            <w:r w:rsidRPr="00F43831">
              <w:t xml:space="preserve">Λειτουργία του Ολοκληρωμένου Συστήματος Παρακολούθησης και Καταγραφής Αλιευτικών Δραστηριοτήτων (Ο.Σ.Π.Α), σύμφωνα με την υπ’ </w:t>
            </w:r>
            <w:proofErr w:type="spellStart"/>
            <w:r w:rsidRPr="00F43831">
              <w:t>αριθμ</w:t>
            </w:r>
            <w:proofErr w:type="spellEnd"/>
            <w:r w:rsidRPr="00F43831">
              <w:t>. 2287/40083/2015 (</w:t>
            </w:r>
            <w:r w:rsidRPr="00F43831">
              <w:rPr>
                <w:lang w:val="en-US"/>
              </w:rPr>
              <w:t>B</w:t>
            </w:r>
            <w:r w:rsidRPr="00F43831">
              <w:t xml:space="preserve">’ 2287) υπουργική απόφαση, για την υποβολή δεδομένων από τις επιχειρήσεις του τομέα αλιείας από την Γενική Διεύθυνση Βιώσιμης Αλιείας του Υπουργείου Αγροτικής Ανάπτυξης και Τροφίμων. </w:t>
            </w:r>
          </w:p>
          <w:p w14:paraId="6D8649E6" w14:textId="77777777" w:rsidR="0077212C" w:rsidRPr="00F43831" w:rsidRDefault="0077212C" w:rsidP="0077212C">
            <w:pPr>
              <w:pStyle w:val="ListParagraph"/>
              <w:numPr>
                <w:ilvl w:val="0"/>
                <w:numId w:val="9"/>
              </w:numPr>
              <w:spacing w:line="276" w:lineRule="auto"/>
              <w:ind w:left="447" w:hanging="283"/>
              <w:jc w:val="both"/>
            </w:pPr>
            <w:r w:rsidRPr="00F43831">
              <w:t xml:space="preserve">Έκδοση της υπ’ </w:t>
            </w:r>
            <w:proofErr w:type="spellStart"/>
            <w:r w:rsidRPr="00F43831">
              <w:t>αριθμ</w:t>
            </w:r>
            <w:proofErr w:type="spellEnd"/>
            <w:r w:rsidRPr="00F43831">
              <w:t>. 31722/2011 απόφασης της Επιτροπής Συντονισμού «Έγκριση του Ειδικού Πλαισίου Χωροταξικού Σχεδιασμού και Αειφόρου Ανάπτυξης για τις υδατοκαλλιέργειες και της στρατηγικής μελέτης περιβαλλοντικών επιπτώσεων αυτού» (Β’ 2505).</w:t>
            </w:r>
          </w:p>
          <w:p w14:paraId="53CE0034" w14:textId="77777777" w:rsidR="0077212C" w:rsidRPr="00F43831" w:rsidRDefault="0077212C" w:rsidP="0077212C">
            <w:pPr>
              <w:pStyle w:val="ListParagraph"/>
              <w:numPr>
                <w:ilvl w:val="0"/>
                <w:numId w:val="9"/>
              </w:numPr>
              <w:spacing w:line="276" w:lineRule="auto"/>
              <w:ind w:left="447" w:hanging="283"/>
              <w:jc w:val="both"/>
            </w:pPr>
            <w:r w:rsidRPr="00F43831">
              <w:t>Έχει εκπονηθεί το «Πολυετές Εθνικό Στρατηγικό Σχέδιο για την ανάπτυξη των υδατοκαλλιεργειών στην Ελλάδα 2014-2020», βάσει των κοινών στρατηγικών κατευθυντήριων γραμμών που εκδόθηκαν από την Ευρωπαϊκή Επιτροπή (COM (2013) 229 τελικό/29.04.2013), το οποίο αναθεωρήθηκε για την νέα προγραμματική περίοδο 2021-2030 (Υπουργείο Αγροτικής Ανάπτυξης και Τροφίμων 1092/257763/19.10.2022).</w:t>
            </w:r>
          </w:p>
          <w:p w14:paraId="20EAAA47" w14:textId="77777777" w:rsidR="0077212C" w:rsidRPr="00F43831" w:rsidRDefault="0077212C" w:rsidP="0077212C">
            <w:pPr>
              <w:pStyle w:val="ListParagraph"/>
              <w:numPr>
                <w:ilvl w:val="0"/>
                <w:numId w:val="9"/>
              </w:numPr>
              <w:spacing w:line="276" w:lineRule="auto"/>
              <w:ind w:left="447" w:hanging="283"/>
              <w:jc w:val="both"/>
              <w:rPr>
                <w:rFonts w:ascii="Calibri" w:eastAsia="Calibri" w:hAnsi="Calibri" w:cs="Times New Roman"/>
              </w:rPr>
            </w:pPr>
            <w:r w:rsidRPr="00F43831">
              <w:t xml:space="preserve">Εφαρμογή τεχνικών μέτρων που καθορίζουν συγκεκριμένα χαρακτηριστικά των αλιευτικών εργαλείων, όπως ελάχιστο άνοιγμα ματιού σε δίχτυα για τη μείωση σύλληψης </w:t>
            </w:r>
            <w:proofErr w:type="spellStart"/>
            <w:r w:rsidRPr="00F43831">
              <w:t>υπομεγέθων</w:t>
            </w:r>
            <w:proofErr w:type="spellEnd"/>
            <w:r w:rsidRPr="00F43831">
              <w:t xml:space="preserve"> αλιευμάτων, μέγιστο μήκος και </w:t>
            </w:r>
            <w:proofErr w:type="spellStart"/>
            <w:r w:rsidRPr="00F43831">
              <w:t>άλτος</w:t>
            </w:r>
            <w:proofErr w:type="spellEnd"/>
            <w:r w:rsidRPr="00F43831">
              <w:t xml:space="preserve"> διχτυών, ελάχιστο μέγεθος αγκιστριών, μέγιστος αριθμός αγκιστριών, καθώς και σειρά </w:t>
            </w:r>
            <w:r w:rsidRPr="00F43831">
              <w:lastRenderedPageBreak/>
              <w:t xml:space="preserve">κανόνων χρήσης και λειτουργίας των αλιευτικών εργαλείων (απόσταση από ακτή, ελάχιστα βάθη, χρονική διάρκεια, επιτρεπτή περίοδος μέσα στο 24ωρο κ.α.) </w:t>
            </w:r>
            <w:r w:rsidRPr="00F43831">
              <w:rPr>
                <w:rFonts w:ascii="Calibri" w:eastAsia="Calibri" w:hAnsi="Calibri" w:cs="Times New Roman"/>
              </w:rPr>
              <w:t xml:space="preserve">σύμφωνα και με τον </w:t>
            </w:r>
            <w:r>
              <w:rPr>
                <w:rFonts w:ascii="Calibri" w:eastAsia="Calibri" w:hAnsi="Calibri" w:cs="Times New Roman"/>
              </w:rPr>
              <w:t>κανονισμό (</w:t>
            </w:r>
            <w:r w:rsidRPr="00F43831">
              <w:rPr>
                <w:rFonts w:ascii="Calibri" w:eastAsia="Calibri" w:hAnsi="Calibri" w:cs="Times New Roman"/>
              </w:rPr>
              <w:t xml:space="preserve">ΕΕ) </w:t>
            </w:r>
            <w:r w:rsidRPr="00F43831">
              <w:rPr>
                <w:rFonts w:ascii="Calibri" w:eastAsia="Calibri" w:hAnsi="Calibri" w:cs="Times New Roman"/>
                <w:bCs/>
                <w:color w:val="000000"/>
                <w:shd w:val="clear" w:color="auto" w:fill="FFFFFF"/>
              </w:rPr>
              <w:t>2019/1241</w:t>
            </w:r>
            <w:r w:rsidRPr="00F43831">
              <w:rPr>
                <w:rFonts w:ascii="Calibri" w:eastAsia="Calibri" w:hAnsi="Calibri" w:cs="Times New Roman"/>
              </w:rPr>
              <w:t>.</w:t>
            </w:r>
          </w:p>
          <w:p w14:paraId="65932209" w14:textId="77777777" w:rsidR="0077212C" w:rsidRPr="00F43831" w:rsidRDefault="0077212C" w:rsidP="0077212C">
            <w:pPr>
              <w:pStyle w:val="ListParagraph"/>
              <w:numPr>
                <w:ilvl w:val="0"/>
                <w:numId w:val="9"/>
              </w:numPr>
              <w:spacing w:line="276" w:lineRule="auto"/>
              <w:ind w:left="447" w:hanging="283"/>
              <w:jc w:val="both"/>
            </w:pPr>
            <w:r w:rsidRPr="00F43831">
              <w:t xml:space="preserve">Εφαρμογή πληθώρας </w:t>
            </w:r>
            <w:proofErr w:type="spellStart"/>
            <w:r w:rsidRPr="00F43831">
              <w:t>χωρο</w:t>
            </w:r>
            <w:proofErr w:type="spellEnd"/>
            <w:r w:rsidRPr="00F43831">
              <w:t xml:space="preserve"> - χρονικών απαγορεύσεων, ανά αλιευτικό εργαλείο και ανά γεωγραφική περιοχή, με στόχο την προστασία νηπιακών / αναπαραγωγικών πεδίων και ευαίσθητων οικοσυστημάτων.</w:t>
            </w:r>
          </w:p>
          <w:p w14:paraId="588D8E9B" w14:textId="77777777" w:rsidR="0077212C" w:rsidRPr="00F43831" w:rsidRDefault="0077212C" w:rsidP="0077212C">
            <w:pPr>
              <w:pStyle w:val="ListParagraph"/>
              <w:numPr>
                <w:ilvl w:val="0"/>
                <w:numId w:val="9"/>
              </w:numPr>
              <w:spacing w:line="276" w:lineRule="auto"/>
              <w:ind w:left="447" w:hanging="283"/>
              <w:jc w:val="both"/>
            </w:pPr>
            <w:r w:rsidRPr="00F43831">
              <w:t xml:space="preserve">Σύνταξη αλιευτικών διαχειριστικών σχεδίων για τα δυναμικά αλιευτικά εργαλεία μηχανότρατα, </w:t>
            </w:r>
            <w:proofErr w:type="spellStart"/>
            <w:r w:rsidRPr="00F43831">
              <w:t>βιντζότρατα</w:t>
            </w:r>
            <w:proofErr w:type="spellEnd"/>
            <w:r w:rsidRPr="00F43831">
              <w:t xml:space="preserve"> και γρι-γρι, τα οποία εγκρίθηκαν από την Ευρωπαϊκή Επιτροπή.</w:t>
            </w:r>
          </w:p>
          <w:p w14:paraId="49A4BA42" w14:textId="77777777" w:rsidR="0077212C" w:rsidRPr="00F43831" w:rsidRDefault="0077212C" w:rsidP="0077212C">
            <w:pPr>
              <w:pStyle w:val="ListParagraph"/>
              <w:numPr>
                <w:ilvl w:val="0"/>
                <w:numId w:val="9"/>
              </w:numPr>
              <w:spacing w:line="276" w:lineRule="auto"/>
              <w:ind w:left="447" w:hanging="283"/>
              <w:jc w:val="both"/>
            </w:pPr>
            <w:r w:rsidRPr="00F43831">
              <w:t>Απαγόρευση της αλιείας σε πέντε (5) τεχνητούς υφάλους, με κάθε αλιευτικό εργαλείο και μέσο, για την αποκατάσταση των τοπικών αλιευτικών αποθεμάτων.</w:t>
            </w:r>
          </w:p>
          <w:p w14:paraId="4F8A49AC" w14:textId="77777777" w:rsidR="0077212C" w:rsidRPr="00F43831" w:rsidRDefault="0077212C" w:rsidP="0077212C">
            <w:pPr>
              <w:pStyle w:val="ListParagraph"/>
              <w:numPr>
                <w:ilvl w:val="0"/>
                <w:numId w:val="9"/>
              </w:numPr>
              <w:spacing w:line="276" w:lineRule="auto"/>
              <w:ind w:left="447" w:hanging="283"/>
              <w:jc w:val="both"/>
            </w:pPr>
            <w:r w:rsidRPr="00F43831">
              <w:t>Απαγόρευση κάθε είδους αλιευτικής δραστηριότητας σε βάθη άνω των 1000 m.</w:t>
            </w:r>
          </w:p>
          <w:p w14:paraId="07392135" w14:textId="77777777" w:rsidR="0077212C" w:rsidRPr="00F43831" w:rsidRDefault="0077212C" w:rsidP="0077212C">
            <w:pPr>
              <w:pStyle w:val="ListParagraph"/>
              <w:numPr>
                <w:ilvl w:val="0"/>
                <w:numId w:val="9"/>
              </w:numPr>
              <w:spacing w:line="276" w:lineRule="auto"/>
              <w:ind w:left="447" w:hanging="283"/>
              <w:jc w:val="both"/>
            </w:pPr>
            <w:r w:rsidRPr="00F43831">
              <w:t>Ολοκληρωτική απαγόρευση συγκεκριμένων αλιευτικών εργαλείων και πρακτικών.</w:t>
            </w:r>
          </w:p>
          <w:p w14:paraId="35BB99F0" w14:textId="77777777" w:rsidR="0077212C" w:rsidRPr="00F43831" w:rsidRDefault="0077212C" w:rsidP="0077212C">
            <w:pPr>
              <w:pStyle w:val="ListParagraph"/>
              <w:numPr>
                <w:ilvl w:val="0"/>
                <w:numId w:val="9"/>
              </w:numPr>
              <w:spacing w:line="276" w:lineRule="auto"/>
              <w:ind w:left="447" w:hanging="283"/>
              <w:jc w:val="both"/>
            </w:pPr>
            <w:r w:rsidRPr="00F43831">
              <w:t>Καθορισμός ελάχιστων μεγεθών αλίευσης για 55 εμπορικά είδη.</w:t>
            </w:r>
          </w:p>
          <w:p w14:paraId="790D620D" w14:textId="77777777" w:rsidR="0077212C" w:rsidRPr="00F43831" w:rsidRDefault="0077212C" w:rsidP="0077212C">
            <w:pPr>
              <w:pStyle w:val="ListParagraph"/>
              <w:numPr>
                <w:ilvl w:val="0"/>
                <w:numId w:val="9"/>
              </w:numPr>
              <w:spacing w:line="276" w:lineRule="auto"/>
              <w:ind w:left="447" w:hanging="283"/>
              <w:jc w:val="both"/>
            </w:pPr>
            <w:r w:rsidRPr="00F43831">
              <w:t>Σύνταξη κανόνων που διέπουν την ερασιτεχνική αλιεία.</w:t>
            </w:r>
          </w:p>
          <w:p w14:paraId="11779312" w14:textId="77777777" w:rsidR="0077212C" w:rsidRPr="00F43831" w:rsidRDefault="0077212C" w:rsidP="0077212C">
            <w:pPr>
              <w:pStyle w:val="ListParagraph"/>
              <w:numPr>
                <w:ilvl w:val="0"/>
                <w:numId w:val="9"/>
              </w:numPr>
              <w:spacing w:line="276" w:lineRule="auto"/>
              <w:ind w:left="447" w:hanging="283"/>
              <w:jc w:val="both"/>
            </w:pPr>
            <w:r w:rsidRPr="00F43831">
              <w:t xml:space="preserve">Εφαρμογή πανευρωπαϊκής εκστρατείας ενημέρωσης με τίτλο «Τρώω, Αγοράζω, Πουλάω Ψάρι Υπεύθυνα» με σκοπό την εξασφάλιση της βιώσιμης αλιείας στην Μεσόγειο, καθώς και την κατανάλωση γόνου, με κεντρικό μήνυμα «Αφήνω το γόνο να γίνει γονιός», για την διασφάλιση της ανανεωσιμότητας και της επάρκειας των </w:t>
            </w:r>
            <w:proofErr w:type="spellStart"/>
            <w:r w:rsidRPr="00F43831">
              <w:t>ιχθυο</w:t>
            </w:r>
            <w:proofErr w:type="spellEnd"/>
            <w:r w:rsidRPr="00F43831">
              <w:t>-αποθεμάτων της χώρας.</w:t>
            </w:r>
          </w:p>
          <w:p w14:paraId="3351E73E" w14:textId="77777777" w:rsidR="0077212C" w:rsidRPr="00F43831" w:rsidRDefault="0077212C" w:rsidP="0077212C">
            <w:pPr>
              <w:pStyle w:val="ListParagraph"/>
              <w:numPr>
                <w:ilvl w:val="0"/>
                <w:numId w:val="9"/>
              </w:numPr>
              <w:spacing w:line="276" w:lineRule="auto"/>
              <w:ind w:left="447" w:hanging="283"/>
              <w:jc w:val="both"/>
            </w:pPr>
            <w:r w:rsidRPr="00F43831">
              <w:t>Καθορισμός όρων και προϋποθέσεων άσκησης αλιείας των άκρως μεταναστευτικών ειδών τόνου (</w:t>
            </w:r>
            <w:proofErr w:type="spellStart"/>
            <w:r w:rsidRPr="00F43831">
              <w:rPr>
                <w:i/>
              </w:rPr>
              <w:t>Thunnus</w:t>
            </w:r>
            <w:proofErr w:type="spellEnd"/>
            <w:r w:rsidRPr="00F43831">
              <w:rPr>
                <w:i/>
              </w:rPr>
              <w:t xml:space="preserve"> </w:t>
            </w:r>
            <w:proofErr w:type="spellStart"/>
            <w:r w:rsidRPr="00F43831">
              <w:rPr>
                <w:i/>
              </w:rPr>
              <w:t>thynn</w:t>
            </w:r>
            <w:r w:rsidRPr="00F43831">
              <w:t>us</w:t>
            </w:r>
            <w:proofErr w:type="spellEnd"/>
            <w:r w:rsidRPr="00F43831">
              <w:t xml:space="preserve"> BFT), </w:t>
            </w:r>
            <w:proofErr w:type="spellStart"/>
            <w:r w:rsidRPr="00F43831">
              <w:t>μακρύπτερου</w:t>
            </w:r>
            <w:proofErr w:type="spellEnd"/>
            <w:r w:rsidRPr="00F43831">
              <w:t xml:space="preserve"> τόνου (</w:t>
            </w:r>
            <w:proofErr w:type="spellStart"/>
            <w:r w:rsidRPr="00F43831">
              <w:rPr>
                <w:i/>
              </w:rPr>
              <w:t>Thunnus</w:t>
            </w:r>
            <w:proofErr w:type="spellEnd"/>
            <w:r w:rsidRPr="00F43831">
              <w:rPr>
                <w:i/>
              </w:rPr>
              <w:t xml:space="preserve"> </w:t>
            </w:r>
            <w:proofErr w:type="spellStart"/>
            <w:r w:rsidRPr="00F43831">
              <w:rPr>
                <w:i/>
              </w:rPr>
              <w:t>alalunga</w:t>
            </w:r>
            <w:proofErr w:type="spellEnd"/>
            <w:r w:rsidRPr="00F43831">
              <w:t xml:space="preserve"> ALB) και ξιφία (</w:t>
            </w:r>
            <w:proofErr w:type="spellStart"/>
            <w:r w:rsidRPr="00F43831">
              <w:rPr>
                <w:i/>
              </w:rPr>
              <w:t>Xiphias</w:t>
            </w:r>
            <w:proofErr w:type="spellEnd"/>
            <w:r w:rsidRPr="00F43831">
              <w:rPr>
                <w:i/>
              </w:rPr>
              <w:t xml:space="preserve"> </w:t>
            </w:r>
            <w:proofErr w:type="spellStart"/>
            <w:r w:rsidRPr="00F43831">
              <w:rPr>
                <w:i/>
              </w:rPr>
              <w:t>gladius</w:t>
            </w:r>
            <w:proofErr w:type="spellEnd"/>
            <w:r w:rsidRPr="00F43831">
              <w:t xml:space="preserve"> SWO), όσον αφορά στη χορήγηση αδειών αλίευσης τόνου [τροποποίηση της υπ’ </w:t>
            </w:r>
            <w:proofErr w:type="spellStart"/>
            <w:r w:rsidRPr="00F43831">
              <w:t>αριθμ</w:t>
            </w:r>
            <w:proofErr w:type="spellEnd"/>
            <w:r w:rsidRPr="00F43831">
              <w:t>. 5632/104626/2015 υπουργικής απόφασης (Β’ 2151)].</w:t>
            </w:r>
          </w:p>
          <w:p w14:paraId="6820F6DC" w14:textId="77777777" w:rsidR="0077212C" w:rsidRPr="00F43831" w:rsidRDefault="0077212C" w:rsidP="0077212C">
            <w:pPr>
              <w:pStyle w:val="ListParagraph"/>
              <w:numPr>
                <w:ilvl w:val="0"/>
                <w:numId w:val="9"/>
              </w:numPr>
              <w:spacing w:line="276" w:lineRule="auto"/>
              <w:ind w:left="447" w:hanging="283"/>
              <w:jc w:val="both"/>
            </w:pPr>
            <w:r w:rsidRPr="00F43831">
              <w:t>Σύνταξη αλιευτικού κώδικα.</w:t>
            </w:r>
          </w:p>
          <w:p w14:paraId="53AB3EBF" w14:textId="77777777" w:rsidR="0077212C" w:rsidRPr="00F43831" w:rsidRDefault="0077212C" w:rsidP="0077212C">
            <w:pPr>
              <w:pStyle w:val="ListParagraph"/>
              <w:numPr>
                <w:ilvl w:val="0"/>
                <w:numId w:val="9"/>
              </w:numPr>
              <w:spacing w:line="276" w:lineRule="auto"/>
              <w:ind w:left="447" w:hanging="283"/>
              <w:jc w:val="both"/>
            </w:pPr>
            <w:r w:rsidRPr="00F43831">
              <w:t>Θέσπιση κοινοτικού συστήματος ελέγχου με τον Κανονισμό του Συμβουλίου της Ευρωπαϊκής Ένωσης «περί θεσπίσεως κοινοτικού συστήματος ελέγχου της τήρησης των κανόνων της κοινής αλιευτικής πολιτικής» (ΚΑΝ (ΕΚ) 1224/2009) και τον Κανονισμό της Ευρωπαϊκής Επιτροπής «θέσπιση λεπτομερών κανόνων σχετικά με την εφαρμογή του κανονισμού (ΕΚ) αριθ. 1224/2009» (ΚΑΝ (ΕΕ) 404/2011), με το οποίο επιβάλλονται νέα μέτρα και επεκτείνονται ήδη εφαρμοζόμενα μέτρα, όπως για παράδειγμα το δορυφορικό σύστημα παρακολούθησης σκαφών. Σημαντικό εργαλείο για τον έλεγχο της αλιείας και τη διατήρηση της αλιευτικής ικανότητας του στόλου στα επιτρεπόμενα επίπεδα (εντός των ορίων αναφοράς), σε επίπεδο χώρας αποτελεί το Εθνικό Αλιευτικό Μητρώου (Ε.Α.Μ), στο οποίο περιλαμβάνονται οι ελάχιστες πληροφορίες σχετικά με τα χαρακτηριστικά και τη δραστηριότητα των σκαφών.</w:t>
            </w:r>
          </w:p>
          <w:p w14:paraId="6B9303A5" w14:textId="77777777" w:rsidR="0077212C" w:rsidRPr="00F43831" w:rsidRDefault="0077212C" w:rsidP="0077212C">
            <w:pPr>
              <w:pStyle w:val="ListParagraph"/>
              <w:numPr>
                <w:ilvl w:val="0"/>
                <w:numId w:val="9"/>
              </w:numPr>
              <w:spacing w:line="276" w:lineRule="auto"/>
              <w:ind w:left="447" w:hanging="283"/>
              <w:jc w:val="both"/>
            </w:pPr>
            <w:r w:rsidRPr="00F43831">
              <w:t xml:space="preserve">Υλοποίηση συγκεκριμένων μέτρων (μέτρα προσαρμογής αλιευτικού στόλου, μέτρα κοινού ενδιαφέροντος προστασίας και ανάπτυξης της υδρόβιας χλωρίδας και πανίδας, μέτρα αειφόρου ανάπτυξης αλιευτικών περιοχών) στο πλαίσιο των αξόνων προτεραιότητας του Επιχειρησιακού Προγράμματος </w:t>
            </w:r>
            <w:r w:rsidRPr="00C946B3">
              <w:t>Αλιείας και Θάλασσας (Ε.Π.ΑΛ.Θ.) 2014 – 2021</w:t>
            </w:r>
            <w:r w:rsidRPr="00F43831">
              <w:t>.</w:t>
            </w:r>
          </w:p>
          <w:p w14:paraId="7B2AC1E7" w14:textId="01FFBE1E" w:rsidR="0077212C" w:rsidRDefault="0077212C" w:rsidP="0077212C">
            <w:pPr>
              <w:pStyle w:val="ListParagraph"/>
              <w:numPr>
                <w:ilvl w:val="0"/>
                <w:numId w:val="9"/>
              </w:numPr>
              <w:spacing w:line="276" w:lineRule="auto"/>
              <w:ind w:left="447" w:hanging="283"/>
              <w:jc w:val="both"/>
            </w:pPr>
            <w:r w:rsidRPr="00F43831">
              <w:t>Συνεχής αξιολόγηση της οικολογικής κατάστασης 246 παράκτιων υδατικών συστημάτων, μέσω παρακολούθησης βιολογικών στοιχείων ποιότητας (φυτοπλαγκτόν, μακροφύκη, αγγειόσπερμα και μακροασπόνδυλα), στο πλαίσιο εφαρμογής της Οδηγίας Πλαίσιο για τα Ύδατα (2000/60/ΕΚ).</w:t>
            </w:r>
          </w:p>
        </w:tc>
      </w:tr>
      <w:tr w:rsidR="0077212C" w14:paraId="2D61B6C2" w14:textId="77777777" w:rsidTr="00CA10BD">
        <w:trPr>
          <w:trHeight w:val="1266"/>
        </w:trPr>
        <w:tc>
          <w:tcPr>
            <w:tcW w:w="9923" w:type="dxa"/>
          </w:tcPr>
          <w:p w14:paraId="07F5793C" w14:textId="77777777" w:rsidR="0077212C" w:rsidRPr="007701B0" w:rsidRDefault="0077212C" w:rsidP="0077212C">
            <w:pPr>
              <w:spacing w:line="276" w:lineRule="auto"/>
              <w:jc w:val="both"/>
              <w:rPr>
                <w:u w:val="single"/>
              </w:rPr>
            </w:pPr>
            <w:r w:rsidRPr="007701B0">
              <w:rPr>
                <w:u w:val="single"/>
              </w:rPr>
              <w:lastRenderedPageBreak/>
              <w:t>ΝΕΑ ΜΕΤΡΑ</w:t>
            </w:r>
          </w:p>
          <w:p w14:paraId="6F38A585" w14:textId="77777777" w:rsidR="0077212C" w:rsidRPr="007701B0" w:rsidRDefault="0077212C" w:rsidP="0077212C">
            <w:pPr>
              <w:pStyle w:val="ListParagraph"/>
              <w:numPr>
                <w:ilvl w:val="0"/>
                <w:numId w:val="10"/>
              </w:numPr>
              <w:spacing w:after="200" w:line="276" w:lineRule="auto"/>
              <w:ind w:left="458" w:hanging="284"/>
              <w:jc w:val="both"/>
            </w:pPr>
            <w:r w:rsidRPr="007701B0">
              <w:t>Επανακαθορισμός επαγγελματικότητας των αλιέων και επικαιροποίηση του επαγγελματικού αλιευτικού μητρώου.</w:t>
            </w:r>
          </w:p>
          <w:p w14:paraId="6B32DE64" w14:textId="77777777" w:rsidR="0077212C" w:rsidRPr="007701B0" w:rsidRDefault="0077212C" w:rsidP="0077212C">
            <w:pPr>
              <w:pStyle w:val="ListParagraph"/>
              <w:numPr>
                <w:ilvl w:val="0"/>
                <w:numId w:val="10"/>
              </w:numPr>
              <w:spacing w:after="200" w:line="276" w:lineRule="auto"/>
              <w:ind w:left="458" w:hanging="284"/>
              <w:jc w:val="both"/>
            </w:pPr>
            <w:r w:rsidRPr="007701B0">
              <w:lastRenderedPageBreak/>
              <w:t>Εκσυγχρονισμός του αλιευτικού στόλου και εφαρμογή καινοτόμων μεθόδων και τεχνικών για την επιλεκτικότητα των αλιευτικών εργαλείων και τη βελτίωση της ποιότητας των αλιευτικών προϊόντων [</w:t>
            </w:r>
            <w:r>
              <w:t xml:space="preserve">Πρόγραμμα </w:t>
            </w:r>
            <w:r w:rsidRPr="007701B0">
              <w:t>«Αλιεία, Υδατοκαλλιέργεια και Θάλασσα» (Π.ΑΛ.Υ.Θ 2021-2027)].</w:t>
            </w:r>
          </w:p>
          <w:p w14:paraId="198AA4EE" w14:textId="77777777" w:rsidR="0077212C" w:rsidRPr="007701B0" w:rsidRDefault="0077212C" w:rsidP="0077212C">
            <w:pPr>
              <w:pStyle w:val="ListParagraph"/>
              <w:numPr>
                <w:ilvl w:val="0"/>
                <w:numId w:val="10"/>
              </w:numPr>
              <w:spacing w:after="200" w:line="276" w:lineRule="auto"/>
              <w:ind w:left="458" w:hanging="284"/>
              <w:jc w:val="both"/>
            </w:pPr>
            <w:r w:rsidRPr="007701B0">
              <w:t xml:space="preserve">Εκσυγχρονισμός και ανάπτυξη των υποδομών για την υποστήριξη της αλιείας, την τήρηση των υποχρεώσεων εκφόρτωσης και τη διαχείριση των ανεπιθύμητων αλιευμάτων και θαλάσσιων απορριμμάτων </w:t>
            </w:r>
            <w:r>
              <w:t xml:space="preserve">[Πρόγραμμα </w:t>
            </w:r>
            <w:r w:rsidRPr="007701B0">
              <w:t>«Αλιεία, Υδατοκαλλιέργεια και Θάλασσα» (Π.ΑΛ.Υ.Θ 2021-2027)].</w:t>
            </w:r>
          </w:p>
          <w:p w14:paraId="76E60903" w14:textId="77777777" w:rsidR="0077212C" w:rsidRPr="007701B0" w:rsidRDefault="0077212C" w:rsidP="0077212C">
            <w:pPr>
              <w:pStyle w:val="ListParagraph"/>
              <w:numPr>
                <w:ilvl w:val="0"/>
                <w:numId w:val="10"/>
              </w:numPr>
              <w:spacing w:after="200" w:line="276" w:lineRule="auto"/>
              <w:ind w:left="458" w:hanging="284"/>
              <w:jc w:val="both"/>
            </w:pPr>
            <w:r w:rsidRPr="007701B0">
              <w:t xml:space="preserve">Διασφάλιση της επάρκειας των αποθεμάτων και της μέγιστης βιώσιμης απόδοσης αλίευσης </w:t>
            </w:r>
            <w:r>
              <w:t xml:space="preserve">[Πρόγραμμα </w:t>
            </w:r>
            <w:r w:rsidRPr="007701B0">
              <w:t>«Αλιεία, Υδατοκαλλιέργεια και Θάλασσα» (Π.ΑΛ.Υ.Θ 2021-2027)].</w:t>
            </w:r>
          </w:p>
          <w:p w14:paraId="71F4AE06" w14:textId="77777777" w:rsidR="0077212C" w:rsidRPr="007701B0" w:rsidRDefault="0077212C" w:rsidP="0077212C">
            <w:pPr>
              <w:pStyle w:val="ListParagraph"/>
              <w:numPr>
                <w:ilvl w:val="0"/>
                <w:numId w:val="10"/>
              </w:numPr>
              <w:spacing w:after="200" w:line="276" w:lineRule="auto"/>
              <w:ind w:left="458" w:hanging="284"/>
              <w:jc w:val="both"/>
            </w:pPr>
            <w:r w:rsidRPr="007701B0">
              <w:t xml:space="preserve">Ανάπτυξη καινοτομίας για τη μείωση του περιβαλλοντικού αποτυπώματος της αλιείας και παροχή στήριξης για την ενίσχυση της τεχνολογικής ανάπτυξης στην αλιεία </w:t>
            </w:r>
            <w:r>
              <w:t xml:space="preserve">[Πρόγραμμα </w:t>
            </w:r>
            <w:r w:rsidRPr="007701B0">
              <w:t>«Αλιεία, Υδατοκαλλιέργεια και Θάλασσα» (Π.ΑΛ.Υ.Θ 2021-2027)].</w:t>
            </w:r>
          </w:p>
          <w:p w14:paraId="52C518C9" w14:textId="77777777" w:rsidR="0077212C" w:rsidRPr="007701B0" w:rsidRDefault="0077212C" w:rsidP="0077212C">
            <w:pPr>
              <w:pStyle w:val="ListParagraph"/>
              <w:numPr>
                <w:ilvl w:val="0"/>
                <w:numId w:val="10"/>
              </w:numPr>
              <w:spacing w:after="200" w:line="276" w:lineRule="auto"/>
              <w:ind w:left="458" w:hanging="284"/>
              <w:jc w:val="both"/>
            </w:pPr>
            <w:r w:rsidRPr="007701B0">
              <w:t xml:space="preserve">Προστασία, αποκατάσταση και αποτελεσματική διαχείριση θαλάσσιων οικοσυστημάτων </w:t>
            </w:r>
            <w:r>
              <w:t xml:space="preserve">[Πρόγραμμα </w:t>
            </w:r>
            <w:r w:rsidRPr="007701B0">
              <w:t>«Αλιεία, Υδατοκαλλιέργεια και Θάλασσα» (Π.ΑΛ.Υ.Θ 2021-2027)].</w:t>
            </w:r>
          </w:p>
          <w:p w14:paraId="6E54B38E" w14:textId="77777777" w:rsidR="0077212C" w:rsidRPr="007701B0" w:rsidRDefault="0077212C" w:rsidP="0077212C">
            <w:pPr>
              <w:pStyle w:val="ListParagraph"/>
              <w:numPr>
                <w:ilvl w:val="0"/>
                <w:numId w:val="10"/>
              </w:numPr>
              <w:spacing w:after="200" w:line="276" w:lineRule="auto"/>
              <w:ind w:left="458" w:hanging="284"/>
              <w:jc w:val="both"/>
            </w:pPr>
            <w:r w:rsidRPr="007701B0">
              <w:t xml:space="preserve">Αύξηση της αποτελεσματικότητας του ελέγχου και της επιτήρησης της αλιευτικής δραστηριότητας </w:t>
            </w:r>
            <w:r>
              <w:t xml:space="preserve">[Πρόγραμμα </w:t>
            </w:r>
            <w:r w:rsidRPr="007701B0">
              <w:t>«Αλιεία, Υδατοκαλλιέργεια και Θάλασσα» (Π.ΑΛ.Υ.Θ 2021-2027)].</w:t>
            </w:r>
          </w:p>
          <w:p w14:paraId="427934F0" w14:textId="77777777" w:rsidR="0077212C" w:rsidRPr="007701B0" w:rsidRDefault="0077212C" w:rsidP="0077212C">
            <w:pPr>
              <w:pStyle w:val="ListParagraph"/>
              <w:numPr>
                <w:ilvl w:val="0"/>
                <w:numId w:val="10"/>
              </w:numPr>
              <w:spacing w:after="200" w:line="276" w:lineRule="auto"/>
              <w:ind w:left="458" w:hanging="284"/>
              <w:jc w:val="both"/>
            </w:pPr>
            <w:r w:rsidRPr="007701B0">
              <w:t xml:space="preserve">Βελτίωση της συλλογής και επεξεργασίας δεδομένων για την υποστήριξη της λήψης αποφάσεων που βασίζονται στη γνώση </w:t>
            </w:r>
            <w:r>
              <w:t xml:space="preserve">[Πρόγραμμα </w:t>
            </w:r>
            <w:r w:rsidRPr="007701B0">
              <w:t>«Αλιεία, Υδατοκαλλιέργεια και Θάλασσα» (Π.ΑΛ.Υ.Θ 2021-2027)].</w:t>
            </w:r>
          </w:p>
          <w:p w14:paraId="3EF0B9D3" w14:textId="77777777" w:rsidR="0077212C" w:rsidRPr="007701B0" w:rsidRDefault="0077212C" w:rsidP="0077212C">
            <w:pPr>
              <w:pStyle w:val="ListParagraph"/>
              <w:numPr>
                <w:ilvl w:val="0"/>
                <w:numId w:val="10"/>
              </w:numPr>
              <w:spacing w:after="200" w:line="276" w:lineRule="auto"/>
              <w:ind w:left="458" w:hanging="284"/>
              <w:jc w:val="both"/>
            </w:pPr>
            <w:r w:rsidRPr="007701B0">
              <w:t xml:space="preserve">Μείωση του περιβαλλοντικού αντικτύπου των δραστηριοτήτων υδατοκαλλιέργειας </w:t>
            </w:r>
            <w:r>
              <w:t xml:space="preserve">[Πρόγραμμα </w:t>
            </w:r>
            <w:r w:rsidRPr="007701B0">
              <w:t>«Αλιεία, Υδατοκαλλιέργεια και Θάλασσα» (Π.ΑΛ.Υ.Θ 2021-2027)].</w:t>
            </w:r>
          </w:p>
          <w:p w14:paraId="341596F0" w14:textId="77777777" w:rsidR="0077212C" w:rsidRPr="007701B0" w:rsidRDefault="0077212C" w:rsidP="0077212C">
            <w:pPr>
              <w:pStyle w:val="ListParagraph"/>
              <w:numPr>
                <w:ilvl w:val="0"/>
                <w:numId w:val="10"/>
              </w:numPr>
              <w:spacing w:after="200" w:line="276" w:lineRule="auto"/>
              <w:ind w:left="458" w:hanging="284"/>
              <w:jc w:val="both"/>
            </w:pPr>
            <w:r w:rsidRPr="007701B0">
              <w:t xml:space="preserve">Εφαρμογή πλήρους χωροταξικού σχεδιασμού στην υδατοκαλλιέργεια </w:t>
            </w:r>
            <w:r>
              <w:t xml:space="preserve">[Πρόγραμμα </w:t>
            </w:r>
            <w:r w:rsidRPr="007701B0">
              <w:t>«Αλιεία, Υδατοκαλλιέργεια και Θάλασσα» (Π.ΑΛ.Υ.Θ 2021-2027)].</w:t>
            </w:r>
          </w:p>
          <w:p w14:paraId="3B4C535F" w14:textId="77777777" w:rsidR="0077212C" w:rsidRPr="007701B0" w:rsidRDefault="0077212C" w:rsidP="0077212C">
            <w:pPr>
              <w:pStyle w:val="ListParagraph"/>
              <w:numPr>
                <w:ilvl w:val="0"/>
                <w:numId w:val="10"/>
              </w:numPr>
              <w:spacing w:after="200" w:line="276" w:lineRule="auto"/>
              <w:ind w:left="458" w:hanging="284"/>
              <w:jc w:val="both"/>
            </w:pPr>
            <w:r w:rsidRPr="007701B0">
              <w:t>Ενίσχυση της λειτουργίας του κοινού περιβάλλοντος ανταλλαγής πληροφοριών για την επιτήρηση του θαλάσσιου τομέα της Ε</w:t>
            </w:r>
            <w:r>
              <w:t>.</w:t>
            </w:r>
            <w:r w:rsidRPr="007701B0">
              <w:t xml:space="preserve">Ε (CISE) </w:t>
            </w:r>
            <w:r>
              <w:t xml:space="preserve">[Πρόγραμμα </w:t>
            </w:r>
            <w:r w:rsidRPr="007701B0">
              <w:t>«Αλιεία, Υδατοκαλλιέργεια και Θάλασσα» (Π.ΑΛ.Υ.Θ 2021-2027)].</w:t>
            </w:r>
          </w:p>
          <w:p w14:paraId="7A2749B6" w14:textId="77777777" w:rsidR="0077212C" w:rsidRPr="007701B0" w:rsidRDefault="0077212C" w:rsidP="0077212C">
            <w:pPr>
              <w:pStyle w:val="ListParagraph"/>
              <w:numPr>
                <w:ilvl w:val="0"/>
                <w:numId w:val="10"/>
              </w:numPr>
              <w:spacing w:after="200" w:line="276" w:lineRule="auto"/>
              <w:ind w:left="458" w:hanging="284"/>
              <w:jc w:val="both"/>
            </w:pPr>
            <w:r w:rsidRPr="007701B0">
              <w:t xml:space="preserve">Ενίσχυση της συλλογής, της προσβασιμότητας και του διαμοιρασμού δεδομένων στο πλαίσιο της ολοκληρωμένης θαλάσσιας πολιτικής </w:t>
            </w:r>
            <w:r>
              <w:t xml:space="preserve">[Πρόγραμμα </w:t>
            </w:r>
            <w:r w:rsidRPr="007701B0">
              <w:t>«Αλιεία, Υδατοκαλλιέργεια και Θάλασσα» (Π.ΑΛ.Υ.Θ 2021-2027)].</w:t>
            </w:r>
          </w:p>
          <w:p w14:paraId="5043C207" w14:textId="77777777" w:rsidR="0077212C" w:rsidRPr="007701B0" w:rsidRDefault="0077212C" w:rsidP="0077212C">
            <w:pPr>
              <w:pStyle w:val="ListParagraph"/>
              <w:numPr>
                <w:ilvl w:val="0"/>
                <w:numId w:val="10"/>
              </w:numPr>
              <w:spacing w:after="200" w:line="276" w:lineRule="auto"/>
              <w:ind w:left="458" w:hanging="284"/>
              <w:jc w:val="both"/>
              <w:rPr>
                <w:rFonts w:ascii="Calibri" w:eastAsia="Calibri" w:hAnsi="Calibri" w:cs="Calibri"/>
                <w:kern w:val="2"/>
                <w14:ligatures w14:val="standardContextual"/>
              </w:rPr>
            </w:pPr>
            <w:r w:rsidRPr="007701B0">
              <w:t xml:space="preserve">Ενίσχυση των υπηρεσιών επιφορτισμένων με τα καθήκοντα ακτοφυλακής </w:t>
            </w:r>
            <w:r>
              <w:t xml:space="preserve">[Πρόγραμμα </w:t>
            </w:r>
            <w:r w:rsidRPr="007701B0">
              <w:t>«Αλιεία, Υδατοκαλλιέργεια και Θάλασσα» (Π.ΑΛ.Υ.Θ 2021-2027)].</w:t>
            </w:r>
          </w:p>
          <w:p w14:paraId="52776A92" w14:textId="77777777" w:rsidR="0077212C" w:rsidRPr="007701B0" w:rsidRDefault="0077212C" w:rsidP="0077212C">
            <w:pPr>
              <w:pStyle w:val="ListParagraph"/>
              <w:numPr>
                <w:ilvl w:val="0"/>
                <w:numId w:val="10"/>
              </w:numPr>
              <w:spacing w:after="200" w:line="276" w:lineRule="auto"/>
              <w:ind w:left="458" w:hanging="284"/>
              <w:jc w:val="both"/>
              <w:rPr>
                <w:rFonts w:ascii="Calibri" w:eastAsia="Calibri" w:hAnsi="Calibri" w:cs="Calibri"/>
                <w:kern w:val="2"/>
                <w14:ligatures w14:val="standardContextual"/>
              </w:rPr>
            </w:pPr>
            <w:r w:rsidRPr="007701B0">
              <w:rPr>
                <w:rFonts w:ascii="Calibri" w:eastAsia="Calibri" w:hAnsi="Calibri" w:cs="Calibri"/>
                <w:kern w:val="2"/>
                <w14:ligatures w14:val="standardContextual"/>
              </w:rPr>
              <w:t>Κατάρτιση και εφαρμογή του Θαλάσσιου Χωροταξικού Σχεδιασμού της χώρας σύμφωνα με τα οριζόμενα στο ν. 4546/2016 (Α’ 101) που ενσωμάτωσε στο εθνικό δίκαιο την οδηγία 2014/89/ΕΕ. Ο σχεδιασμός είναι σε εθνικό επίπεδο και περιλαμβάνει την «Εθνική Χωροταξική Στρατηγική για τον Θαλάσσιο Χώρο»,  η οποία  καθορίζει τις στρατηγικές κατευθύνσεις προς  μια  βιώσιμη  ανάπτυξη και τα  «Θαλάσσια Χωροταξικά Πλαίσια», τα οποία καθορίζουν την χωρική οργάνωση του θαλάσσιου χώρου. Και τα δυο εργαλεία περιλαμβάνουν προβλέψεις για την αλιεία και τις υδατοκαλλιέργειες.</w:t>
            </w:r>
          </w:p>
          <w:p w14:paraId="71859994" w14:textId="4A404FAF" w:rsidR="0077212C" w:rsidRPr="007701B0" w:rsidRDefault="0077212C" w:rsidP="0077212C">
            <w:pPr>
              <w:pStyle w:val="ListParagraph"/>
              <w:numPr>
                <w:ilvl w:val="0"/>
                <w:numId w:val="10"/>
              </w:numPr>
              <w:spacing w:line="276" w:lineRule="auto"/>
              <w:ind w:left="458" w:hanging="284"/>
              <w:jc w:val="both"/>
            </w:pPr>
            <w:r w:rsidRPr="007701B0">
              <w:t xml:space="preserve">Μείωση ανεπιθύμητων αλιευμάτων που αποτελεί απαίτηση τις αναθεωρημένης Κοινής Αλιευτικής Πολιτικής (COM 13080/2013 Art.14) με την προσαρμογή των διάφορων αλιευτικών πρακτικών μετά από εκπόνηση στοχευμένων </w:t>
            </w:r>
            <w:r w:rsidRPr="007701B0">
              <w:rPr>
                <w:rFonts w:ascii="Calibri" w:eastAsia="Calibri" w:hAnsi="Calibri" w:cs="Calibri"/>
                <w:kern w:val="2"/>
                <w14:ligatures w14:val="standardContextual"/>
              </w:rPr>
              <w:t>πιλοτικών</w:t>
            </w:r>
            <w:r w:rsidRPr="007701B0">
              <w:t xml:space="preserve"> μελετών, ώστε να εκτιμηθεί η καταλληλότητα και η αποδοτικότητα επιμέρους μέτρων (π.χ. αύξηση της επιλεκτικότητας, επιβολής </w:t>
            </w:r>
            <w:proofErr w:type="spellStart"/>
            <w:r w:rsidRPr="007701B0">
              <w:t>χωροχρονικών</w:t>
            </w:r>
            <w:proofErr w:type="spellEnd"/>
            <w:r w:rsidRPr="007701B0">
              <w:t xml:space="preserve"> απαγορεύσεων κ.λπ.). Ένα πρώτο βήμα θα ήταν η αξιοποίηση των αποτελεσμάτων από ήδη υπάρχουσες προσπάθειες (π.χ. ερευνητικό πρόγραμμα EPILEXIS).</w:t>
            </w:r>
          </w:p>
        </w:tc>
      </w:tr>
    </w:tbl>
    <w:p w14:paraId="18ACEAD9" w14:textId="6E150B68" w:rsidR="00BC1936" w:rsidRDefault="00BC1936"/>
    <w:p w14:paraId="38638BB1" w14:textId="77777777" w:rsidR="006C2931" w:rsidRDefault="006C2931"/>
    <w:tbl>
      <w:tblPr>
        <w:tblStyle w:val="TableGrid"/>
        <w:tblW w:w="9923" w:type="dxa"/>
        <w:tblInd w:w="-147" w:type="dxa"/>
        <w:tblLook w:val="04A0" w:firstRow="1" w:lastRow="0" w:firstColumn="1" w:lastColumn="0" w:noHBand="0" w:noVBand="1"/>
      </w:tblPr>
      <w:tblGrid>
        <w:gridCol w:w="9923"/>
      </w:tblGrid>
      <w:tr w:rsidR="006306A2" w14:paraId="652D2205" w14:textId="77777777" w:rsidTr="00AD68A8">
        <w:tc>
          <w:tcPr>
            <w:tcW w:w="9923" w:type="dxa"/>
            <w:tcBorders>
              <w:top w:val="double" w:sz="4" w:space="0" w:color="auto"/>
              <w:left w:val="double" w:sz="4" w:space="0" w:color="auto"/>
              <w:bottom w:val="double" w:sz="4" w:space="0" w:color="auto"/>
              <w:right w:val="double" w:sz="4" w:space="0" w:color="auto"/>
            </w:tcBorders>
          </w:tcPr>
          <w:p w14:paraId="5238B964" w14:textId="69224CF2" w:rsidR="00490D62" w:rsidRPr="00BB0E23" w:rsidRDefault="006306A2" w:rsidP="00F76E69">
            <w:pPr>
              <w:spacing w:line="276" w:lineRule="auto"/>
              <w:jc w:val="both"/>
              <w:rPr>
                <w:bCs/>
                <w:i/>
              </w:rPr>
            </w:pPr>
            <w:r w:rsidRPr="006306A2">
              <w:rPr>
                <w:b/>
                <w:bCs/>
              </w:rPr>
              <w:lastRenderedPageBreak/>
              <w:t xml:space="preserve">ΠΕΡΙΓΡΑΦΕΑΣ </w:t>
            </w:r>
            <w:r w:rsidRPr="006306A2">
              <w:rPr>
                <w:b/>
                <w:bCs/>
                <w:lang w:val="en-US"/>
              </w:rPr>
              <w:t>D</w:t>
            </w:r>
            <w:r w:rsidRPr="006306A2">
              <w:rPr>
                <w:b/>
                <w:bCs/>
              </w:rPr>
              <w:t>4</w:t>
            </w:r>
            <w:r w:rsidRPr="00BC1936">
              <w:rPr>
                <w:b/>
                <w:bCs/>
              </w:rPr>
              <w:t xml:space="preserve"> </w:t>
            </w:r>
            <w:r>
              <w:rPr>
                <w:b/>
                <w:bCs/>
                <w:i/>
              </w:rPr>
              <w:t>«</w:t>
            </w:r>
            <w:r w:rsidRPr="006306A2">
              <w:rPr>
                <w:b/>
                <w:bCs/>
                <w:i/>
              </w:rPr>
              <w:t>Στοι</w:t>
            </w:r>
            <w:r>
              <w:rPr>
                <w:b/>
                <w:bCs/>
                <w:i/>
              </w:rPr>
              <w:t>χεία θαλάσσιων τροφικών δικτύων»</w:t>
            </w:r>
            <w:r w:rsidRPr="006306A2">
              <w:rPr>
                <w:bCs/>
                <w:i/>
              </w:rPr>
              <w:t>: Όλα τα στοιχεία των θαλάσσιων τροφικών πλεγμάτων, στο βαθμό που είναι γνωστά, υπάρχουν σε συνθήκες φυσιολογικής αφθονίας και ποικιλίας και σε επίπεδα ικανά να εξασφαλίσουν τη μακροπρόθεσμη αφθονία των ειδών και τη διατήρηση της πλήρους αναπαραγωγικής τους δυναμικότητας.</w:t>
            </w:r>
          </w:p>
        </w:tc>
      </w:tr>
      <w:tr w:rsidR="006306A2" w14:paraId="60529647" w14:textId="77777777" w:rsidTr="00AD68A8">
        <w:tc>
          <w:tcPr>
            <w:tcW w:w="9923" w:type="dxa"/>
            <w:tcBorders>
              <w:top w:val="double" w:sz="4" w:space="0" w:color="auto"/>
            </w:tcBorders>
          </w:tcPr>
          <w:p w14:paraId="156A394A" w14:textId="50EA6D73" w:rsidR="006306A2" w:rsidRPr="00115269" w:rsidRDefault="006306A2" w:rsidP="00F76E69">
            <w:pPr>
              <w:spacing w:line="276" w:lineRule="auto"/>
              <w:jc w:val="both"/>
              <w:rPr>
                <w:u w:val="single"/>
              </w:rPr>
            </w:pPr>
            <w:r w:rsidRPr="00115269">
              <w:rPr>
                <w:u w:val="single"/>
              </w:rPr>
              <w:t>ΣΤΟΧΟΙ</w:t>
            </w:r>
          </w:p>
          <w:p w14:paraId="42195159" w14:textId="7249E9C0" w:rsidR="004A5122" w:rsidRPr="003E57FE" w:rsidRDefault="004A5122" w:rsidP="00F76E69">
            <w:pPr>
              <w:spacing w:line="276" w:lineRule="auto"/>
              <w:jc w:val="both"/>
              <w:rPr>
                <w:rFonts w:eastAsia="Calibri" w:cstheme="minorHAnsi"/>
                <w:kern w:val="2"/>
                <w14:ligatures w14:val="standardContextual"/>
              </w:rPr>
            </w:pPr>
            <w:r w:rsidRPr="004A5122">
              <w:rPr>
                <w:rFonts w:eastAsia="Calibri" w:cstheme="minorHAnsi"/>
                <w:kern w:val="2"/>
                <w14:ligatures w14:val="standardContextual"/>
              </w:rPr>
              <w:t>Η κατανομή μεγέθους των ατόμων στις τροφικές ομάδες δεν επηρεάζεται δυσμενώς από τις ανθρ</w:t>
            </w:r>
            <w:r>
              <w:rPr>
                <w:rFonts w:eastAsia="Calibri" w:cstheme="minorHAnsi"/>
                <w:kern w:val="2"/>
                <w14:ligatures w14:val="standardContextual"/>
              </w:rPr>
              <w:t xml:space="preserve">ωπογενείς πιέσεις. Η αξιολόγηση </w:t>
            </w:r>
            <w:r w:rsidRPr="004A5122">
              <w:rPr>
                <w:rFonts w:eastAsia="Calibri" w:cstheme="minorHAnsi"/>
                <w:kern w:val="2"/>
                <w14:ligatures w14:val="standardContextual"/>
              </w:rPr>
              <w:t>γίνετε με βάση το κριτήριο D4C3 (αφθονία/κατανομή των κύριων τροφικών ομάδων/ειδών) για τα μικρά πελαγικά ψάρια (γαύρος και σαρδέλα), για τα οποία υπάρχει διαθέσιμη περισσότερη πληροφορία</w:t>
            </w:r>
            <w:r>
              <w:rPr>
                <w:rFonts w:eastAsia="Calibri" w:cstheme="minorHAnsi"/>
                <w:kern w:val="2"/>
                <w14:ligatures w14:val="standardContextual"/>
              </w:rPr>
              <w:t>.</w:t>
            </w:r>
          </w:p>
        </w:tc>
      </w:tr>
      <w:tr w:rsidR="006306A2" w14:paraId="306BBB59" w14:textId="77777777" w:rsidTr="00CA10BD">
        <w:tc>
          <w:tcPr>
            <w:tcW w:w="9923" w:type="dxa"/>
          </w:tcPr>
          <w:p w14:paraId="7341627A" w14:textId="5C259922" w:rsidR="006306A2" w:rsidRPr="00C81BAC" w:rsidRDefault="006306A2" w:rsidP="00F76E69">
            <w:pPr>
              <w:spacing w:line="276" w:lineRule="auto"/>
              <w:rPr>
                <w:u w:val="single"/>
              </w:rPr>
            </w:pPr>
            <w:r w:rsidRPr="006306A2">
              <w:rPr>
                <w:u w:val="single"/>
              </w:rPr>
              <w:t>ΥΦΙΣΤΑΜΕΝΑ ΜΕΤΡΑ</w:t>
            </w:r>
          </w:p>
          <w:p w14:paraId="7AB5EDAB" w14:textId="4C36979A" w:rsidR="000B3CA2" w:rsidRPr="000B3CA2" w:rsidRDefault="000B3CA2" w:rsidP="00F76E69">
            <w:pPr>
              <w:spacing w:line="276" w:lineRule="auto"/>
            </w:pPr>
            <w:r>
              <w:t xml:space="preserve">Ισχύουν τα αναφερόμενα </w:t>
            </w:r>
            <w:r w:rsidR="00511353">
              <w:t xml:space="preserve">μέτρα </w:t>
            </w:r>
            <w:r>
              <w:t xml:space="preserve">στον Περιγραφέα </w:t>
            </w:r>
            <w:r>
              <w:rPr>
                <w:lang w:val="en-US"/>
              </w:rPr>
              <w:t>D</w:t>
            </w:r>
            <w:r w:rsidRPr="000B3CA2">
              <w:t>3</w:t>
            </w:r>
            <w:r>
              <w:t>.</w:t>
            </w:r>
          </w:p>
        </w:tc>
      </w:tr>
      <w:tr w:rsidR="006306A2" w14:paraId="06A4380F" w14:textId="77777777" w:rsidTr="00CA10BD">
        <w:tc>
          <w:tcPr>
            <w:tcW w:w="9923" w:type="dxa"/>
          </w:tcPr>
          <w:p w14:paraId="679B40D4" w14:textId="6182C07B" w:rsidR="006306A2" w:rsidRPr="00C81BAC" w:rsidRDefault="006306A2" w:rsidP="00F76E69">
            <w:pPr>
              <w:spacing w:line="276" w:lineRule="auto"/>
              <w:rPr>
                <w:u w:val="single"/>
              </w:rPr>
            </w:pPr>
            <w:r w:rsidRPr="006306A2">
              <w:rPr>
                <w:u w:val="single"/>
              </w:rPr>
              <w:t>ΝΕΑ ΜΕΤΡΑ</w:t>
            </w:r>
          </w:p>
          <w:p w14:paraId="554657D4" w14:textId="68308B14" w:rsidR="006306A2" w:rsidRDefault="000B3CA2" w:rsidP="00F76E69">
            <w:pPr>
              <w:spacing w:line="276" w:lineRule="auto"/>
            </w:pPr>
            <w:r w:rsidRPr="000B3CA2">
              <w:t xml:space="preserve">Ισχύουν τα αναφερόμενα </w:t>
            </w:r>
            <w:r w:rsidR="00511353">
              <w:t xml:space="preserve">μέτρα </w:t>
            </w:r>
            <w:r w:rsidRPr="000B3CA2">
              <w:t xml:space="preserve">στον Περιγραφέα </w:t>
            </w:r>
            <w:r w:rsidRPr="000B3CA2">
              <w:rPr>
                <w:lang w:val="en-US"/>
              </w:rPr>
              <w:t>D</w:t>
            </w:r>
            <w:r w:rsidRPr="000B3CA2">
              <w:t>3</w:t>
            </w:r>
            <w:r>
              <w:t>.</w:t>
            </w:r>
          </w:p>
        </w:tc>
      </w:tr>
    </w:tbl>
    <w:p w14:paraId="65075B55" w14:textId="77777777" w:rsidR="006306A2" w:rsidRDefault="006306A2"/>
    <w:tbl>
      <w:tblPr>
        <w:tblStyle w:val="TableGrid"/>
        <w:tblW w:w="9923" w:type="dxa"/>
        <w:tblInd w:w="-147" w:type="dxa"/>
        <w:tblLook w:val="04A0" w:firstRow="1" w:lastRow="0" w:firstColumn="1" w:lastColumn="0" w:noHBand="0" w:noVBand="1"/>
      </w:tblPr>
      <w:tblGrid>
        <w:gridCol w:w="9923"/>
      </w:tblGrid>
      <w:tr w:rsidR="00282186" w14:paraId="317A76A3" w14:textId="77777777" w:rsidTr="00AD68A8">
        <w:tc>
          <w:tcPr>
            <w:tcW w:w="9923" w:type="dxa"/>
            <w:tcBorders>
              <w:top w:val="double" w:sz="4" w:space="0" w:color="auto"/>
              <w:left w:val="double" w:sz="4" w:space="0" w:color="auto"/>
              <w:bottom w:val="double" w:sz="4" w:space="0" w:color="auto"/>
              <w:right w:val="double" w:sz="4" w:space="0" w:color="auto"/>
            </w:tcBorders>
          </w:tcPr>
          <w:p w14:paraId="68EEF002" w14:textId="7F40529A" w:rsidR="00490D62" w:rsidRPr="00AD68A8" w:rsidRDefault="00282186" w:rsidP="00F76E69">
            <w:pPr>
              <w:spacing w:line="276" w:lineRule="auto"/>
              <w:jc w:val="both"/>
              <w:rPr>
                <w:bCs/>
                <w:i/>
              </w:rPr>
            </w:pPr>
            <w:r w:rsidRPr="006306A2">
              <w:rPr>
                <w:b/>
                <w:bCs/>
              </w:rPr>
              <w:t xml:space="preserve">ΠΕΡΙΓΡΑΦΕΑΣ </w:t>
            </w:r>
            <w:r w:rsidRPr="006306A2">
              <w:rPr>
                <w:b/>
                <w:bCs/>
                <w:lang w:val="en-US"/>
              </w:rPr>
              <w:t>D</w:t>
            </w:r>
            <w:r>
              <w:rPr>
                <w:b/>
                <w:bCs/>
              </w:rPr>
              <w:t>5</w:t>
            </w:r>
            <w:r w:rsidRPr="00BC1936">
              <w:rPr>
                <w:b/>
                <w:bCs/>
              </w:rPr>
              <w:t xml:space="preserve"> </w:t>
            </w:r>
            <w:r>
              <w:rPr>
                <w:b/>
                <w:bCs/>
                <w:i/>
              </w:rPr>
              <w:t>«Ευτροφισμός»</w:t>
            </w:r>
            <w:r w:rsidRPr="00282186">
              <w:rPr>
                <w:b/>
                <w:bCs/>
                <w:i/>
              </w:rPr>
              <w:t xml:space="preserve">: </w:t>
            </w:r>
            <w:r w:rsidRPr="00282186">
              <w:rPr>
                <w:bCs/>
                <w:i/>
              </w:rPr>
              <w:t>Ο ανθρωπογενής ευτροφισμός ελαχιστοποιείται, και ιδίως οι δυσμενε</w:t>
            </w:r>
            <w:r>
              <w:rPr>
                <w:bCs/>
                <w:i/>
              </w:rPr>
              <w:t>ίς επιπτώσεις του, όπως απώλεια</w:t>
            </w:r>
            <w:r w:rsidRPr="00282186">
              <w:rPr>
                <w:bCs/>
                <w:i/>
              </w:rPr>
              <w:t xml:space="preserve"> της βιοποικιλότητας, υ</w:t>
            </w:r>
            <w:r>
              <w:rPr>
                <w:bCs/>
                <w:i/>
              </w:rPr>
              <w:t xml:space="preserve">ποβάθμιση του οικοσυστήματος, </w:t>
            </w:r>
            <w:r w:rsidRPr="00282186">
              <w:rPr>
                <w:bCs/>
                <w:i/>
              </w:rPr>
              <w:t xml:space="preserve">έξαρση επιβλαβών </w:t>
            </w:r>
            <w:r>
              <w:rPr>
                <w:bCs/>
                <w:i/>
              </w:rPr>
              <w:t xml:space="preserve">μακροφυκών ή φυτοπλαγκτού και </w:t>
            </w:r>
            <w:r w:rsidRPr="00282186">
              <w:rPr>
                <w:bCs/>
                <w:i/>
              </w:rPr>
              <w:t>έλλειψη οξυγόνου στον βυθό των θαλασσών.</w:t>
            </w:r>
          </w:p>
        </w:tc>
      </w:tr>
      <w:tr w:rsidR="00EC66C5" w14:paraId="5EED3DF0" w14:textId="77777777" w:rsidTr="006963B9">
        <w:tc>
          <w:tcPr>
            <w:tcW w:w="9923" w:type="dxa"/>
            <w:tcBorders>
              <w:top w:val="single" w:sz="4" w:space="0" w:color="auto"/>
            </w:tcBorders>
          </w:tcPr>
          <w:p w14:paraId="49B39AED" w14:textId="3EDFF8CF" w:rsidR="00EC66C5" w:rsidRPr="00BC1936" w:rsidRDefault="00EC66C5" w:rsidP="00F76E69">
            <w:pPr>
              <w:spacing w:line="276" w:lineRule="auto"/>
              <w:jc w:val="both"/>
              <w:rPr>
                <w:u w:val="single"/>
              </w:rPr>
            </w:pPr>
            <w:r w:rsidRPr="00BC1936">
              <w:rPr>
                <w:u w:val="single"/>
              </w:rPr>
              <w:t>ΣΤΟΧΟΙ</w:t>
            </w:r>
          </w:p>
          <w:p w14:paraId="0A4B4B38" w14:textId="77777777" w:rsidR="00EC66C5" w:rsidRPr="00EC66C5" w:rsidRDefault="00EC66C5" w:rsidP="008D7EED">
            <w:pPr>
              <w:spacing w:line="276" w:lineRule="auto"/>
              <w:contextualSpacing/>
              <w:jc w:val="both"/>
              <w:rPr>
                <w:rFonts w:ascii="Calibri" w:eastAsia="Calibri" w:hAnsi="Calibri" w:cs="Calibri"/>
                <w:kern w:val="2"/>
                <w14:ligatures w14:val="standardContextual"/>
              </w:rPr>
            </w:pPr>
            <w:r w:rsidRPr="00EC66C5">
              <w:rPr>
                <w:rFonts w:ascii="Calibri" w:eastAsia="Calibri" w:hAnsi="Calibri" w:cs="Calibri"/>
                <w:kern w:val="2"/>
                <w14:ligatures w14:val="standardContextual"/>
              </w:rPr>
              <w:t xml:space="preserve">Καλή </w:t>
            </w:r>
            <w:r w:rsidR="00E62D27">
              <w:rPr>
                <w:rFonts w:ascii="Calibri" w:eastAsia="Calibri" w:hAnsi="Calibri" w:cs="Calibri"/>
                <w:kern w:val="2"/>
                <w14:ligatures w14:val="standardContextual"/>
              </w:rPr>
              <w:t>π</w:t>
            </w:r>
            <w:r w:rsidRPr="00EC66C5">
              <w:rPr>
                <w:rFonts w:ascii="Calibri" w:eastAsia="Calibri" w:hAnsi="Calibri" w:cs="Calibri"/>
                <w:kern w:val="2"/>
                <w14:ligatures w14:val="standardContextual"/>
              </w:rPr>
              <w:t xml:space="preserve">εριβαλλοντική </w:t>
            </w:r>
            <w:r w:rsidR="00E62D27">
              <w:rPr>
                <w:rFonts w:ascii="Calibri" w:eastAsia="Calibri" w:hAnsi="Calibri" w:cs="Calibri"/>
                <w:kern w:val="2"/>
                <w14:ligatures w14:val="standardContextual"/>
              </w:rPr>
              <w:t>κ</w:t>
            </w:r>
            <w:r w:rsidRPr="00EC66C5">
              <w:rPr>
                <w:rFonts w:ascii="Calibri" w:eastAsia="Calibri" w:hAnsi="Calibri" w:cs="Calibri"/>
                <w:kern w:val="2"/>
                <w14:ligatures w14:val="standardContextual"/>
              </w:rPr>
              <w:t>ατάσταση σε σχέση με τον ευτροφισμό επιτυγχάνεται όταν οι βιοκοινωνίες παραμένουν σε καλή ισορροπία χωρίς να διαταράσσεται η βιοποικιλότητα και χωρίς να παρουσιάζονται οι ανεπιθύμητες επιπτώσεις που σχετίζονται με τον ευτροφισμό.</w:t>
            </w:r>
            <w:r>
              <w:rPr>
                <w:rFonts w:ascii="Calibri" w:eastAsia="Calibri" w:hAnsi="Calibri" w:cs="Calibri"/>
                <w:kern w:val="2"/>
                <w14:ligatures w14:val="standardContextual"/>
              </w:rPr>
              <w:t xml:space="preserve"> Ειδικότερα:</w:t>
            </w:r>
          </w:p>
          <w:p w14:paraId="66E74943" w14:textId="77777777" w:rsidR="008D7EED" w:rsidRDefault="00EC66C5" w:rsidP="008D7EED">
            <w:pPr>
              <w:pStyle w:val="ListParagraph"/>
              <w:numPr>
                <w:ilvl w:val="0"/>
                <w:numId w:val="30"/>
              </w:numPr>
              <w:tabs>
                <w:tab w:val="left" w:pos="597"/>
              </w:tabs>
              <w:spacing w:line="276" w:lineRule="auto"/>
              <w:ind w:left="172" w:firstLine="2"/>
              <w:jc w:val="both"/>
            </w:pPr>
            <w:r w:rsidRPr="00EC66C5">
              <w:t xml:space="preserve">Οι συγκεντρώσεις θρεπτικών αλάτων και χλωροφύλλης-α αντιστοιχούν στην </w:t>
            </w:r>
            <w:r w:rsidR="00E62D27" w:rsidRPr="00212E0E">
              <w:t>κ</w:t>
            </w:r>
            <w:r w:rsidRPr="00EC66C5">
              <w:t xml:space="preserve">αλή </w:t>
            </w:r>
            <w:r w:rsidR="00E62D27" w:rsidRPr="00212E0E">
              <w:t>π</w:t>
            </w:r>
            <w:r w:rsidRPr="00EC66C5">
              <w:t xml:space="preserve">εριβαλλοντική </w:t>
            </w:r>
            <w:r w:rsidR="00E62D27" w:rsidRPr="00212E0E">
              <w:t>κ</w:t>
            </w:r>
            <w:r w:rsidRPr="00EC66C5">
              <w:t xml:space="preserve">ατάσταση, που ανταποκρίνεται στην «καλή» </w:t>
            </w:r>
            <w:r w:rsidR="00E62D27" w:rsidRPr="00212E0E">
              <w:t>ο</w:t>
            </w:r>
            <w:r w:rsidRPr="00EC66C5">
              <w:t xml:space="preserve">ικολογική </w:t>
            </w:r>
            <w:r w:rsidR="00E62D27" w:rsidRPr="00212E0E">
              <w:t>π</w:t>
            </w:r>
            <w:r w:rsidRPr="00EC66C5">
              <w:t>οιότητα σύμφωνα με την Οδηγία Πλαίσιο για τα Ύδατα (2000/60/ΕΚ).</w:t>
            </w:r>
          </w:p>
          <w:p w14:paraId="12332548" w14:textId="77777777" w:rsidR="008D7EED" w:rsidRDefault="00EC66C5" w:rsidP="008D7EED">
            <w:pPr>
              <w:pStyle w:val="ListParagraph"/>
              <w:numPr>
                <w:ilvl w:val="0"/>
                <w:numId w:val="30"/>
              </w:numPr>
              <w:tabs>
                <w:tab w:val="left" w:pos="597"/>
              </w:tabs>
              <w:spacing w:line="276" w:lineRule="auto"/>
              <w:ind w:left="172" w:firstLine="2"/>
              <w:jc w:val="both"/>
            </w:pPr>
            <w:r w:rsidRPr="00EC66C5">
              <w:t>Οι συγκεντρώσεις θρεπτικών συστατικών, χλωροφύλλης-α, ο αριθμός, η χωρική έκταση και η διάρκεια των περιστατικών, άνθισης επιβλαβών φυκών, δεν κυμαίνονται σε επίπεδα που υποδεικνύουν δυσμενείς επιπτώσεις ευτροφισμού.</w:t>
            </w:r>
          </w:p>
          <w:p w14:paraId="2819986F" w14:textId="77777777" w:rsidR="008D7EED" w:rsidRDefault="00EC66C5" w:rsidP="008D7EED">
            <w:pPr>
              <w:pStyle w:val="ListParagraph"/>
              <w:numPr>
                <w:ilvl w:val="0"/>
                <w:numId w:val="30"/>
              </w:numPr>
              <w:tabs>
                <w:tab w:val="left" w:pos="597"/>
              </w:tabs>
              <w:spacing w:line="276" w:lineRule="auto"/>
              <w:ind w:left="172" w:firstLine="2"/>
              <w:jc w:val="both"/>
            </w:pPr>
            <w:r w:rsidRPr="00EC66C5">
              <w:t>Η συγκέντρωση του διαλυμένου οξυγόνου δεν περιορίζεται, λόγω του εμπλουτισμού με θρεπτικά συστατικά, σε επίπεδα που υποδεικνύουν δυσμενείς επιπτώσεις στους βενθικούς οικοτόπους (μεταξύ άλλων στους σχετιζόμενους ζώντες οργανισμούς και τα μετακινούμενα είδη) ή άλλες επιπτώσεις ευτροφισμού.</w:t>
            </w:r>
          </w:p>
          <w:p w14:paraId="394232F4" w14:textId="77777777" w:rsidR="008D7EED" w:rsidRDefault="00EC66C5" w:rsidP="008D7EED">
            <w:pPr>
              <w:pStyle w:val="ListParagraph"/>
              <w:numPr>
                <w:ilvl w:val="0"/>
                <w:numId w:val="30"/>
              </w:numPr>
              <w:tabs>
                <w:tab w:val="left" w:pos="597"/>
              </w:tabs>
              <w:spacing w:line="276" w:lineRule="auto"/>
              <w:ind w:left="172" w:firstLine="2"/>
              <w:jc w:val="both"/>
            </w:pPr>
            <w:r w:rsidRPr="00EC66C5">
              <w:t>Η αφθονία των καιροσκοπικών μακροφυκών δεν κυμαίνεται σε επίπεδα που υποδεικνύουν δυσμενείς επιπτώσεις εμπλουτισμού με θρεπτικά συστατικά.</w:t>
            </w:r>
          </w:p>
          <w:p w14:paraId="75F7263E" w14:textId="77777777" w:rsidR="008D7EED" w:rsidRDefault="00EC66C5" w:rsidP="008D7EED">
            <w:pPr>
              <w:pStyle w:val="ListParagraph"/>
              <w:numPr>
                <w:ilvl w:val="0"/>
                <w:numId w:val="30"/>
              </w:numPr>
              <w:tabs>
                <w:tab w:val="left" w:pos="597"/>
              </w:tabs>
              <w:spacing w:line="276" w:lineRule="auto"/>
              <w:ind w:left="172" w:firstLine="2"/>
              <w:jc w:val="both"/>
            </w:pPr>
            <w:r w:rsidRPr="00EC66C5">
              <w:t>Η σύνθεση των ειδών και η σχετική αφθονία ή κατανομή των κοινοτήτων μακρόφυτων σε βάθος κυμαίνονται σε τιμές που υποδεικνύουν ότι δεν υπάρχουν δυσμενείς επιπτώσεις λόγω εμπλουτισμού με θρεπτικά συστατικά, συμπεριλαμβανομένης, μεταξύ άλλων, μ</w:t>
            </w:r>
            <w:r w:rsidRPr="00212E0E">
              <w:t>είωσης της διαφάνειας του νερού.</w:t>
            </w:r>
          </w:p>
          <w:p w14:paraId="5BB58CF3" w14:textId="4A1DD813" w:rsidR="00663263" w:rsidRPr="00212E0E" w:rsidRDefault="00EC66C5" w:rsidP="008D7EED">
            <w:pPr>
              <w:pStyle w:val="ListParagraph"/>
              <w:numPr>
                <w:ilvl w:val="0"/>
                <w:numId w:val="30"/>
              </w:numPr>
              <w:tabs>
                <w:tab w:val="left" w:pos="597"/>
              </w:tabs>
              <w:spacing w:line="276" w:lineRule="auto"/>
              <w:ind w:left="172" w:firstLine="2"/>
              <w:jc w:val="both"/>
            </w:pPr>
            <w:r w:rsidRPr="00212E0E">
              <w:t>Η σύνθεση των ειδών και η σχετική αφθονία των κοινοτήτων μακροπανίδας κυμαίνονται σε τιμές που υποδεικνύουν ότι δεν υπάρχουν</w:t>
            </w:r>
            <w:r w:rsidR="00663263">
              <w:t>.</w:t>
            </w:r>
          </w:p>
        </w:tc>
      </w:tr>
      <w:tr w:rsidR="00537C8E" w14:paraId="15A1B569" w14:textId="77777777" w:rsidTr="00CA10BD">
        <w:tc>
          <w:tcPr>
            <w:tcW w:w="9923" w:type="dxa"/>
          </w:tcPr>
          <w:p w14:paraId="5E82C37D" w14:textId="77777777" w:rsidR="00537C8E" w:rsidRPr="00C962B9" w:rsidRDefault="00537C8E" w:rsidP="00537C8E">
            <w:pPr>
              <w:spacing w:line="276" w:lineRule="auto"/>
              <w:jc w:val="both"/>
              <w:rPr>
                <w:u w:val="single"/>
              </w:rPr>
            </w:pPr>
            <w:r w:rsidRPr="00EA25D2">
              <w:rPr>
                <w:u w:val="single"/>
              </w:rPr>
              <w:t>ΥΦΙΣΤΑΜΕΝΑ ΜΕΤΡΑ</w:t>
            </w:r>
          </w:p>
          <w:p w14:paraId="599284E6" w14:textId="77777777" w:rsidR="00537C8E" w:rsidRPr="0087410C" w:rsidRDefault="00537C8E" w:rsidP="00537C8E">
            <w:pPr>
              <w:pStyle w:val="ListParagraph"/>
              <w:numPr>
                <w:ilvl w:val="0"/>
                <w:numId w:val="13"/>
              </w:numPr>
              <w:spacing w:after="200" w:line="276" w:lineRule="auto"/>
              <w:ind w:left="458" w:hanging="284"/>
              <w:jc w:val="both"/>
              <w:rPr>
                <w:rFonts w:ascii="Calibri" w:eastAsia="Calibri" w:hAnsi="Calibri" w:cs="Calibri"/>
                <w:kern w:val="2"/>
                <w14:ligatures w14:val="standardContextual"/>
              </w:rPr>
            </w:pPr>
            <w:r>
              <w:rPr>
                <w:rFonts w:ascii="Calibri" w:eastAsia="Calibri" w:hAnsi="Calibri" w:cs="Calibri"/>
                <w:kern w:val="2"/>
                <w14:ligatures w14:val="standardContextual"/>
              </w:rPr>
              <w:t>Συλλογή δεδομένων από το Εθνικό Δίκτυο</w:t>
            </w:r>
            <w:r w:rsidRPr="0087410C">
              <w:rPr>
                <w:rFonts w:ascii="Calibri" w:eastAsia="Calibri" w:hAnsi="Calibri" w:cs="Calibri"/>
                <w:kern w:val="2"/>
                <w14:ligatures w14:val="standardContextual"/>
              </w:rPr>
              <w:t xml:space="preserve"> Παρακολούθησης Υδάτων </w:t>
            </w:r>
            <w:r w:rsidRPr="00F02692">
              <w:rPr>
                <w:rFonts w:ascii="Calibri" w:eastAsia="Calibri" w:hAnsi="Calibri" w:cs="Calibri"/>
                <w:kern w:val="2"/>
                <w14:ligatures w14:val="standardContextual"/>
              </w:rPr>
              <w:t>[</w:t>
            </w:r>
            <w:r w:rsidRPr="0087410C">
              <w:rPr>
                <w:rFonts w:ascii="Calibri" w:eastAsia="Calibri" w:hAnsi="Calibri" w:cs="Calibri"/>
                <w:kern w:val="2"/>
                <w14:ligatures w14:val="standardContextual"/>
              </w:rPr>
              <w:t xml:space="preserve">υπ’ </w:t>
            </w:r>
            <w:proofErr w:type="spellStart"/>
            <w:r w:rsidRPr="0087410C">
              <w:rPr>
                <w:rFonts w:ascii="Calibri" w:eastAsia="Calibri" w:hAnsi="Calibri" w:cs="Calibri"/>
                <w:kern w:val="2"/>
                <w14:ligatures w14:val="standardContextual"/>
              </w:rPr>
              <w:t>αριθμ</w:t>
            </w:r>
            <w:proofErr w:type="spellEnd"/>
            <w:r w:rsidRPr="0087410C">
              <w:rPr>
                <w:rFonts w:ascii="Calibri" w:eastAsia="Calibri" w:hAnsi="Calibri" w:cs="Calibri"/>
                <w:kern w:val="2"/>
                <w14:ligatures w14:val="standardContextual"/>
              </w:rPr>
              <w:t xml:space="preserve">. </w:t>
            </w:r>
            <w:r>
              <w:rPr>
                <w:rFonts w:ascii="Calibri" w:eastAsia="Calibri" w:hAnsi="Calibri" w:cs="Calibri"/>
                <w:kern w:val="2"/>
                <w14:ligatures w14:val="standardContextual"/>
              </w:rPr>
              <w:t>107</w:t>
            </w:r>
            <w:r w:rsidRPr="00230117">
              <w:rPr>
                <w:rFonts w:ascii="Calibri" w:eastAsia="Calibri" w:hAnsi="Calibri" w:cs="Calibri"/>
                <w:kern w:val="2"/>
                <w14:ligatures w14:val="standardContextual"/>
              </w:rPr>
              <w:t>/1</w:t>
            </w:r>
            <w:r>
              <w:rPr>
                <w:rFonts w:ascii="Calibri" w:eastAsia="Calibri" w:hAnsi="Calibri" w:cs="Calibri"/>
                <w:kern w:val="2"/>
                <w14:ligatures w14:val="standardContextual"/>
              </w:rPr>
              <w:t>68/1444/2021</w:t>
            </w:r>
            <w:r w:rsidRPr="0087410C">
              <w:rPr>
                <w:rFonts w:ascii="Calibri" w:eastAsia="Calibri" w:hAnsi="Calibri" w:cs="Calibri"/>
                <w:kern w:val="2"/>
                <w14:ligatures w14:val="standardContextual"/>
              </w:rPr>
              <w:t xml:space="preserve"> κοινή υπουργική απόφαση, </w:t>
            </w:r>
            <w:r>
              <w:rPr>
                <w:rFonts w:ascii="Calibri" w:eastAsia="Calibri" w:hAnsi="Calibri" w:cs="Calibri"/>
                <w:kern w:val="2"/>
                <w14:ligatures w14:val="standardContextual"/>
              </w:rPr>
              <w:t>(</w:t>
            </w:r>
            <w:r w:rsidRPr="0087410C">
              <w:rPr>
                <w:rFonts w:ascii="Calibri" w:eastAsia="Calibri" w:hAnsi="Calibri" w:cs="Calibri"/>
                <w:kern w:val="2"/>
                <w14:ligatures w14:val="standardContextual"/>
              </w:rPr>
              <w:t>B’</w:t>
            </w:r>
            <w:r>
              <w:rPr>
                <w:rFonts w:ascii="Calibri" w:eastAsia="Calibri" w:hAnsi="Calibri" w:cs="Calibri"/>
                <w:kern w:val="2"/>
                <w14:ligatures w14:val="standardContextual"/>
              </w:rPr>
              <w:t xml:space="preserve"> 5384</w:t>
            </w:r>
            <w:r w:rsidRPr="0087410C">
              <w:rPr>
                <w:rFonts w:ascii="Calibri" w:eastAsia="Calibri" w:hAnsi="Calibri" w:cs="Calibri"/>
                <w:kern w:val="2"/>
                <w14:ligatures w14:val="standardContextual"/>
              </w:rPr>
              <w:t>)</w:t>
            </w:r>
            <w:r w:rsidRPr="00F02692">
              <w:rPr>
                <w:rFonts w:ascii="Calibri" w:eastAsia="Calibri" w:hAnsi="Calibri" w:cs="Calibri"/>
                <w:kern w:val="2"/>
                <w14:ligatures w14:val="standardContextual"/>
              </w:rPr>
              <w:t>]</w:t>
            </w:r>
            <w:r w:rsidRPr="0087410C">
              <w:rPr>
                <w:rFonts w:ascii="Calibri" w:eastAsia="Calibri" w:hAnsi="Calibri" w:cs="Calibri"/>
                <w:kern w:val="2"/>
                <w14:ligatures w14:val="standardContextual"/>
              </w:rPr>
              <w:t xml:space="preserve">, σε εφαρμογή της Οδηγίας Πλαίσιο για τα Ύδατα (2000/60/ΕΚ), </w:t>
            </w:r>
            <w:r>
              <w:rPr>
                <w:rFonts w:ascii="Calibri" w:eastAsia="Calibri" w:hAnsi="Calibri" w:cs="Calibri"/>
                <w:kern w:val="2"/>
                <w14:ligatures w14:val="standardContextual"/>
              </w:rPr>
              <w:t xml:space="preserve">το οποίο έχει την αρμοδιότητα της </w:t>
            </w:r>
            <w:r w:rsidRPr="0087410C">
              <w:rPr>
                <w:rFonts w:ascii="Calibri" w:eastAsia="Calibri" w:hAnsi="Calibri" w:cs="Calibri"/>
                <w:kern w:val="2"/>
                <w14:ligatures w14:val="standardContextual"/>
              </w:rPr>
              <w:t>παρακολούθηση</w:t>
            </w:r>
            <w:r>
              <w:rPr>
                <w:rFonts w:ascii="Calibri" w:eastAsia="Calibri" w:hAnsi="Calibri" w:cs="Calibri"/>
                <w:kern w:val="2"/>
                <w14:ligatures w14:val="standardContextual"/>
              </w:rPr>
              <w:t>ς</w:t>
            </w:r>
            <w:r w:rsidRPr="0087410C">
              <w:rPr>
                <w:rFonts w:ascii="Calibri" w:eastAsia="Calibri" w:hAnsi="Calibri" w:cs="Calibri"/>
                <w:kern w:val="2"/>
                <w14:ligatures w14:val="standardContextual"/>
              </w:rPr>
              <w:t xml:space="preserve"> βιολογικών και φυσικοχημικών στοιχείων ποιότητας (χλωροφύλλη-α, θρεπτικά, θερμοκρασία, οξυγόνο </w:t>
            </w:r>
            <w:proofErr w:type="spellStart"/>
            <w:r w:rsidRPr="0087410C">
              <w:rPr>
                <w:rFonts w:ascii="Calibri" w:eastAsia="Calibri" w:hAnsi="Calibri" w:cs="Calibri"/>
                <w:kern w:val="2"/>
                <w14:ligatures w14:val="standardContextual"/>
              </w:rPr>
              <w:t>κ.λ.π</w:t>
            </w:r>
            <w:proofErr w:type="spellEnd"/>
            <w:r w:rsidRPr="0087410C">
              <w:rPr>
                <w:rFonts w:ascii="Calibri" w:eastAsia="Calibri" w:hAnsi="Calibri" w:cs="Calibri"/>
                <w:kern w:val="2"/>
                <w14:ligatures w14:val="standardContextual"/>
              </w:rPr>
              <w:t>) για την εκτίμηση της οικολογικής ποιότητας των παράκτιων υδάτων της χώρας.</w:t>
            </w:r>
          </w:p>
          <w:p w14:paraId="65015A5F" w14:textId="77777777" w:rsidR="00537C8E" w:rsidRPr="0087410C" w:rsidRDefault="00537C8E" w:rsidP="00537C8E">
            <w:pPr>
              <w:pStyle w:val="ListParagraph"/>
              <w:numPr>
                <w:ilvl w:val="0"/>
                <w:numId w:val="13"/>
              </w:numPr>
              <w:spacing w:after="200" w:line="276" w:lineRule="auto"/>
              <w:ind w:left="458" w:hanging="284"/>
              <w:jc w:val="both"/>
              <w:rPr>
                <w:rFonts w:ascii="Calibri" w:eastAsia="Calibri" w:hAnsi="Calibri" w:cs="Calibri"/>
                <w:kern w:val="2"/>
                <w14:ligatures w14:val="standardContextual"/>
              </w:rPr>
            </w:pPr>
            <w:r w:rsidRPr="0087410C">
              <w:rPr>
                <w:rFonts w:ascii="Calibri" w:eastAsia="Calibri" w:hAnsi="Calibri" w:cs="Calibri"/>
                <w:kern w:val="2"/>
                <w14:ligatures w14:val="standardContextual"/>
              </w:rPr>
              <w:lastRenderedPageBreak/>
              <w:t xml:space="preserve">Εφαρμογή </w:t>
            </w:r>
            <w:r>
              <w:rPr>
                <w:rFonts w:ascii="Calibri" w:eastAsia="Calibri" w:hAnsi="Calibri" w:cs="Calibri"/>
                <w:kern w:val="2"/>
                <w14:ligatures w14:val="standardContextual"/>
              </w:rPr>
              <w:t xml:space="preserve">των μέτρων </w:t>
            </w:r>
            <w:r w:rsidRPr="0087410C">
              <w:rPr>
                <w:rFonts w:ascii="Calibri" w:eastAsia="Calibri" w:hAnsi="Calibri" w:cs="Calibri"/>
                <w:kern w:val="2"/>
                <w14:ligatures w14:val="standardContextual"/>
              </w:rPr>
              <w:t>της Οδηγίας Πλαίσιο για τα Ύδατα (2000/60/ΕΚ), για την βελτίωση της κατάστασης των</w:t>
            </w:r>
            <w:r>
              <w:rPr>
                <w:rFonts w:ascii="Calibri" w:eastAsia="Calibri" w:hAnsi="Calibri" w:cs="Calibri"/>
                <w:kern w:val="2"/>
                <w14:ligatures w14:val="standardContextual"/>
              </w:rPr>
              <w:t xml:space="preserve"> παράκτιων υδάτων, σύμφωνα με την 1</w:t>
            </w:r>
            <w:r w:rsidRPr="00DC4C5C">
              <w:rPr>
                <w:rFonts w:ascii="Calibri" w:eastAsia="Calibri" w:hAnsi="Calibri" w:cs="Calibri"/>
                <w:kern w:val="2"/>
                <w:vertAlign w:val="superscript"/>
                <w14:ligatures w14:val="standardContextual"/>
              </w:rPr>
              <w:t>η</w:t>
            </w:r>
            <w:r>
              <w:rPr>
                <w:rFonts w:ascii="Calibri" w:eastAsia="Calibri" w:hAnsi="Calibri" w:cs="Calibri"/>
                <w:kern w:val="2"/>
                <w14:ligatures w14:val="standardContextual"/>
              </w:rPr>
              <w:t xml:space="preserve"> αναθεώρηση </w:t>
            </w:r>
            <w:r w:rsidRPr="00464EE4">
              <w:rPr>
                <w:rFonts w:ascii="Calibri" w:eastAsia="Calibri" w:hAnsi="Calibri" w:cs="Calibri"/>
                <w:kern w:val="2"/>
                <w14:ligatures w14:val="standardContextual"/>
              </w:rPr>
              <w:t>των Σχεδίων Διαχείρισης Λεκανών Απορροής Ποταμών (Σ.Δ.Λ.Α.Π) των υδατικών διαμερισμάτων της χώρας.</w:t>
            </w:r>
          </w:p>
          <w:p w14:paraId="7FF4E126" w14:textId="77777777" w:rsidR="00537C8E" w:rsidRDefault="00537C8E" w:rsidP="00537C8E">
            <w:pPr>
              <w:pStyle w:val="ListParagraph"/>
              <w:numPr>
                <w:ilvl w:val="0"/>
                <w:numId w:val="13"/>
              </w:numPr>
              <w:spacing w:after="200" w:line="276" w:lineRule="auto"/>
              <w:ind w:left="458" w:hanging="284"/>
              <w:jc w:val="both"/>
              <w:rPr>
                <w:rFonts w:ascii="Calibri" w:eastAsia="Calibri" w:hAnsi="Calibri" w:cs="Calibri"/>
                <w:kern w:val="2"/>
                <w14:ligatures w14:val="standardContextual"/>
              </w:rPr>
            </w:pPr>
            <w:r w:rsidRPr="0087410C">
              <w:rPr>
                <w:rFonts w:ascii="Calibri" w:eastAsia="Calibri" w:hAnsi="Calibri" w:cs="Calibri"/>
                <w:kern w:val="2"/>
                <w14:ligatures w14:val="standardContextual"/>
              </w:rPr>
              <w:t xml:space="preserve">Εφαρμογή μέτρων </w:t>
            </w:r>
            <w:r w:rsidRPr="00460A60">
              <w:rPr>
                <w:rFonts w:ascii="Calibri" w:eastAsia="Calibri" w:hAnsi="Calibri" w:cs="Calibri"/>
                <w:kern w:val="2"/>
                <w14:ligatures w14:val="standardContextual"/>
              </w:rPr>
              <w:t>για την επεξεργασία και διάθεση αστικών λυμάτων</w:t>
            </w:r>
            <w:r>
              <w:rPr>
                <w:rFonts w:ascii="Calibri" w:eastAsia="Calibri" w:hAnsi="Calibri" w:cs="Calibri"/>
                <w:kern w:val="2"/>
                <w14:ligatures w14:val="standardContextual"/>
              </w:rPr>
              <w:t>, βάσει των επιταγών</w:t>
            </w:r>
            <w:r w:rsidRPr="0087410C">
              <w:rPr>
                <w:rFonts w:ascii="Calibri" w:eastAsia="Calibri" w:hAnsi="Calibri" w:cs="Calibri"/>
                <w:kern w:val="2"/>
                <w14:ligatures w14:val="standardContextual"/>
              </w:rPr>
              <w:t xml:space="preserve"> της Οδηγίας 91/271/</w:t>
            </w:r>
            <w:r>
              <w:rPr>
                <w:rFonts w:ascii="Calibri" w:eastAsia="Calibri" w:hAnsi="Calibri" w:cs="Calibri"/>
                <w:kern w:val="2"/>
                <w14:ligatures w14:val="standardContextual"/>
              </w:rPr>
              <w:t>ΕΟΚ</w:t>
            </w:r>
            <w:r w:rsidRPr="0087410C">
              <w:rPr>
                <w:rFonts w:ascii="Calibri" w:eastAsia="Calibri" w:hAnsi="Calibri" w:cs="Calibri"/>
                <w:kern w:val="2"/>
                <w14:ligatures w14:val="standardContextual"/>
              </w:rPr>
              <w:t>, όπως τροποπ</w:t>
            </w:r>
            <w:r>
              <w:rPr>
                <w:rFonts w:ascii="Calibri" w:eastAsia="Calibri" w:hAnsi="Calibri" w:cs="Calibri"/>
                <w:kern w:val="2"/>
                <w14:ligatures w14:val="standardContextual"/>
              </w:rPr>
              <w:t xml:space="preserve">οιήθηκε με την Οδηγία 98/15/ΕΕ </w:t>
            </w:r>
            <w:r w:rsidRPr="00F02692">
              <w:rPr>
                <w:rFonts w:ascii="Calibri" w:eastAsia="Calibri" w:hAnsi="Calibri" w:cs="Calibri"/>
                <w:kern w:val="2"/>
                <w14:ligatures w14:val="standardContextual"/>
              </w:rPr>
              <w:t>[</w:t>
            </w:r>
            <w:r w:rsidRPr="0087410C">
              <w:rPr>
                <w:rFonts w:ascii="Calibri" w:eastAsia="Calibri" w:hAnsi="Calibri" w:cs="Calibri"/>
                <w:kern w:val="2"/>
                <w14:ligatures w14:val="standardContextual"/>
              </w:rPr>
              <w:t xml:space="preserve">η οδηγία ενσωματώθηκε στο εθνικό δίκαιο με την </w:t>
            </w:r>
            <w:r>
              <w:rPr>
                <w:rFonts w:ascii="Calibri" w:eastAsia="Calibri" w:hAnsi="Calibri" w:cs="Calibri"/>
                <w:kern w:val="2"/>
                <w14:ligatures w14:val="standardContextual"/>
              </w:rPr>
              <w:t xml:space="preserve">υπ’ </w:t>
            </w:r>
            <w:proofErr w:type="spellStart"/>
            <w:r>
              <w:rPr>
                <w:rFonts w:ascii="Calibri" w:eastAsia="Calibri" w:hAnsi="Calibri" w:cs="Calibri"/>
                <w:kern w:val="2"/>
                <w14:ligatures w14:val="standardContextual"/>
              </w:rPr>
              <w:t>αριθμ</w:t>
            </w:r>
            <w:proofErr w:type="spellEnd"/>
            <w:r>
              <w:rPr>
                <w:rFonts w:ascii="Calibri" w:eastAsia="Calibri" w:hAnsi="Calibri" w:cs="Calibri"/>
                <w:kern w:val="2"/>
                <w14:ligatures w14:val="standardContextual"/>
              </w:rPr>
              <w:t>.</w:t>
            </w:r>
            <w:r w:rsidRPr="006F3F3D">
              <w:rPr>
                <w:rFonts w:ascii="Calibri" w:eastAsia="Calibri" w:hAnsi="Calibri" w:cs="Calibri"/>
                <w:kern w:val="2"/>
                <w14:ligatures w14:val="standardContextual"/>
              </w:rPr>
              <w:t xml:space="preserve"> 5673/400/1997 </w:t>
            </w:r>
            <w:r w:rsidRPr="0087410C">
              <w:rPr>
                <w:rFonts w:ascii="Calibri" w:eastAsia="Calibri" w:hAnsi="Calibri" w:cs="Calibri"/>
                <w:kern w:val="2"/>
                <w14:ligatures w14:val="standardContextual"/>
              </w:rPr>
              <w:t>κοινή υπουργική απόφαση (B</w:t>
            </w:r>
            <w:r>
              <w:rPr>
                <w:rFonts w:ascii="Calibri" w:eastAsia="Calibri" w:hAnsi="Calibri" w:cs="Calibri"/>
                <w:kern w:val="2"/>
                <w14:ligatures w14:val="standardContextual"/>
              </w:rPr>
              <w:t>’ 192</w:t>
            </w:r>
            <w:r w:rsidRPr="0087410C">
              <w:rPr>
                <w:rFonts w:ascii="Calibri" w:eastAsia="Calibri" w:hAnsi="Calibri" w:cs="Calibri"/>
                <w:kern w:val="2"/>
                <w14:ligatures w14:val="standardContextual"/>
              </w:rPr>
              <w:t>)</w:t>
            </w:r>
            <w:r w:rsidRPr="00F02692">
              <w:rPr>
                <w:rFonts w:ascii="Calibri" w:eastAsia="Calibri" w:hAnsi="Calibri" w:cs="Calibri"/>
                <w:kern w:val="2"/>
                <w14:ligatures w14:val="standardContextual"/>
              </w:rPr>
              <w:t>]</w:t>
            </w:r>
            <w:r w:rsidRPr="0087410C">
              <w:rPr>
                <w:rFonts w:ascii="Calibri" w:eastAsia="Calibri" w:hAnsi="Calibri" w:cs="Calibri"/>
                <w:kern w:val="2"/>
                <w14:ligatures w14:val="standardContextual"/>
              </w:rPr>
              <w:t xml:space="preserve">. </w:t>
            </w:r>
          </w:p>
          <w:p w14:paraId="706E6B8F" w14:textId="77777777" w:rsidR="00537C8E" w:rsidRDefault="00537C8E" w:rsidP="00537C8E">
            <w:pPr>
              <w:pStyle w:val="ListParagraph"/>
              <w:numPr>
                <w:ilvl w:val="0"/>
                <w:numId w:val="13"/>
              </w:numPr>
              <w:spacing w:after="200" w:line="276" w:lineRule="auto"/>
              <w:ind w:left="458" w:hanging="284"/>
              <w:jc w:val="both"/>
              <w:rPr>
                <w:rFonts w:ascii="Calibri" w:eastAsia="Calibri" w:hAnsi="Calibri" w:cs="Calibri"/>
                <w:kern w:val="2"/>
                <w14:ligatures w14:val="standardContextual"/>
              </w:rPr>
            </w:pPr>
            <w:r>
              <w:rPr>
                <w:rFonts w:ascii="Calibri" w:eastAsia="Calibri" w:hAnsi="Calibri" w:cs="Calibri"/>
                <w:kern w:val="2"/>
                <w14:ligatures w14:val="standardContextual"/>
              </w:rPr>
              <w:t xml:space="preserve">Καθορισμός καταλόγου ευαίσθητων αποδεκτών με την υπ’ </w:t>
            </w:r>
            <w:proofErr w:type="spellStart"/>
            <w:r>
              <w:rPr>
                <w:rFonts w:ascii="Calibri" w:eastAsia="Calibri" w:hAnsi="Calibri" w:cs="Calibri"/>
                <w:kern w:val="2"/>
                <w14:ligatures w14:val="standardContextual"/>
              </w:rPr>
              <w:t>αριθμ</w:t>
            </w:r>
            <w:proofErr w:type="spellEnd"/>
            <w:r>
              <w:rPr>
                <w:rFonts w:ascii="Calibri" w:eastAsia="Calibri" w:hAnsi="Calibri" w:cs="Calibri"/>
                <w:kern w:val="2"/>
                <w14:ligatures w14:val="standardContextual"/>
              </w:rPr>
              <w:t xml:space="preserve">. </w:t>
            </w:r>
            <w:r w:rsidRPr="00F02692">
              <w:rPr>
                <w:rFonts w:ascii="Calibri" w:eastAsia="Calibri" w:hAnsi="Calibri" w:cs="Calibri"/>
                <w:kern w:val="2"/>
                <w14:ligatures w14:val="standardContextual"/>
              </w:rPr>
              <w:t xml:space="preserve">19661/1982/1999 </w:t>
            </w:r>
            <w:r w:rsidRPr="00935FB4">
              <w:rPr>
                <w:rFonts w:ascii="Calibri" w:eastAsia="Calibri" w:hAnsi="Calibri" w:cs="Calibri"/>
                <w:kern w:val="2"/>
                <w14:ligatures w14:val="standardContextual"/>
              </w:rPr>
              <w:t>(Β’ 1811)</w:t>
            </w:r>
            <w:r>
              <w:rPr>
                <w:rFonts w:ascii="Calibri" w:eastAsia="Calibri" w:hAnsi="Calibri" w:cs="Calibri"/>
                <w:kern w:val="2"/>
                <w14:ligatures w14:val="standardContextual"/>
              </w:rPr>
              <w:t xml:space="preserve"> </w:t>
            </w:r>
            <w:r w:rsidRPr="00E65B7E">
              <w:rPr>
                <w:rFonts w:ascii="Calibri" w:eastAsia="Calibri" w:hAnsi="Calibri" w:cs="Calibri"/>
                <w:kern w:val="2"/>
                <w14:ligatures w14:val="standardContextual"/>
              </w:rPr>
              <w:t>κοινή υπ</w:t>
            </w:r>
            <w:r>
              <w:rPr>
                <w:rFonts w:ascii="Calibri" w:eastAsia="Calibri" w:hAnsi="Calibri" w:cs="Calibri"/>
                <w:kern w:val="2"/>
                <w14:ligatures w14:val="standardContextual"/>
              </w:rPr>
              <w:t xml:space="preserve">ουργική απόφαση  ο οποίος </w:t>
            </w:r>
            <w:r w:rsidRPr="0087410C">
              <w:rPr>
                <w:rFonts w:ascii="Calibri" w:eastAsia="Calibri" w:hAnsi="Calibri" w:cs="Calibri"/>
                <w:kern w:val="2"/>
                <w14:ligatures w14:val="standardContextual"/>
              </w:rPr>
              <w:t xml:space="preserve">επικαιροποιήθηκε </w:t>
            </w:r>
            <w:r>
              <w:rPr>
                <w:rFonts w:ascii="Calibri" w:eastAsia="Calibri" w:hAnsi="Calibri" w:cs="Calibri"/>
                <w:kern w:val="2"/>
                <w14:ligatures w14:val="standardContextual"/>
              </w:rPr>
              <w:t xml:space="preserve">με την υπ’ </w:t>
            </w:r>
            <w:proofErr w:type="spellStart"/>
            <w:r>
              <w:rPr>
                <w:rFonts w:ascii="Calibri" w:eastAsia="Calibri" w:hAnsi="Calibri" w:cs="Calibri"/>
                <w:kern w:val="2"/>
                <w14:ligatures w14:val="standardContextual"/>
              </w:rPr>
              <w:t>αριθμ</w:t>
            </w:r>
            <w:proofErr w:type="spellEnd"/>
            <w:r>
              <w:rPr>
                <w:rFonts w:ascii="Calibri" w:eastAsia="Calibri" w:hAnsi="Calibri" w:cs="Calibri"/>
                <w:kern w:val="2"/>
                <w14:ligatures w14:val="standardContextual"/>
              </w:rPr>
              <w:t xml:space="preserve">. </w:t>
            </w:r>
            <w:r w:rsidRPr="00F02692">
              <w:rPr>
                <w:rFonts w:ascii="Calibri" w:eastAsia="Calibri" w:hAnsi="Calibri" w:cs="Calibri"/>
                <w:kern w:val="2"/>
                <w14:ligatures w14:val="standardContextual"/>
              </w:rPr>
              <w:t xml:space="preserve">48392/939/2002 </w:t>
            </w:r>
            <w:r w:rsidRPr="00935FB4">
              <w:rPr>
                <w:rFonts w:ascii="Calibri" w:eastAsia="Calibri" w:hAnsi="Calibri" w:cs="Calibri"/>
                <w:kern w:val="2"/>
                <w14:ligatures w14:val="standardContextual"/>
              </w:rPr>
              <w:t>(Β’ 405)</w:t>
            </w:r>
            <w:r>
              <w:rPr>
                <w:rFonts w:ascii="Calibri" w:eastAsia="Calibri" w:hAnsi="Calibri" w:cs="Calibri"/>
                <w:kern w:val="2"/>
                <w14:ligatures w14:val="standardContextual"/>
              </w:rPr>
              <w:t xml:space="preserve"> </w:t>
            </w:r>
            <w:r w:rsidRPr="0087410C">
              <w:rPr>
                <w:rFonts w:ascii="Calibri" w:eastAsia="Calibri" w:hAnsi="Calibri" w:cs="Calibri"/>
                <w:kern w:val="2"/>
                <w14:ligatures w14:val="standardContextual"/>
              </w:rPr>
              <w:t xml:space="preserve">κοινή υπουργική απόφαση. Σύμφωνα με τα στοιχεία που υποβλήθηκαν το 2016 στην Ευρωπαϊκή Επιτροπή, το ποσοστό πραγματικού πληθυσμού των οικισμών της Οδηγίας 91/271/ΕΟΚ που εξυπηρετείται από </w:t>
            </w:r>
            <w:r>
              <w:rPr>
                <w:rFonts w:ascii="Calibri" w:eastAsia="Calibri" w:hAnsi="Calibri" w:cs="Calibri"/>
                <w:kern w:val="2"/>
                <w14:ligatures w14:val="standardContextual"/>
              </w:rPr>
              <w:t>Εγκαταστάσεις Επεξεργασίας Λυμάτων,</w:t>
            </w:r>
            <w:r w:rsidRPr="0087410C">
              <w:rPr>
                <w:rFonts w:ascii="Calibri" w:eastAsia="Calibri" w:hAnsi="Calibri" w:cs="Calibri"/>
                <w:kern w:val="2"/>
                <w14:ligatures w14:val="standardContextual"/>
              </w:rPr>
              <w:t xml:space="preserve"> ανέρχεται στο 90%, περιορίζοντας την απόρριψη ρυπαντικού φορτίου στο θαλάσσιο περιβάλλον. </w:t>
            </w:r>
          </w:p>
          <w:p w14:paraId="5721376C" w14:textId="77777777" w:rsidR="00537C8E" w:rsidRPr="0087410C" w:rsidRDefault="00537C8E" w:rsidP="00537C8E">
            <w:pPr>
              <w:pStyle w:val="ListParagraph"/>
              <w:numPr>
                <w:ilvl w:val="0"/>
                <w:numId w:val="13"/>
              </w:numPr>
              <w:spacing w:after="200" w:line="276" w:lineRule="auto"/>
              <w:ind w:left="458" w:hanging="284"/>
              <w:jc w:val="both"/>
              <w:rPr>
                <w:rFonts w:ascii="Calibri" w:eastAsia="Calibri" w:hAnsi="Calibri" w:cs="Calibri"/>
                <w:kern w:val="2"/>
                <w14:ligatures w14:val="standardContextual"/>
              </w:rPr>
            </w:pPr>
            <w:r>
              <w:rPr>
                <w:rFonts w:ascii="Calibri" w:eastAsia="Calibri" w:hAnsi="Calibri" w:cs="Calibri"/>
                <w:kern w:val="2"/>
                <w14:ligatures w14:val="standardContextual"/>
              </w:rPr>
              <w:t xml:space="preserve">Καθορισμός των μέτρων, των όρων και των διαδικασιών </w:t>
            </w:r>
            <w:r w:rsidRPr="0058522A">
              <w:rPr>
                <w:rFonts w:ascii="Calibri" w:eastAsia="Calibri" w:hAnsi="Calibri" w:cs="Calibri"/>
                <w:kern w:val="2"/>
                <w14:ligatures w14:val="standardContextual"/>
              </w:rPr>
              <w:t xml:space="preserve">για την επαναχρησιμοποίηση </w:t>
            </w:r>
            <w:r>
              <w:rPr>
                <w:rFonts w:ascii="Calibri" w:eastAsia="Calibri" w:hAnsi="Calibri" w:cs="Calibri"/>
                <w:kern w:val="2"/>
                <w14:ligatures w14:val="standardContextual"/>
              </w:rPr>
              <w:t>επεξεργασμένων υγρών αποβλήτων, μ</w:t>
            </w:r>
            <w:r w:rsidRPr="0087410C">
              <w:rPr>
                <w:rFonts w:ascii="Calibri" w:eastAsia="Calibri" w:hAnsi="Calibri" w:cs="Calibri"/>
                <w:kern w:val="2"/>
                <w14:ligatures w14:val="standardContextual"/>
              </w:rPr>
              <w:t xml:space="preserve">ε την </w:t>
            </w:r>
            <w:r>
              <w:rPr>
                <w:rFonts w:ascii="Calibri" w:eastAsia="Calibri" w:hAnsi="Calibri" w:cs="Calibri"/>
                <w:kern w:val="2"/>
                <w14:ligatures w14:val="standardContextual"/>
              </w:rPr>
              <w:t xml:space="preserve">υπ’ </w:t>
            </w:r>
            <w:proofErr w:type="spellStart"/>
            <w:r>
              <w:rPr>
                <w:rFonts w:ascii="Calibri" w:eastAsia="Calibri" w:hAnsi="Calibri" w:cs="Calibri"/>
                <w:kern w:val="2"/>
                <w14:ligatures w14:val="standardContextual"/>
              </w:rPr>
              <w:t>αριθμ</w:t>
            </w:r>
            <w:proofErr w:type="spellEnd"/>
            <w:r>
              <w:rPr>
                <w:rFonts w:ascii="Calibri" w:eastAsia="Calibri" w:hAnsi="Calibri" w:cs="Calibri"/>
                <w:kern w:val="2"/>
                <w14:ligatures w14:val="standardContextual"/>
              </w:rPr>
              <w:t xml:space="preserve">. </w:t>
            </w:r>
            <w:r w:rsidRPr="0058522A">
              <w:rPr>
                <w:rFonts w:ascii="Calibri" w:eastAsia="Calibri" w:hAnsi="Calibri" w:cs="Calibri"/>
                <w:kern w:val="2"/>
                <w14:ligatures w14:val="standardContextual"/>
              </w:rPr>
              <w:t>145116/2011</w:t>
            </w:r>
            <w:r>
              <w:rPr>
                <w:rFonts w:ascii="Calibri" w:eastAsia="Calibri" w:hAnsi="Calibri" w:cs="Calibri"/>
                <w:kern w:val="2"/>
                <w14:ligatures w14:val="standardContextual"/>
              </w:rPr>
              <w:t xml:space="preserve"> (Β’ 354) </w:t>
            </w:r>
            <w:r w:rsidRPr="0087410C">
              <w:rPr>
                <w:rFonts w:ascii="Calibri" w:eastAsia="Calibri" w:hAnsi="Calibri" w:cs="Calibri"/>
                <w:kern w:val="2"/>
                <w14:ligatures w14:val="standardContextual"/>
              </w:rPr>
              <w:t xml:space="preserve">κοινή υπουργική απόφαση, όπως τροποποιήθηκε με την </w:t>
            </w:r>
            <w:r>
              <w:rPr>
                <w:rFonts w:ascii="Calibri" w:eastAsia="Calibri" w:hAnsi="Calibri" w:cs="Calibri"/>
                <w:kern w:val="2"/>
                <w14:ligatures w14:val="standardContextual"/>
              </w:rPr>
              <w:t xml:space="preserve">υπ’ </w:t>
            </w:r>
            <w:proofErr w:type="spellStart"/>
            <w:r>
              <w:rPr>
                <w:rFonts w:ascii="Calibri" w:eastAsia="Calibri" w:hAnsi="Calibri" w:cs="Calibri"/>
                <w:kern w:val="2"/>
                <w14:ligatures w14:val="standardContextual"/>
              </w:rPr>
              <w:t>αριθμ</w:t>
            </w:r>
            <w:proofErr w:type="spellEnd"/>
            <w:r>
              <w:rPr>
                <w:rFonts w:ascii="Calibri" w:eastAsia="Calibri" w:hAnsi="Calibri" w:cs="Calibri"/>
                <w:kern w:val="2"/>
                <w14:ligatures w14:val="standardContextual"/>
              </w:rPr>
              <w:t xml:space="preserve">. </w:t>
            </w:r>
            <w:r w:rsidRPr="0058522A">
              <w:rPr>
                <w:rFonts w:ascii="Calibri" w:eastAsia="Calibri" w:hAnsi="Calibri" w:cs="Calibri"/>
                <w:kern w:val="2"/>
                <w14:ligatures w14:val="standardContextual"/>
              </w:rPr>
              <w:t>191002/2013</w:t>
            </w:r>
            <w:r>
              <w:rPr>
                <w:rFonts w:ascii="Calibri" w:eastAsia="Calibri" w:hAnsi="Calibri" w:cs="Calibri"/>
                <w:kern w:val="2"/>
                <w14:ligatures w14:val="standardContextual"/>
              </w:rPr>
              <w:t xml:space="preserve"> (Β’ 2220) </w:t>
            </w:r>
            <w:r w:rsidRPr="0087410C">
              <w:rPr>
                <w:rFonts w:ascii="Calibri" w:eastAsia="Calibri" w:hAnsi="Calibri" w:cs="Calibri"/>
                <w:kern w:val="2"/>
                <w14:ligatures w14:val="standardContextual"/>
              </w:rPr>
              <w:t>κοινή υπουργική απόφαση</w:t>
            </w:r>
            <w:r>
              <w:rPr>
                <w:rFonts w:ascii="Calibri" w:eastAsia="Calibri" w:hAnsi="Calibri" w:cs="Calibri"/>
                <w:kern w:val="2"/>
                <w14:ligatures w14:val="standardContextual"/>
              </w:rPr>
              <w:t xml:space="preserve">.  </w:t>
            </w:r>
          </w:p>
          <w:p w14:paraId="3058086C" w14:textId="77777777" w:rsidR="00537C8E" w:rsidRPr="00D107FC" w:rsidRDefault="00537C8E" w:rsidP="00537C8E">
            <w:pPr>
              <w:pStyle w:val="ListParagraph"/>
              <w:numPr>
                <w:ilvl w:val="0"/>
                <w:numId w:val="13"/>
              </w:numPr>
              <w:spacing w:after="200" w:line="276" w:lineRule="auto"/>
              <w:ind w:left="458" w:hanging="284"/>
              <w:jc w:val="both"/>
              <w:rPr>
                <w:rFonts w:ascii="Calibri" w:eastAsia="Calibri" w:hAnsi="Calibri" w:cs="Calibri"/>
                <w:kern w:val="2"/>
                <w14:ligatures w14:val="standardContextual"/>
              </w:rPr>
            </w:pPr>
            <w:r w:rsidRPr="0087410C">
              <w:rPr>
                <w:rFonts w:ascii="Calibri" w:eastAsia="Calibri" w:hAnsi="Calibri" w:cs="Calibri"/>
                <w:kern w:val="2"/>
                <w14:ligatures w14:val="standardContextual"/>
              </w:rPr>
              <w:t xml:space="preserve">Εφαρμογή μέτρων </w:t>
            </w:r>
            <w:r>
              <w:rPr>
                <w:rFonts w:ascii="Calibri" w:eastAsia="Calibri" w:hAnsi="Calibri" w:cs="Calibri"/>
                <w:kern w:val="2"/>
                <w14:ligatures w14:val="standardContextual"/>
              </w:rPr>
              <w:t>κατ’</w:t>
            </w:r>
            <w:r w:rsidRPr="0087410C">
              <w:rPr>
                <w:rFonts w:ascii="Calibri" w:eastAsia="Calibri" w:hAnsi="Calibri" w:cs="Calibri"/>
                <w:kern w:val="2"/>
                <w14:ligatures w14:val="standardContextual"/>
              </w:rPr>
              <w:t xml:space="preserve"> εφαρμογή της Οδηγίας 91/676/ΕΟΚ για τη νιτρορύπανση, η οποία εναρμονίστηκε στην εθνική νομοθεσία με την </w:t>
            </w:r>
            <w:r>
              <w:rPr>
                <w:rFonts w:ascii="Calibri" w:eastAsia="Calibri" w:hAnsi="Calibri" w:cs="Calibri"/>
                <w:kern w:val="2"/>
                <w14:ligatures w14:val="standardContextual"/>
              </w:rPr>
              <w:t xml:space="preserve">υπ’ </w:t>
            </w:r>
            <w:proofErr w:type="spellStart"/>
            <w:r>
              <w:rPr>
                <w:rFonts w:ascii="Calibri" w:eastAsia="Calibri" w:hAnsi="Calibri" w:cs="Calibri"/>
                <w:kern w:val="2"/>
                <w14:ligatures w14:val="standardContextual"/>
              </w:rPr>
              <w:t>αριθμ</w:t>
            </w:r>
            <w:proofErr w:type="spellEnd"/>
            <w:r>
              <w:rPr>
                <w:rFonts w:ascii="Calibri" w:eastAsia="Calibri" w:hAnsi="Calibri" w:cs="Calibri"/>
                <w:kern w:val="2"/>
                <w14:ligatures w14:val="standardContextual"/>
              </w:rPr>
              <w:t xml:space="preserve">. </w:t>
            </w:r>
            <w:r w:rsidRPr="008B0221">
              <w:rPr>
                <w:rFonts w:ascii="Calibri" w:eastAsia="Calibri" w:hAnsi="Calibri" w:cs="Calibri"/>
                <w:kern w:val="2"/>
                <w14:ligatures w14:val="standardContextual"/>
              </w:rPr>
              <w:t>16190/1335/1997 (Β’ 519</w:t>
            </w:r>
            <w:r>
              <w:rPr>
                <w:rFonts w:ascii="Calibri" w:eastAsia="Calibri" w:hAnsi="Calibri" w:cs="Calibri"/>
                <w:kern w:val="2"/>
                <w14:ligatures w14:val="standardContextual"/>
              </w:rPr>
              <w:t xml:space="preserve">) </w:t>
            </w:r>
            <w:r w:rsidRPr="0087410C">
              <w:rPr>
                <w:rFonts w:ascii="Calibri" w:eastAsia="Calibri" w:hAnsi="Calibri" w:cs="Calibri"/>
                <w:kern w:val="2"/>
                <w14:ligatures w14:val="standardContextual"/>
              </w:rPr>
              <w:t>κοινή υπουργική απόφαση</w:t>
            </w:r>
            <w:r>
              <w:rPr>
                <w:rFonts w:ascii="Calibri" w:eastAsia="Calibri" w:hAnsi="Calibri" w:cs="Calibri"/>
                <w:kern w:val="2"/>
                <w14:ligatures w14:val="standardContextual"/>
              </w:rPr>
              <w:t>.</w:t>
            </w:r>
            <w:r w:rsidRPr="0087410C">
              <w:rPr>
                <w:rFonts w:ascii="Calibri" w:eastAsia="Calibri" w:hAnsi="Calibri" w:cs="Calibri"/>
                <w:kern w:val="2"/>
                <w14:ligatures w14:val="standardContextual"/>
              </w:rPr>
              <w:t xml:space="preserve"> Τα μέτρα αποσκοπούν στην προστασία των υδάτων από τη ρύπανση που προκαλείται άμεσα ή έμμεσα από νιτρικά </w:t>
            </w:r>
            <w:r w:rsidRPr="00E13CB5">
              <w:rPr>
                <w:rFonts w:ascii="Calibri" w:eastAsia="Calibri" w:hAnsi="Calibri" w:cs="Calibri"/>
                <w:kern w:val="2"/>
                <w14:ligatures w14:val="standardContextual"/>
              </w:rPr>
              <w:t xml:space="preserve">ιόντα γεωργικής προέλευσης και συνδέονται με τον χαρακτηρισμό ευπρόσβλητων ζωνών, </w:t>
            </w:r>
            <w:r>
              <w:rPr>
                <w:rFonts w:ascii="Calibri" w:eastAsia="Calibri" w:hAnsi="Calibri" w:cs="Calibri"/>
                <w:kern w:val="2"/>
                <w14:ligatures w14:val="standardContextual"/>
              </w:rPr>
              <w:t xml:space="preserve">τη </w:t>
            </w:r>
            <w:r w:rsidRPr="00E13CB5">
              <w:rPr>
                <w:rFonts w:ascii="Calibri" w:eastAsia="Calibri" w:hAnsi="Calibri" w:cs="Calibri"/>
                <w:kern w:val="2"/>
                <w14:ligatures w14:val="standardContextual"/>
              </w:rPr>
              <w:t>θέσπιση Κωδικών Ορθής Γεωργικής Πρακτικής και την κατάρτιση Προγραμμάτων Δράσης (σειρά μέτρων για την πρόληψη και τη μείωση της νιτρορύπανσης), καθώς και επανεξέταση, τουλάχιστον ανά τετραετία, του χαρακτηρισμού ευπρόσβλητων</w:t>
            </w:r>
            <w:r w:rsidRPr="0087410C">
              <w:rPr>
                <w:rFonts w:ascii="Calibri" w:eastAsia="Calibri" w:hAnsi="Calibri" w:cs="Calibri"/>
                <w:kern w:val="2"/>
                <w14:ligatures w14:val="standardContextual"/>
              </w:rPr>
              <w:t xml:space="preserve"> ζωνών και των προγραμμάτων δράσης.</w:t>
            </w:r>
          </w:p>
          <w:p w14:paraId="3C47D713" w14:textId="77777777" w:rsidR="00537C8E" w:rsidRPr="00671458" w:rsidRDefault="00537C8E" w:rsidP="00537C8E">
            <w:pPr>
              <w:pStyle w:val="ListParagraph"/>
              <w:numPr>
                <w:ilvl w:val="0"/>
                <w:numId w:val="13"/>
              </w:numPr>
              <w:spacing w:after="200" w:line="276" w:lineRule="auto"/>
              <w:ind w:left="443" w:hanging="284"/>
              <w:jc w:val="both"/>
              <w:rPr>
                <w:rFonts w:ascii="Calibri" w:eastAsia="Calibri" w:hAnsi="Calibri" w:cs="Calibri"/>
                <w:kern w:val="2"/>
                <w14:ligatures w14:val="standardContextual"/>
              </w:rPr>
            </w:pPr>
            <w:r w:rsidRPr="0024603D">
              <w:rPr>
                <w:rFonts w:ascii="Calibri" w:eastAsia="Calibri" w:hAnsi="Calibri" w:cs="Calibri"/>
                <w:kern w:val="2"/>
                <w14:ligatures w14:val="standardContextual"/>
              </w:rPr>
              <w:t>Καθορισμός προγραμμάτων δράσης στις ευπρόσβλητες από νιτρορύπανση περιοχές</w:t>
            </w:r>
            <w:r>
              <w:rPr>
                <w:rFonts w:ascii="Calibri" w:eastAsia="Calibri" w:hAnsi="Calibri" w:cs="Calibri"/>
                <w:kern w:val="2"/>
                <w14:ligatures w14:val="standardContextual"/>
              </w:rPr>
              <w:t>,</w:t>
            </w:r>
            <w:r w:rsidRPr="0024603D">
              <w:rPr>
                <w:rFonts w:ascii="Calibri" w:eastAsia="Calibri" w:hAnsi="Calibri" w:cs="Calibri"/>
                <w:kern w:val="2"/>
                <w14:ligatures w14:val="standardContextual"/>
              </w:rPr>
              <w:t xml:space="preserve"> </w:t>
            </w:r>
            <w:r>
              <w:rPr>
                <w:rFonts w:ascii="Calibri" w:eastAsia="Calibri" w:hAnsi="Calibri" w:cs="Calibri"/>
                <w:kern w:val="2"/>
                <w14:ligatures w14:val="standardContextual"/>
              </w:rPr>
              <w:t xml:space="preserve">σύμφωνα με την υπ’ </w:t>
            </w:r>
            <w:proofErr w:type="spellStart"/>
            <w:r>
              <w:rPr>
                <w:rFonts w:ascii="Calibri" w:eastAsia="Calibri" w:hAnsi="Calibri" w:cs="Calibri"/>
                <w:kern w:val="2"/>
                <w14:ligatures w14:val="standardContextual"/>
              </w:rPr>
              <w:t>αριθμ</w:t>
            </w:r>
            <w:proofErr w:type="spellEnd"/>
            <w:r>
              <w:rPr>
                <w:rFonts w:ascii="Calibri" w:eastAsia="Calibri" w:hAnsi="Calibri" w:cs="Calibri"/>
                <w:kern w:val="2"/>
                <w14:ligatures w14:val="standardContextual"/>
              </w:rPr>
              <w:t>. 38552/265/2019 κοινή υπουργική απόφαση (Β’ 1496).</w:t>
            </w:r>
          </w:p>
          <w:p w14:paraId="2B12C474" w14:textId="77777777" w:rsidR="00537C8E" w:rsidRPr="0087410C" w:rsidRDefault="00537C8E" w:rsidP="00537C8E">
            <w:pPr>
              <w:pStyle w:val="ListParagraph"/>
              <w:numPr>
                <w:ilvl w:val="0"/>
                <w:numId w:val="13"/>
              </w:numPr>
              <w:spacing w:after="200" w:line="276" w:lineRule="auto"/>
              <w:ind w:left="458" w:hanging="284"/>
              <w:jc w:val="both"/>
              <w:rPr>
                <w:rFonts w:ascii="Calibri" w:eastAsia="Calibri" w:hAnsi="Calibri" w:cs="Calibri"/>
                <w:kern w:val="2"/>
                <w14:ligatures w14:val="standardContextual"/>
              </w:rPr>
            </w:pPr>
            <w:r>
              <w:rPr>
                <w:rFonts w:ascii="Calibri" w:eastAsia="Calibri" w:hAnsi="Calibri" w:cs="Calibri"/>
                <w:kern w:val="2"/>
                <w14:ligatures w14:val="standardContextual"/>
              </w:rPr>
              <w:t>Θέσπιση μέτρων, μ</w:t>
            </w:r>
            <w:r w:rsidRPr="00A17C0C">
              <w:rPr>
                <w:rFonts w:ascii="Calibri" w:eastAsia="Calibri" w:hAnsi="Calibri" w:cs="Calibri"/>
                <w:kern w:val="2"/>
                <w14:ligatures w14:val="standardContextual"/>
              </w:rPr>
              <w:t xml:space="preserve">ε την υπ’ </w:t>
            </w:r>
            <w:proofErr w:type="spellStart"/>
            <w:r w:rsidRPr="00A17C0C">
              <w:rPr>
                <w:rFonts w:ascii="Calibri" w:eastAsia="Calibri" w:hAnsi="Calibri" w:cs="Calibri"/>
                <w:kern w:val="2"/>
                <w14:ligatures w14:val="standardContextual"/>
              </w:rPr>
              <w:t>αριθμ</w:t>
            </w:r>
            <w:proofErr w:type="spellEnd"/>
            <w:r w:rsidRPr="00A17C0C">
              <w:rPr>
                <w:rFonts w:ascii="Calibri" w:eastAsia="Calibri" w:hAnsi="Calibri" w:cs="Calibri"/>
                <w:kern w:val="2"/>
                <w14:ligatures w14:val="standardContextual"/>
              </w:rPr>
              <w:t>. 1848/278812/2021 υπουργική απόφαση «Κώδικας Ορθής Γεωργικής Πρακτικής για την προστασία των νερών από νιτρορύπανση γεωργικής προέλευσης» (Β’ 4855</w:t>
            </w:r>
            <w:r>
              <w:rPr>
                <w:rFonts w:ascii="Calibri" w:eastAsia="Calibri" w:hAnsi="Calibri" w:cs="Calibri"/>
                <w:kern w:val="2"/>
                <w14:ligatures w14:val="standardContextual"/>
              </w:rPr>
              <w:t xml:space="preserve">), </w:t>
            </w:r>
            <w:r w:rsidRPr="0087410C">
              <w:rPr>
                <w:rFonts w:ascii="Calibri" w:eastAsia="Calibri" w:hAnsi="Calibri" w:cs="Calibri"/>
                <w:kern w:val="2"/>
                <w14:ligatures w14:val="standardContextual"/>
              </w:rPr>
              <w:t>τα οποία είναι υποχρεωτικά για τις ευπρόσβλητες στη νιτρορύπανση ζώνες και προαιρετικά για την υπόλοιπη χώρα, με στόχο να εξασφαλίσουν ένα γενικό επίπεδο προστασίας όλων των υδάτων της χώρας.</w:t>
            </w:r>
          </w:p>
          <w:p w14:paraId="0A0753BC" w14:textId="77777777" w:rsidR="00537C8E" w:rsidRDefault="00537C8E" w:rsidP="00537C8E">
            <w:pPr>
              <w:pStyle w:val="ListParagraph"/>
              <w:numPr>
                <w:ilvl w:val="0"/>
                <w:numId w:val="13"/>
              </w:numPr>
              <w:spacing w:after="200" w:line="276" w:lineRule="auto"/>
              <w:ind w:left="458" w:hanging="284"/>
              <w:jc w:val="both"/>
              <w:rPr>
                <w:rFonts w:ascii="Calibri" w:eastAsia="Calibri" w:hAnsi="Calibri" w:cs="Calibri"/>
                <w:kern w:val="2"/>
                <w14:ligatures w14:val="standardContextual"/>
              </w:rPr>
            </w:pPr>
            <w:r w:rsidRPr="0087410C">
              <w:rPr>
                <w:rFonts w:ascii="Calibri" w:eastAsia="Calibri" w:hAnsi="Calibri" w:cs="Calibri"/>
                <w:kern w:val="2"/>
                <w14:ligatures w14:val="standardContextual"/>
              </w:rPr>
              <w:t>Καθορισμός θεσμικού πλαισίου περιβαλλοντικής αδειοδότησης, στο οποίο συμπεριλαμβάνονται τα έργα και οι δραστηριότητες που σχετίζονται με το παράκτιο ή θαλάσσιο περιβάλλον</w:t>
            </w:r>
            <w:r>
              <w:rPr>
                <w:rFonts w:ascii="Calibri" w:eastAsia="Calibri" w:hAnsi="Calibri" w:cs="Calibri"/>
                <w:kern w:val="2"/>
                <w14:ligatures w14:val="standardContextual"/>
              </w:rPr>
              <w:t>.</w:t>
            </w:r>
          </w:p>
          <w:p w14:paraId="01FB02A9" w14:textId="5624129C" w:rsidR="00537C8E" w:rsidRPr="000D7BCF" w:rsidRDefault="00537C8E" w:rsidP="00537C8E">
            <w:pPr>
              <w:pStyle w:val="ListParagraph"/>
              <w:numPr>
                <w:ilvl w:val="0"/>
                <w:numId w:val="13"/>
              </w:numPr>
              <w:spacing w:after="200" w:line="276" w:lineRule="auto"/>
              <w:ind w:left="458" w:hanging="284"/>
              <w:jc w:val="both"/>
              <w:rPr>
                <w:rFonts w:ascii="Calibri" w:eastAsia="Calibri" w:hAnsi="Calibri" w:cs="Calibri"/>
                <w:kern w:val="2"/>
                <w14:ligatures w14:val="standardContextual"/>
              </w:rPr>
            </w:pPr>
            <w:r w:rsidRPr="00970537">
              <w:rPr>
                <w:rFonts w:cs="Calibri"/>
                <w:kern w:val="2"/>
              </w:rPr>
              <w:t xml:space="preserve">Ολοκλήρωση του έργου BLUE-GREEN WAY, που υποστηρίζεται από </w:t>
            </w:r>
            <w:r>
              <w:rPr>
                <w:rFonts w:cs="Calibri"/>
                <w:kern w:val="2"/>
              </w:rPr>
              <w:t>το</w:t>
            </w:r>
            <w:r w:rsidRPr="00970537">
              <w:rPr>
                <w:rFonts w:cs="Calibri"/>
                <w:kern w:val="2"/>
              </w:rPr>
              <w:t xml:space="preserve"> </w:t>
            </w:r>
            <w:r>
              <w:rPr>
                <w:rFonts w:cs="Calibri"/>
                <w:kern w:val="2"/>
              </w:rPr>
              <w:t xml:space="preserve">Χρηματοδοτικό Μηχανισμό </w:t>
            </w:r>
            <w:r w:rsidRPr="00970537">
              <w:rPr>
                <w:rFonts w:cs="Calibri"/>
                <w:kern w:val="2"/>
              </w:rPr>
              <w:t xml:space="preserve">του Ευρωπαϊκού Οικονομικού Χώρου </w:t>
            </w:r>
            <w:r>
              <w:rPr>
                <w:rFonts w:cs="Calibri"/>
                <w:kern w:val="2"/>
              </w:rPr>
              <w:t xml:space="preserve">(Χ.Μ-Ε.Ο.Χ – </w:t>
            </w:r>
            <w:r w:rsidRPr="00970537">
              <w:rPr>
                <w:rFonts w:cs="Calibri"/>
                <w:kern w:val="2"/>
              </w:rPr>
              <w:t>E</w:t>
            </w:r>
            <w:r>
              <w:rPr>
                <w:rFonts w:cs="Calibri"/>
                <w:kern w:val="2"/>
              </w:rPr>
              <w:t>.</w:t>
            </w:r>
            <w:r w:rsidRPr="00970537">
              <w:rPr>
                <w:rFonts w:cs="Calibri"/>
                <w:kern w:val="2"/>
              </w:rPr>
              <w:t>E</w:t>
            </w:r>
            <w:r>
              <w:rPr>
                <w:rFonts w:cs="Calibri"/>
                <w:kern w:val="2"/>
              </w:rPr>
              <w:t>.</w:t>
            </w:r>
            <w:r w:rsidRPr="00970537">
              <w:rPr>
                <w:rFonts w:cs="Calibri"/>
                <w:kern w:val="2"/>
              </w:rPr>
              <w:t xml:space="preserve">A </w:t>
            </w:r>
            <w:proofErr w:type="spellStart"/>
            <w:r w:rsidRPr="00970537">
              <w:rPr>
                <w:rFonts w:cs="Calibri"/>
                <w:kern w:val="2"/>
              </w:rPr>
              <w:t>Grants</w:t>
            </w:r>
            <w:proofErr w:type="spellEnd"/>
            <w:r>
              <w:rPr>
                <w:rFonts w:cs="Calibri"/>
                <w:kern w:val="2"/>
              </w:rPr>
              <w:t>)</w:t>
            </w:r>
            <w:r w:rsidRPr="00970537">
              <w:rPr>
                <w:rFonts w:cs="Calibri"/>
                <w:kern w:val="2"/>
              </w:rPr>
              <w:t xml:space="preserve"> και εστιάζει σε καινοτόμες λύσεις για βιώσιμη περιβαλλοντική διαχείριση, ιδίως αντιμετωπίζοντας τις προκλήσεις που τίθενται από τα ευτροφικά και ανοξικά παράκτια οικοσυστήματα (</w:t>
            </w:r>
            <w:proofErr w:type="spellStart"/>
            <w:r w:rsidRPr="00970537">
              <w:rPr>
                <w:rFonts w:cs="Calibri"/>
                <w:kern w:val="2"/>
              </w:rPr>
              <w:t>EACEs</w:t>
            </w:r>
            <w:proofErr w:type="spellEnd"/>
            <w:r w:rsidRPr="00970537">
              <w:rPr>
                <w:rFonts w:cs="Calibri"/>
                <w:kern w:val="2"/>
              </w:rPr>
              <w:t>).</w:t>
            </w:r>
          </w:p>
        </w:tc>
      </w:tr>
      <w:tr w:rsidR="00537C8E" w14:paraId="7468F0B1" w14:textId="77777777" w:rsidTr="00CA10BD">
        <w:tc>
          <w:tcPr>
            <w:tcW w:w="9923" w:type="dxa"/>
          </w:tcPr>
          <w:p w14:paraId="27A8D694" w14:textId="77777777" w:rsidR="00537C8E" w:rsidRPr="00C962B9" w:rsidRDefault="00537C8E" w:rsidP="00537C8E">
            <w:pPr>
              <w:spacing w:line="276" w:lineRule="auto"/>
              <w:jc w:val="both"/>
              <w:rPr>
                <w:u w:val="single"/>
              </w:rPr>
            </w:pPr>
            <w:r w:rsidRPr="00EA25D2">
              <w:rPr>
                <w:u w:val="single"/>
              </w:rPr>
              <w:lastRenderedPageBreak/>
              <w:t>ΝΕΑ ΜΕΤΡΑ</w:t>
            </w:r>
          </w:p>
          <w:p w14:paraId="133CC250" w14:textId="77777777" w:rsidR="00537C8E" w:rsidRPr="00464EE4" w:rsidRDefault="00537C8E" w:rsidP="00537C8E">
            <w:pPr>
              <w:pStyle w:val="ListParagraph"/>
              <w:numPr>
                <w:ilvl w:val="0"/>
                <w:numId w:val="38"/>
              </w:numPr>
              <w:spacing w:after="200" w:line="276" w:lineRule="auto"/>
              <w:ind w:left="443" w:hanging="284"/>
              <w:jc w:val="both"/>
              <w:rPr>
                <w:rFonts w:ascii="Calibri" w:eastAsia="Calibri" w:hAnsi="Calibri" w:cs="Calibri"/>
                <w:kern w:val="2"/>
                <w14:ligatures w14:val="standardContextual"/>
              </w:rPr>
            </w:pPr>
            <w:r w:rsidRPr="00464EE4">
              <w:rPr>
                <w:rFonts w:ascii="Calibri" w:eastAsia="Calibri" w:hAnsi="Calibri" w:cs="Calibri"/>
                <w:kern w:val="2"/>
                <w14:ligatures w14:val="standardContextual"/>
              </w:rPr>
              <w:t>Ολοκλήρωση των εγκαταστάσεων επεξεργασίας αστικών λυμάτων σε οικισμούς με πληθυσμό πάνω από 2.000 κατοίκους (συγχρηματοδότηση από κοινοτικούς πόρους).</w:t>
            </w:r>
          </w:p>
          <w:p w14:paraId="1CF722AC" w14:textId="77777777" w:rsidR="00537C8E" w:rsidRDefault="00537C8E" w:rsidP="00537C8E">
            <w:pPr>
              <w:pStyle w:val="ListParagraph"/>
              <w:numPr>
                <w:ilvl w:val="0"/>
                <w:numId w:val="38"/>
              </w:numPr>
              <w:spacing w:after="200" w:line="276" w:lineRule="auto"/>
              <w:ind w:left="443" w:hanging="284"/>
              <w:jc w:val="both"/>
              <w:rPr>
                <w:rFonts w:ascii="Calibri" w:eastAsia="Calibri" w:hAnsi="Calibri" w:cs="Calibri"/>
                <w:kern w:val="2"/>
                <w14:ligatures w14:val="standardContextual"/>
              </w:rPr>
            </w:pPr>
            <w:r w:rsidRPr="00464EE4">
              <w:rPr>
                <w:rFonts w:ascii="Calibri" w:eastAsia="Calibri" w:hAnsi="Calibri" w:cs="Calibri"/>
                <w:kern w:val="2"/>
                <w14:ligatures w14:val="standardContextual"/>
              </w:rPr>
              <w:t>Σχεδιασμός και εφαρμογή ορθών πρακτικών λειτουργίας και παρακολούθησης στις εγκαταστάσεις υδατοκαλλιέργειας.</w:t>
            </w:r>
          </w:p>
          <w:p w14:paraId="4FF9EF62" w14:textId="77777777" w:rsidR="00537C8E" w:rsidRDefault="00537C8E" w:rsidP="00537C8E">
            <w:pPr>
              <w:pStyle w:val="ListParagraph"/>
              <w:numPr>
                <w:ilvl w:val="0"/>
                <w:numId w:val="38"/>
              </w:numPr>
              <w:spacing w:after="200" w:line="276" w:lineRule="auto"/>
              <w:ind w:left="443" w:hanging="284"/>
              <w:jc w:val="both"/>
              <w:rPr>
                <w:rFonts w:ascii="Calibri" w:eastAsia="Calibri" w:hAnsi="Calibri" w:cs="Calibri"/>
                <w:kern w:val="2"/>
                <w14:ligatures w14:val="standardContextual"/>
              </w:rPr>
            </w:pPr>
            <w:r w:rsidRPr="00671458">
              <w:rPr>
                <w:rFonts w:ascii="Calibri" w:eastAsia="Calibri" w:hAnsi="Calibri" w:cs="Calibri"/>
                <w:kern w:val="2"/>
                <w14:ligatures w14:val="standardContextual"/>
              </w:rPr>
              <w:t xml:space="preserve">Υλοποίηση έργων επαναχρησιμοποίησης λυμάτων, κατ’ εφαρμογή της υπ’ </w:t>
            </w:r>
            <w:proofErr w:type="spellStart"/>
            <w:r w:rsidRPr="00671458">
              <w:rPr>
                <w:rFonts w:ascii="Calibri" w:eastAsia="Calibri" w:hAnsi="Calibri" w:cs="Calibri"/>
                <w:kern w:val="2"/>
                <w14:ligatures w14:val="standardContextual"/>
              </w:rPr>
              <w:t>αριθμ</w:t>
            </w:r>
            <w:proofErr w:type="spellEnd"/>
            <w:r w:rsidRPr="00671458">
              <w:rPr>
                <w:rFonts w:ascii="Calibri" w:eastAsia="Calibri" w:hAnsi="Calibri" w:cs="Calibri"/>
                <w:kern w:val="2"/>
                <w14:ligatures w14:val="standardContextual"/>
              </w:rPr>
              <w:t>. 145116/2011 (Β’ 354) κοινής υπουργικής απόφασης, με συγχρηματοδότηση από κοινοτικούς πόρους.</w:t>
            </w:r>
          </w:p>
          <w:p w14:paraId="64CBAAEB" w14:textId="426166B5" w:rsidR="00537C8E" w:rsidRPr="008F0CB2" w:rsidRDefault="00537C8E" w:rsidP="00537C8E">
            <w:pPr>
              <w:pStyle w:val="ListParagraph"/>
              <w:numPr>
                <w:ilvl w:val="0"/>
                <w:numId w:val="37"/>
              </w:numPr>
              <w:spacing w:after="200" w:line="276" w:lineRule="auto"/>
              <w:ind w:left="456" w:hanging="284"/>
              <w:jc w:val="both"/>
              <w:rPr>
                <w:rFonts w:ascii="Calibri" w:eastAsia="Calibri" w:hAnsi="Calibri" w:cs="Calibri"/>
                <w:kern w:val="2"/>
                <w14:ligatures w14:val="standardContextual"/>
              </w:rPr>
            </w:pPr>
            <w:r w:rsidRPr="00671458">
              <w:rPr>
                <w:rFonts w:ascii="Calibri" w:eastAsia="Calibri" w:hAnsi="Calibri" w:cs="Calibri"/>
                <w:kern w:val="2"/>
                <w14:ligatures w14:val="standardContextual"/>
              </w:rPr>
              <w:t xml:space="preserve">Καθορισμός νέων μέτρων ή επικαιροποίηση των υφιστάμενων </w:t>
            </w:r>
            <w:r>
              <w:rPr>
                <w:rFonts w:ascii="Calibri" w:eastAsia="Calibri" w:hAnsi="Calibri" w:cs="Calibri"/>
                <w:kern w:val="2"/>
                <w14:ligatures w14:val="standardContextual"/>
              </w:rPr>
              <w:t>μέτρων στο πλαίσιο της</w:t>
            </w:r>
            <w:r w:rsidRPr="00671458">
              <w:rPr>
                <w:rFonts w:ascii="Calibri" w:eastAsia="Calibri" w:hAnsi="Calibri" w:cs="Calibri"/>
                <w:kern w:val="2"/>
                <w14:ligatures w14:val="standardContextual"/>
              </w:rPr>
              <w:t xml:space="preserve"> Οδηγίας Πλαίσιο για τα Ύδατα (2000/60/ΕΚ), που συνδέονται με την βελτίωση της κατάστασης των παράκτιων υδατικών </w:t>
            </w:r>
            <w:r w:rsidRPr="00671458">
              <w:rPr>
                <w:rFonts w:ascii="Calibri" w:eastAsia="Calibri" w:hAnsi="Calibri" w:cs="Calibri"/>
                <w:kern w:val="2"/>
                <w14:ligatures w14:val="standardContextual"/>
              </w:rPr>
              <w:lastRenderedPageBreak/>
              <w:t>συστημάτων στη 2η αναθεώρηση των Σχεδίων Διαχείρισης Λεκανών Απορροής Ποταμών (Σ.Δ.Λ.Α.Π) των υδατικών διαμερισμάτων της χώρας.</w:t>
            </w:r>
          </w:p>
        </w:tc>
      </w:tr>
    </w:tbl>
    <w:p w14:paraId="3CCEC48C" w14:textId="34FB2F46" w:rsidR="006963B9" w:rsidRDefault="006963B9"/>
    <w:tbl>
      <w:tblPr>
        <w:tblStyle w:val="TableGrid"/>
        <w:tblW w:w="9773" w:type="dxa"/>
        <w:tblInd w:w="-147" w:type="dxa"/>
        <w:tblLook w:val="04A0" w:firstRow="1" w:lastRow="0" w:firstColumn="1" w:lastColumn="0" w:noHBand="0" w:noVBand="1"/>
      </w:tblPr>
      <w:tblGrid>
        <w:gridCol w:w="9773"/>
      </w:tblGrid>
      <w:tr w:rsidR="00490D62" w14:paraId="37145F3D" w14:textId="77777777" w:rsidTr="00A53FBD">
        <w:tc>
          <w:tcPr>
            <w:tcW w:w="9773" w:type="dxa"/>
            <w:tcBorders>
              <w:top w:val="double" w:sz="4" w:space="0" w:color="auto"/>
              <w:left w:val="double" w:sz="4" w:space="0" w:color="auto"/>
              <w:bottom w:val="double" w:sz="4" w:space="0" w:color="auto"/>
              <w:right w:val="double" w:sz="4" w:space="0" w:color="auto"/>
            </w:tcBorders>
          </w:tcPr>
          <w:p w14:paraId="27B3C835" w14:textId="502D7102" w:rsidR="00490D62" w:rsidRPr="00BB0E23" w:rsidRDefault="00490D62" w:rsidP="00F76E69">
            <w:pPr>
              <w:spacing w:line="276" w:lineRule="auto"/>
              <w:jc w:val="both"/>
              <w:rPr>
                <w:bCs/>
                <w:i/>
              </w:rPr>
            </w:pPr>
            <w:r w:rsidRPr="00490D62">
              <w:rPr>
                <w:b/>
                <w:bCs/>
              </w:rPr>
              <w:t xml:space="preserve">ΠΕΡΙΓΡΑΦΕΑΣ </w:t>
            </w:r>
            <w:r w:rsidRPr="00490D62">
              <w:rPr>
                <w:b/>
                <w:bCs/>
                <w:lang w:val="en-US"/>
              </w:rPr>
              <w:t>D</w:t>
            </w:r>
            <w:r>
              <w:rPr>
                <w:b/>
                <w:bCs/>
              </w:rPr>
              <w:t>6</w:t>
            </w:r>
            <w:r w:rsidRPr="00490D62">
              <w:rPr>
                <w:b/>
                <w:bCs/>
              </w:rPr>
              <w:t xml:space="preserve"> </w:t>
            </w:r>
            <w:r w:rsidRPr="00490D62">
              <w:rPr>
                <w:b/>
                <w:bCs/>
                <w:i/>
              </w:rPr>
              <w:t>«</w:t>
            </w:r>
            <w:r>
              <w:rPr>
                <w:b/>
                <w:bCs/>
                <w:i/>
              </w:rPr>
              <w:t>Ακεραιότητα του θαλάσσιου βυθού»</w:t>
            </w:r>
            <w:r w:rsidRPr="00490D62">
              <w:rPr>
                <w:b/>
                <w:bCs/>
                <w:i/>
              </w:rPr>
              <w:t xml:space="preserve">: </w:t>
            </w:r>
            <w:r w:rsidRPr="00490D62">
              <w:rPr>
                <w:bCs/>
                <w:i/>
              </w:rPr>
              <w:t>Η ακεραιότητα του θαλάσσιου βυθού να είναι σε επίπεδο τέτοιο που να διασφαλίζονται η δομή και οι λειτουργίες των οικοσυστημάτων με τα βενθικά ιδίως οικοσυστήματα να μην επηρεάζονται δυσμενώς</w:t>
            </w:r>
            <w:r>
              <w:rPr>
                <w:bCs/>
                <w:i/>
              </w:rPr>
              <w:t>.</w:t>
            </w:r>
          </w:p>
        </w:tc>
      </w:tr>
      <w:tr w:rsidR="00490D62" w14:paraId="2D589C67" w14:textId="77777777" w:rsidTr="00A53FBD">
        <w:tc>
          <w:tcPr>
            <w:tcW w:w="9773" w:type="dxa"/>
            <w:tcBorders>
              <w:top w:val="double" w:sz="4" w:space="0" w:color="auto"/>
            </w:tcBorders>
          </w:tcPr>
          <w:p w14:paraId="5DE005B1" w14:textId="3A71B2D9" w:rsidR="0020694E" w:rsidRPr="0020694E" w:rsidRDefault="00C962B9" w:rsidP="00F76E69">
            <w:pPr>
              <w:spacing w:line="276" w:lineRule="auto"/>
              <w:jc w:val="both"/>
              <w:rPr>
                <w:u w:val="single"/>
              </w:rPr>
            </w:pPr>
            <w:r>
              <w:rPr>
                <w:u w:val="single"/>
              </w:rPr>
              <w:t>ΣΤΟΧΟΙ</w:t>
            </w:r>
          </w:p>
          <w:p w14:paraId="76473555" w14:textId="7FEE4AE5" w:rsidR="0020694E" w:rsidRPr="008F5F27" w:rsidRDefault="0020694E" w:rsidP="00F76E69">
            <w:pPr>
              <w:pStyle w:val="ListParagraph"/>
              <w:numPr>
                <w:ilvl w:val="0"/>
                <w:numId w:val="16"/>
              </w:numPr>
              <w:spacing w:line="276" w:lineRule="auto"/>
              <w:ind w:left="458" w:hanging="284"/>
              <w:jc w:val="both"/>
              <w:rPr>
                <w:rFonts w:ascii="Calibri" w:hAnsi="Calibri" w:cs="Calibri"/>
              </w:rPr>
            </w:pPr>
            <w:r w:rsidRPr="008F5F27">
              <w:rPr>
                <w:rFonts w:ascii="Calibri" w:hAnsi="Calibri" w:cs="Calibri"/>
              </w:rPr>
              <w:t xml:space="preserve">Επιτυγχάνεται </w:t>
            </w:r>
            <w:r w:rsidR="000306AF">
              <w:rPr>
                <w:rFonts w:ascii="Calibri" w:hAnsi="Calibri" w:cs="Calibri"/>
              </w:rPr>
              <w:t>κ</w:t>
            </w:r>
            <w:r w:rsidRPr="008F5F27">
              <w:rPr>
                <w:rFonts w:ascii="Calibri" w:hAnsi="Calibri" w:cs="Calibri"/>
              </w:rPr>
              <w:t xml:space="preserve">αλή </w:t>
            </w:r>
            <w:r w:rsidR="000306AF">
              <w:rPr>
                <w:rFonts w:ascii="Calibri" w:hAnsi="Calibri" w:cs="Calibri"/>
              </w:rPr>
              <w:t>π</w:t>
            </w:r>
            <w:r w:rsidRPr="008F5F27">
              <w:rPr>
                <w:rFonts w:ascii="Calibri" w:hAnsi="Calibri" w:cs="Calibri"/>
              </w:rPr>
              <w:t xml:space="preserve">εριβαλλοντική </w:t>
            </w:r>
            <w:r w:rsidR="000306AF">
              <w:rPr>
                <w:rFonts w:ascii="Calibri" w:hAnsi="Calibri" w:cs="Calibri"/>
              </w:rPr>
              <w:t>κ</w:t>
            </w:r>
            <w:r w:rsidRPr="008F5F27">
              <w:rPr>
                <w:rFonts w:ascii="Calibri" w:hAnsi="Calibri" w:cs="Calibri"/>
              </w:rPr>
              <w:t>ατάσταση όταν το ποσοστό απώλειας ακεραιότητας του βυθού είναι μικρότερο του 5%.</w:t>
            </w:r>
          </w:p>
          <w:p w14:paraId="4044E02B" w14:textId="5D42A20B" w:rsidR="00490D62" w:rsidRPr="00476EE7" w:rsidRDefault="0020694E" w:rsidP="000306AF">
            <w:pPr>
              <w:pStyle w:val="ListParagraph"/>
              <w:numPr>
                <w:ilvl w:val="0"/>
                <w:numId w:val="16"/>
              </w:numPr>
              <w:spacing w:line="276" w:lineRule="auto"/>
              <w:ind w:left="458" w:hanging="284"/>
              <w:jc w:val="both"/>
              <w:rPr>
                <w:rFonts w:ascii="Calibri" w:hAnsi="Calibri" w:cs="Calibri"/>
              </w:rPr>
            </w:pPr>
            <w:r w:rsidRPr="008F5F27">
              <w:rPr>
                <w:rFonts w:ascii="Calibri" w:hAnsi="Calibri" w:cs="Calibri"/>
              </w:rPr>
              <w:t xml:space="preserve">Επιτυγχάνεται </w:t>
            </w:r>
            <w:r w:rsidR="000306AF">
              <w:rPr>
                <w:rFonts w:ascii="Calibri" w:hAnsi="Calibri" w:cs="Calibri"/>
              </w:rPr>
              <w:t>κ</w:t>
            </w:r>
            <w:r w:rsidRPr="008F5F27">
              <w:rPr>
                <w:rFonts w:ascii="Calibri" w:hAnsi="Calibri" w:cs="Calibri"/>
              </w:rPr>
              <w:t xml:space="preserve">αλή </w:t>
            </w:r>
            <w:r w:rsidR="000306AF">
              <w:rPr>
                <w:rFonts w:ascii="Calibri" w:hAnsi="Calibri" w:cs="Calibri"/>
              </w:rPr>
              <w:t>π</w:t>
            </w:r>
            <w:r w:rsidRPr="008F5F27">
              <w:rPr>
                <w:rFonts w:ascii="Calibri" w:hAnsi="Calibri" w:cs="Calibri"/>
              </w:rPr>
              <w:t xml:space="preserve">εριβαλλοντική </w:t>
            </w:r>
            <w:r w:rsidR="000306AF">
              <w:rPr>
                <w:rFonts w:ascii="Calibri" w:hAnsi="Calibri" w:cs="Calibri"/>
              </w:rPr>
              <w:t>κ</w:t>
            </w:r>
            <w:r w:rsidRPr="008F5F27">
              <w:rPr>
                <w:rFonts w:ascii="Calibri" w:hAnsi="Calibri" w:cs="Calibri"/>
              </w:rPr>
              <w:t>ατάσταση όταν το ποσοστό δυσμενών επιπτώσεων στον βυθό είναι μικρότερο του 15%.</w:t>
            </w:r>
          </w:p>
        </w:tc>
      </w:tr>
      <w:tr w:rsidR="00490D62" w14:paraId="1E46D10E" w14:textId="77777777" w:rsidTr="00A53FBD">
        <w:tc>
          <w:tcPr>
            <w:tcW w:w="9773" w:type="dxa"/>
          </w:tcPr>
          <w:p w14:paraId="0CCA2681" w14:textId="56B21243" w:rsidR="008F5F27" w:rsidRPr="00C962B9" w:rsidRDefault="008F5F27" w:rsidP="00F76E69">
            <w:pPr>
              <w:spacing w:line="276" w:lineRule="auto"/>
              <w:jc w:val="both"/>
              <w:rPr>
                <w:u w:val="single"/>
              </w:rPr>
            </w:pPr>
            <w:r w:rsidRPr="008F5F27">
              <w:rPr>
                <w:u w:val="single"/>
              </w:rPr>
              <w:t>ΥΦΙΣΤΑΜΕΝΑ ΜΕΤΡΑ</w:t>
            </w:r>
          </w:p>
          <w:p w14:paraId="582BAADD" w14:textId="74347BCD" w:rsidR="008F5F27" w:rsidRDefault="00C66565" w:rsidP="00F76E69">
            <w:pPr>
              <w:spacing w:line="276" w:lineRule="auto"/>
              <w:jc w:val="both"/>
            </w:pPr>
            <w:r w:rsidRPr="00C66565">
              <w:t>Μέτρα προστασίας του βυθού από συρόμενα αλιευτικά εργαλεία (βλέπε Περιγραφέα D1)</w:t>
            </w:r>
            <w:r>
              <w:t>.</w:t>
            </w:r>
          </w:p>
        </w:tc>
      </w:tr>
      <w:tr w:rsidR="00D74C6A" w14:paraId="0181BE01" w14:textId="77777777" w:rsidTr="00526B8B">
        <w:trPr>
          <w:trHeight w:val="3941"/>
        </w:trPr>
        <w:tc>
          <w:tcPr>
            <w:tcW w:w="9773" w:type="dxa"/>
          </w:tcPr>
          <w:p w14:paraId="6E4CC075" w14:textId="77777777" w:rsidR="00D74C6A" w:rsidRPr="00C962B9" w:rsidRDefault="00D74C6A" w:rsidP="00D74C6A">
            <w:pPr>
              <w:spacing w:line="276" w:lineRule="auto"/>
              <w:jc w:val="both"/>
              <w:rPr>
                <w:u w:val="single"/>
              </w:rPr>
            </w:pPr>
            <w:r w:rsidRPr="008F5F27">
              <w:rPr>
                <w:u w:val="single"/>
              </w:rPr>
              <w:t>ΝΕΑ ΜΕΤΡΑ</w:t>
            </w:r>
          </w:p>
          <w:p w14:paraId="11804DE1" w14:textId="77777777" w:rsidR="00D74C6A" w:rsidRDefault="00D74C6A" w:rsidP="00D74C6A">
            <w:pPr>
              <w:pStyle w:val="ListParagraph"/>
              <w:numPr>
                <w:ilvl w:val="0"/>
                <w:numId w:val="29"/>
              </w:numPr>
              <w:spacing w:line="276" w:lineRule="auto"/>
              <w:ind w:left="458" w:hanging="284"/>
              <w:jc w:val="both"/>
              <w:rPr>
                <w:rFonts w:ascii="Calibri" w:hAnsi="Calibri" w:cs="Calibri"/>
              </w:rPr>
            </w:pPr>
            <w:r w:rsidRPr="00AD6892">
              <w:rPr>
                <w:rFonts w:ascii="Calibri" w:hAnsi="Calibri" w:cs="Calibri"/>
              </w:rPr>
              <w:t>Ολοκλήρωση της χαρτογράφησης των βενθικών βιοκοινωνιών με προτεραιότητα στους βυθούς που καλύπτονται από ενασβεστωμένα Ροδοφύκη (</w:t>
            </w:r>
            <w:proofErr w:type="spellStart"/>
            <w:r w:rsidRPr="00236753">
              <w:rPr>
                <w:rFonts w:ascii="Calibri" w:hAnsi="Calibri" w:cs="Calibri"/>
                <w:i/>
              </w:rPr>
              <w:t>maerl</w:t>
            </w:r>
            <w:proofErr w:type="spellEnd"/>
            <w:r w:rsidRPr="00236753">
              <w:rPr>
                <w:rFonts w:ascii="Calibri" w:hAnsi="Calibri" w:cs="Calibri"/>
                <w:i/>
              </w:rPr>
              <w:t xml:space="preserve"> </w:t>
            </w:r>
            <w:proofErr w:type="spellStart"/>
            <w:r w:rsidRPr="00236753">
              <w:rPr>
                <w:rFonts w:ascii="Calibri" w:hAnsi="Calibri" w:cs="Calibri"/>
                <w:i/>
              </w:rPr>
              <w:t>habitats</w:t>
            </w:r>
            <w:proofErr w:type="spellEnd"/>
            <w:r w:rsidRPr="00AD6892">
              <w:rPr>
                <w:rFonts w:ascii="Calibri" w:hAnsi="Calibri" w:cs="Calibri"/>
              </w:rPr>
              <w:t xml:space="preserve"> – τραγάνες) (βλέπε Περιγραφέα D1).</w:t>
            </w:r>
          </w:p>
          <w:p w14:paraId="02387082" w14:textId="77777777" w:rsidR="00D74C6A" w:rsidRDefault="00D74C6A" w:rsidP="00D74C6A">
            <w:pPr>
              <w:pStyle w:val="ListParagraph"/>
              <w:numPr>
                <w:ilvl w:val="0"/>
                <w:numId w:val="29"/>
              </w:numPr>
              <w:spacing w:line="276" w:lineRule="auto"/>
              <w:ind w:left="458" w:hanging="284"/>
              <w:jc w:val="both"/>
              <w:rPr>
                <w:rFonts w:ascii="Calibri" w:hAnsi="Calibri" w:cs="Calibri"/>
              </w:rPr>
            </w:pPr>
            <w:r w:rsidRPr="006C54B2">
              <w:rPr>
                <w:rFonts w:ascii="Calibri" w:hAnsi="Calibri" w:cs="Calibri"/>
              </w:rPr>
              <w:t xml:space="preserve">Καταγραφή δραστηριοτήτων όπως παράκτια έργα, βυθοκορήσεις, αντλήσεις πετρελαίου, υπεράκτιες </w:t>
            </w:r>
            <w:r>
              <w:rPr>
                <w:rFonts w:ascii="Calibri" w:hAnsi="Calibri" w:cs="Calibri"/>
              </w:rPr>
              <w:t>α</w:t>
            </w:r>
            <w:r w:rsidRPr="006C54B2">
              <w:rPr>
                <w:rFonts w:ascii="Calibri" w:hAnsi="Calibri" w:cs="Calibri"/>
              </w:rPr>
              <w:t xml:space="preserve">νανεώσιμες </w:t>
            </w:r>
            <w:r>
              <w:rPr>
                <w:rFonts w:ascii="Calibri" w:hAnsi="Calibri" w:cs="Calibri"/>
              </w:rPr>
              <w:t>π</w:t>
            </w:r>
            <w:r w:rsidRPr="006C54B2">
              <w:rPr>
                <w:rFonts w:ascii="Calibri" w:hAnsi="Calibri" w:cs="Calibri"/>
              </w:rPr>
              <w:t xml:space="preserve">ηγές </w:t>
            </w:r>
            <w:r>
              <w:rPr>
                <w:rFonts w:ascii="Calibri" w:hAnsi="Calibri" w:cs="Calibri"/>
              </w:rPr>
              <w:t>ε</w:t>
            </w:r>
            <w:r w:rsidRPr="006C54B2">
              <w:rPr>
                <w:rFonts w:ascii="Calibri" w:hAnsi="Calibri" w:cs="Calibri"/>
              </w:rPr>
              <w:t>νέργειας και κατάρτιση μέτρων προστασίας από αυτές</w:t>
            </w:r>
            <w:r>
              <w:rPr>
                <w:rFonts w:ascii="Calibri" w:hAnsi="Calibri" w:cs="Calibri"/>
              </w:rPr>
              <w:t>.</w:t>
            </w:r>
          </w:p>
          <w:p w14:paraId="4A40CE71" w14:textId="77777777" w:rsidR="00D74C6A" w:rsidRPr="00AD6892" w:rsidRDefault="00D74C6A" w:rsidP="00D74C6A">
            <w:pPr>
              <w:pStyle w:val="ListParagraph"/>
              <w:numPr>
                <w:ilvl w:val="0"/>
                <w:numId w:val="29"/>
              </w:numPr>
              <w:spacing w:line="276" w:lineRule="auto"/>
              <w:ind w:left="458" w:hanging="284"/>
              <w:jc w:val="both"/>
              <w:rPr>
                <w:rFonts w:ascii="Calibri" w:hAnsi="Calibri" w:cs="Calibri"/>
              </w:rPr>
            </w:pPr>
            <w:r w:rsidRPr="00AD6892">
              <w:t>Θέσπιση κανονισμών για την ελαχιστοποίηση των επιπτώσεων στο βυθό που προκύπτουν από τις υπεράκτιες δραστηριότητες  για την έρευνα και εκμετάλλευση  αποθεμάτων  υδρογονανθράκων και πετρελαίου.</w:t>
            </w:r>
          </w:p>
          <w:p w14:paraId="333CAD21" w14:textId="77777777" w:rsidR="00D74C6A" w:rsidRPr="00A47F01" w:rsidRDefault="00D74C6A" w:rsidP="00D74C6A">
            <w:pPr>
              <w:pStyle w:val="ListParagraph"/>
              <w:numPr>
                <w:ilvl w:val="0"/>
                <w:numId w:val="29"/>
              </w:numPr>
              <w:spacing w:line="276" w:lineRule="auto"/>
              <w:ind w:left="458" w:hanging="284"/>
              <w:jc w:val="both"/>
              <w:rPr>
                <w:rFonts w:ascii="Calibri" w:hAnsi="Calibri" w:cs="Calibri"/>
              </w:rPr>
            </w:pPr>
            <w:r w:rsidRPr="00AD6892">
              <w:t>Ανάπτυξη αρχείου καταγραφής των οδεύσεων των υποθαλάσσιων καλωδίων τηλεπικοινωνιών (ηλεκτρικής, οπτικής κλπ) προκειμένου να εξεταστεί τη διαφύλαξη των αποθεμάτων άνθρακα από τις μελλοντικές υπεράκτιες εξελίξεις που διαταράσσουν τον θαλάσσιο πυθμένα σε όλο το φάσμα των βιομηχανιών της</w:t>
            </w:r>
            <w:r>
              <w:t xml:space="preserve"> γαλάζιας οικονομίας.</w:t>
            </w:r>
            <w:r w:rsidRPr="00AD6892">
              <w:t xml:space="preserve"> </w:t>
            </w:r>
            <w:r>
              <w:t xml:space="preserve"> </w:t>
            </w:r>
          </w:p>
          <w:p w14:paraId="39CAA0EF" w14:textId="77777777" w:rsidR="00D74C6A" w:rsidRPr="00C946B3" w:rsidRDefault="00D74C6A" w:rsidP="00D74C6A">
            <w:pPr>
              <w:pStyle w:val="ListParagraph"/>
              <w:numPr>
                <w:ilvl w:val="0"/>
                <w:numId w:val="29"/>
              </w:numPr>
              <w:spacing w:line="276" w:lineRule="auto"/>
              <w:ind w:left="458" w:hanging="284"/>
              <w:jc w:val="both"/>
              <w:rPr>
                <w:rFonts w:cs="Calibri"/>
              </w:rPr>
            </w:pPr>
            <w:r w:rsidRPr="00C946B3">
              <w:t>Ισχυροποίηση της νομοθεσίας για την υλοποίηση υποχρεωτικών αντισταθμιστικών έργων αποκατάστασης σε περιπτώσεις πρόκλησης βλάβης στον θαλάσσιο βυθό και ιδιαίτερα  σε οικότοπους και είδη προτεραιότητας της οδ</w:t>
            </w:r>
            <w:r>
              <w:t>ηγίας 92/43/ΕΟΚ</w:t>
            </w:r>
            <w:r w:rsidRPr="00C946B3">
              <w:t>.</w:t>
            </w:r>
          </w:p>
          <w:p w14:paraId="0D3691BD" w14:textId="2D8CB16A" w:rsidR="00D74C6A" w:rsidRPr="00222E15" w:rsidRDefault="00D74C6A" w:rsidP="00D74C6A">
            <w:pPr>
              <w:pStyle w:val="ListParagraph"/>
              <w:numPr>
                <w:ilvl w:val="0"/>
                <w:numId w:val="29"/>
              </w:numPr>
              <w:spacing w:line="276" w:lineRule="auto"/>
              <w:ind w:left="458" w:hanging="284"/>
              <w:jc w:val="both"/>
              <w:rPr>
                <w:rFonts w:ascii="Calibri" w:hAnsi="Calibri" w:cs="Calibri"/>
              </w:rPr>
            </w:pPr>
            <w:r w:rsidRPr="00C946B3">
              <w:t>Απαγόρευση αλιείας με συρόμενα δίχτυα στις προστατευόμενες θαλάσσιες περιοχές κάτω από τον 38</w:t>
            </w:r>
            <w:r w:rsidRPr="00C946B3">
              <w:rPr>
                <w:vertAlign w:val="superscript"/>
              </w:rPr>
              <w:t>ο</w:t>
            </w:r>
            <w:r w:rsidRPr="00C946B3">
              <w:t xml:space="preserve"> παράλληλο.</w:t>
            </w:r>
          </w:p>
        </w:tc>
      </w:tr>
      <w:tr w:rsidR="004A7181" w14:paraId="1DA9E140" w14:textId="77777777" w:rsidTr="00CA2FBC">
        <w:trPr>
          <w:trHeight w:val="454"/>
        </w:trPr>
        <w:tc>
          <w:tcPr>
            <w:tcW w:w="9773" w:type="dxa"/>
            <w:tcBorders>
              <w:top w:val="single" w:sz="4" w:space="0" w:color="auto"/>
              <w:left w:val="nil"/>
              <w:bottom w:val="double" w:sz="4" w:space="0" w:color="auto"/>
              <w:right w:val="nil"/>
            </w:tcBorders>
          </w:tcPr>
          <w:p w14:paraId="64A80A8E" w14:textId="0ADACF0D" w:rsidR="00C60E7A" w:rsidRPr="00EB27A0" w:rsidRDefault="00C60E7A" w:rsidP="00F76E69">
            <w:pPr>
              <w:spacing w:line="276" w:lineRule="auto"/>
              <w:jc w:val="both"/>
              <w:rPr>
                <w:b/>
                <w:bCs/>
              </w:rPr>
            </w:pPr>
          </w:p>
        </w:tc>
      </w:tr>
      <w:tr w:rsidR="00B34497" w14:paraId="0AFC6BFE" w14:textId="77777777" w:rsidTr="004A7181">
        <w:tc>
          <w:tcPr>
            <w:tcW w:w="9773" w:type="dxa"/>
            <w:tcBorders>
              <w:top w:val="double" w:sz="4" w:space="0" w:color="auto"/>
              <w:left w:val="double" w:sz="4" w:space="0" w:color="auto"/>
              <w:bottom w:val="double" w:sz="4" w:space="0" w:color="auto"/>
              <w:right w:val="double" w:sz="4" w:space="0" w:color="auto"/>
            </w:tcBorders>
          </w:tcPr>
          <w:p w14:paraId="59BB8C26" w14:textId="0D891CDD" w:rsidR="00FF68B2" w:rsidRDefault="00EB27A0" w:rsidP="00F76E69">
            <w:pPr>
              <w:spacing w:line="276" w:lineRule="auto"/>
              <w:jc w:val="both"/>
            </w:pPr>
            <w:r w:rsidRPr="00EB27A0">
              <w:rPr>
                <w:b/>
                <w:bCs/>
              </w:rPr>
              <w:t xml:space="preserve">ΠΕΡΙΓΡΑΦΕΑΣ </w:t>
            </w:r>
            <w:r w:rsidRPr="00EB27A0">
              <w:rPr>
                <w:b/>
                <w:bCs/>
                <w:lang w:val="en-US"/>
              </w:rPr>
              <w:t>D</w:t>
            </w:r>
            <w:r>
              <w:rPr>
                <w:b/>
                <w:bCs/>
              </w:rPr>
              <w:t>7</w:t>
            </w:r>
            <w:r w:rsidRPr="00EB27A0">
              <w:rPr>
                <w:b/>
                <w:bCs/>
              </w:rPr>
              <w:t xml:space="preserve"> </w:t>
            </w:r>
            <w:r w:rsidR="00FF68B2" w:rsidRPr="00FF68B2">
              <w:rPr>
                <w:b/>
                <w:i/>
              </w:rPr>
              <w:t>«Μεταβολή Υδρογραφικών συνθηκών»:</w:t>
            </w:r>
            <w:r w:rsidR="00FF68B2" w:rsidRPr="00FF68B2">
              <w:rPr>
                <w:bCs/>
                <w:i/>
              </w:rPr>
              <w:t xml:space="preserve"> Η μόνιμη μεταβολή των υδρογραφικών συνθηκών δεν επηρεάζει δυσμενώς τα θαλάσσια οικοσυστήματα</w:t>
            </w:r>
            <w:r w:rsidR="00FF68B2" w:rsidRPr="00FF68B2">
              <w:t>.</w:t>
            </w:r>
          </w:p>
        </w:tc>
      </w:tr>
      <w:tr w:rsidR="00B34497" w14:paraId="23763D56" w14:textId="77777777" w:rsidTr="00A53FBD">
        <w:tc>
          <w:tcPr>
            <w:tcW w:w="9773" w:type="dxa"/>
            <w:tcBorders>
              <w:top w:val="double" w:sz="4" w:space="0" w:color="auto"/>
            </w:tcBorders>
          </w:tcPr>
          <w:p w14:paraId="5795BC15" w14:textId="52F9CF76" w:rsidR="007D4B63" w:rsidRPr="007D4B63" w:rsidRDefault="00C962B9" w:rsidP="00F76E69">
            <w:pPr>
              <w:spacing w:line="276" w:lineRule="auto"/>
              <w:jc w:val="both"/>
              <w:rPr>
                <w:u w:val="single"/>
              </w:rPr>
            </w:pPr>
            <w:r>
              <w:rPr>
                <w:u w:val="single"/>
              </w:rPr>
              <w:t>ΣΤΟΧΟΙ</w:t>
            </w:r>
          </w:p>
          <w:p w14:paraId="65A91ACE" w14:textId="364B4164" w:rsidR="007D4B63" w:rsidRDefault="007D4B63" w:rsidP="00F76E69">
            <w:pPr>
              <w:spacing w:line="276" w:lineRule="auto"/>
              <w:jc w:val="both"/>
            </w:pPr>
            <w:r>
              <w:t xml:space="preserve">Οι </w:t>
            </w:r>
            <w:r w:rsidRPr="007D4B63">
              <w:t>επιπτώσεις των μόνιμων αλλοιώσεων των υδρογραφικών συνθηκών να μην εκτείνονται πέραν των 200 μέτρων από την πηγή όχλησης</w:t>
            </w:r>
            <w:r>
              <w:t>.</w:t>
            </w:r>
          </w:p>
        </w:tc>
      </w:tr>
      <w:tr w:rsidR="00B34497" w14:paraId="532596DE" w14:textId="77777777" w:rsidTr="00A53FBD">
        <w:tc>
          <w:tcPr>
            <w:tcW w:w="9773" w:type="dxa"/>
          </w:tcPr>
          <w:p w14:paraId="65ADC67B" w14:textId="01718B6C" w:rsidR="00D47335" w:rsidRPr="00C962B9" w:rsidRDefault="00C0093C" w:rsidP="00F76E69">
            <w:pPr>
              <w:spacing w:line="276" w:lineRule="auto"/>
              <w:jc w:val="both"/>
              <w:rPr>
                <w:u w:val="single"/>
              </w:rPr>
            </w:pPr>
            <w:r w:rsidRPr="00C0093C">
              <w:rPr>
                <w:u w:val="single"/>
              </w:rPr>
              <w:t>ΥΦΙΣΤΑΜΕΝΑ ΜΕΤΡΑ</w:t>
            </w:r>
          </w:p>
          <w:p w14:paraId="758A3BD0" w14:textId="21EEA8C3" w:rsidR="00C0093C" w:rsidRDefault="00D47335" w:rsidP="0041115A">
            <w:pPr>
              <w:spacing w:line="276" w:lineRule="auto"/>
              <w:jc w:val="both"/>
            </w:pPr>
            <w:r>
              <w:t xml:space="preserve">Θεσμοθέτηση διαδικασίας περιβαλλοντικής αδειοδότησης έργων και δραστηριοτήτων </w:t>
            </w:r>
            <w:r w:rsidRPr="00D47335">
              <w:t>[</w:t>
            </w:r>
            <w:r w:rsidR="003A6763">
              <w:t xml:space="preserve">ν. </w:t>
            </w:r>
            <w:r w:rsidR="003261FC">
              <w:t>4014/2011 (</w:t>
            </w:r>
            <w:r w:rsidR="003261FC" w:rsidRPr="003261FC">
              <w:t>Α’</w:t>
            </w:r>
            <w:r w:rsidR="003261FC">
              <w:t xml:space="preserve"> </w:t>
            </w:r>
            <w:r w:rsidR="003261FC" w:rsidRPr="003261FC">
              <w:t>209</w:t>
            </w:r>
            <w:r w:rsidR="003261FC">
              <w:t>)</w:t>
            </w:r>
            <w:r>
              <w:t xml:space="preserve"> και η </w:t>
            </w:r>
            <w:r w:rsidR="003A6763">
              <w:t xml:space="preserve">υπ’ </w:t>
            </w:r>
            <w:proofErr w:type="spellStart"/>
            <w:r w:rsidR="003A6763">
              <w:t>αριθμ</w:t>
            </w:r>
            <w:proofErr w:type="spellEnd"/>
            <w:r w:rsidR="003A6763">
              <w:t xml:space="preserve">. 37674/2016 (Β’ 2471) υπουργική απόφαση, όπως τροποποιήθηκε με την υπ’ </w:t>
            </w:r>
            <w:proofErr w:type="spellStart"/>
            <w:r w:rsidR="003A6763">
              <w:t>αριθμ</w:t>
            </w:r>
            <w:proofErr w:type="spellEnd"/>
            <w:r w:rsidR="003A6763">
              <w:t>. 2307/2018 υπουργική απόφαση (Β’ 439)</w:t>
            </w:r>
            <w:r w:rsidRPr="00D47335">
              <w:t>]</w:t>
            </w:r>
            <w:r>
              <w:t>. Βάσει του νομικού πλαισίου</w:t>
            </w:r>
            <w:r w:rsidR="00B77FF8">
              <w:t>,</w:t>
            </w:r>
            <w:r>
              <w:t xml:space="preserve"> </w:t>
            </w:r>
            <w:r w:rsidR="003261FC" w:rsidRPr="003261FC">
              <w:t xml:space="preserve">για την περιβαλλοντική αδειοδότηση των μεγάλων θερμοηλεκτρικών εργοστασίων ή εγκαταστάσεων αφαλάτωσης στην παράκτια ζώνη, καταγράφεται η χωρική έκταση που καταλαμβάνουν οι κατασκευές, περιγράφονται οι θέσεις </w:t>
            </w:r>
            <w:r w:rsidR="003261FC" w:rsidRPr="003261FC">
              <w:lastRenderedPageBreak/>
              <w:t>σημειακών απορρίψεων και αξιολογούνται οι επιπτώσεις στην ευρύτερη περιοχή από τις προαναφερθείσες δραστηριότητες</w:t>
            </w:r>
            <w:r w:rsidR="003261FC">
              <w:t>.</w:t>
            </w:r>
          </w:p>
        </w:tc>
      </w:tr>
      <w:tr w:rsidR="00B34497" w14:paraId="48ADFBA3" w14:textId="77777777" w:rsidTr="00A53FBD">
        <w:tc>
          <w:tcPr>
            <w:tcW w:w="9773" w:type="dxa"/>
          </w:tcPr>
          <w:p w14:paraId="478F2252" w14:textId="69A6ACE6" w:rsidR="00C0093C" w:rsidRPr="00C962B9" w:rsidRDefault="00C0093C" w:rsidP="00F76E69">
            <w:pPr>
              <w:spacing w:line="276" w:lineRule="auto"/>
              <w:jc w:val="both"/>
              <w:rPr>
                <w:u w:val="single"/>
              </w:rPr>
            </w:pPr>
            <w:r w:rsidRPr="00C0093C">
              <w:rPr>
                <w:u w:val="single"/>
              </w:rPr>
              <w:lastRenderedPageBreak/>
              <w:t>ΝΕΑ ΜΕΤΡΑ</w:t>
            </w:r>
          </w:p>
          <w:p w14:paraId="592480C6" w14:textId="77777777" w:rsidR="00B77FF8" w:rsidRDefault="00B77FF8" w:rsidP="00F76E69">
            <w:pPr>
              <w:numPr>
                <w:ilvl w:val="0"/>
                <w:numId w:val="17"/>
              </w:numPr>
              <w:spacing w:line="276" w:lineRule="auto"/>
              <w:ind w:left="458" w:hanging="284"/>
              <w:jc w:val="both"/>
            </w:pPr>
            <w:r w:rsidRPr="00B77FF8">
              <w:t>Επικαιροποίηση θεσμικού πλαισίου για την διάθεση των υγρών αποβλήτων σε επιφανειακούς αποδέκτες</w:t>
            </w:r>
            <w:r>
              <w:t>.</w:t>
            </w:r>
          </w:p>
          <w:p w14:paraId="686D15BA" w14:textId="77777777" w:rsidR="00B77FF8" w:rsidRDefault="00B77FF8" w:rsidP="00F76E69">
            <w:pPr>
              <w:numPr>
                <w:ilvl w:val="0"/>
                <w:numId w:val="17"/>
              </w:numPr>
              <w:spacing w:line="276" w:lineRule="auto"/>
              <w:ind w:left="458" w:hanging="284"/>
              <w:jc w:val="both"/>
            </w:pPr>
            <w:r w:rsidRPr="00B77FF8">
              <w:t>Κατάρτιση κατευθυντήριων οδηγιών για την αξιολόγηση των επιπτώσεων από την σημειακή απόρριψη άλμης ή/και ρευστών θερμικού περιεχομένου στο θαλάσσιο περιβάλλον</w:t>
            </w:r>
            <w:r>
              <w:t>.</w:t>
            </w:r>
          </w:p>
          <w:p w14:paraId="3841A043" w14:textId="7CF66319" w:rsidR="00C0093C" w:rsidRDefault="00B77FF8" w:rsidP="00F76E69">
            <w:pPr>
              <w:numPr>
                <w:ilvl w:val="0"/>
                <w:numId w:val="17"/>
              </w:numPr>
              <w:spacing w:line="276" w:lineRule="auto"/>
              <w:ind w:left="458" w:hanging="284"/>
              <w:jc w:val="both"/>
            </w:pPr>
            <w:r w:rsidRPr="00B77FF8">
              <w:t xml:space="preserve">Καταγραφή δραστηριοτήτων όπως παράκτια έργα, βυθοκορήσεις, αντλήσεις πετρελαίου, υπεράκτιες </w:t>
            </w:r>
            <w:r w:rsidR="006C3048">
              <w:t>α</w:t>
            </w:r>
            <w:r w:rsidR="008D5A9A">
              <w:t xml:space="preserve">νανεώσιμες </w:t>
            </w:r>
            <w:r w:rsidR="006C3048">
              <w:t>π</w:t>
            </w:r>
            <w:r w:rsidR="008D5A9A">
              <w:t xml:space="preserve">ηγές </w:t>
            </w:r>
            <w:r w:rsidR="006C3048">
              <w:t>ε</w:t>
            </w:r>
            <w:r w:rsidR="008D5A9A">
              <w:t>νέργειας</w:t>
            </w:r>
            <w:r w:rsidRPr="00B77FF8">
              <w:t xml:space="preserve"> και κατάρτιση μέτρων προστασίας από αυτές</w:t>
            </w:r>
            <w:r w:rsidR="008D5A9A">
              <w:t>.</w:t>
            </w:r>
          </w:p>
        </w:tc>
      </w:tr>
    </w:tbl>
    <w:p w14:paraId="5FC008AF" w14:textId="25DD71D8" w:rsidR="00721383" w:rsidRDefault="00721383"/>
    <w:tbl>
      <w:tblPr>
        <w:tblStyle w:val="TableGrid"/>
        <w:tblW w:w="9771" w:type="dxa"/>
        <w:tblInd w:w="-147" w:type="dxa"/>
        <w:tblLook w:val="04A0" w:firstRow="1" w:lastRow="0" w:firstColumn="1" w:lastColumn="0" w:noHBand="0" w:noVBand="1"/>
      </w:tblPr>
      <w:tblGrid>
        <w:gridCol w:w="9771"/>
      </w:tblGrid>
      <w:tr w:rsidR="00C461C7" w14:paraId="7334522F" w14:textId="77777777" w:rsidTr="003C2749">
        <w:tc>
          <w:tcPr>
            <w:tcW w:w="9771" w:type="dxa"/>
            <w:tcBorders>
              <w:top w:val="double" w:sz="4" w:space="0" w:color="auto"/>
              <w:left w:val="double" w:sz="4" w:space="0" w:color="auto"/>
              <w:bottom w:val="double" w:sz="4" w:space="0" w:color="auto"/>
              <w:right w:val="double" w:sz="4" w:space="0" w:color="auto"/>
            </w:tcBorders>
          </w:tcPr>
          <w:p w14:paraId="56C58962" w14:textId="15C20E31" w:rsidR="00C461C7" w:rsidRPr="003D6BBA" w:rsidRDefault="00E63909" w:rsidP="00F76E69">
            <w:pPr>
              <w:spacing w:line="276" w:lineRule="auto"/>
              <w:jc w:val="both"/>
              <w:rPr>
                <w:bCs/>
                <w:i/>
              </w:rPr>
            </w:pPr>
            <w:r w:rsidRPr="00E63909">
              <w:rPr>
                <w:b/>
                <w:bCs/>
              </w:rPr>
              <w:t xml:space="preserve">ΠΕΡΙΓΡΑΦΕΑΣ </w:t>
            </w:r>
            <w:r w:rsidRPr="00E63909">
              <w:rPr>
                <w:b/>
                <w:bCs/>
                <w:lang w:val="en-US"/>
              </w:rPr>
              <w:t>D</w:t>
            </w:r>
            <w:r>
              <w:rPr>
                <w:b/>
                <w:bCs/>
              </w:rPr>
              <w:t>8</w:t>
            </w:r>
            <w:r w:rsidRPr="00E63909">
              <w:rPr>
                <w:b/>
                <w:bCs/>
              </w:rPr>
              <w:t xml:space="preserve"> </w:t>
            </w:r>
            <w:r w:rsidRPr="00E63909">
              <w:rPr>
                <w:b/>
                <w:bCs/>
                <w:i/>
              </w:rPr>
              <w:t>«Συγκεντρώσεις ρυπογόνων ουσιών</w:t>
            </w:r>
            <w:r>
              <w:rPr>
                <w:b/>
                <w:bCs/>
                <w:i/>
              </w:rPr>
              <w:t>»</w:t>
            </w:r>
            <w:r w:rsidRPr="00E63909">
              <w:rPr>
                <w:b/>
                <w:bCs/>
                <w:i/>
              </w:rPr>
              <w:t xml:space="preserve">: </w:t>
            </w:r>
            <w:r w:rsidRPr="00E63909">
              <w:rPr>
                <w:bCs/>
                <w:i/>
              </w:rPr>
              <w:t>Οι συγκεντρώσεις ρυπογόνων ουσιών βρίσκονται σε επίπεδα που δεν προκαλούν επιπτώσεις ρύπανσης</w:t>
            </w:r>
            <w:r>
              <w:rPr>
                <w:bCs/>
                <w:i/>
              </w:rPr>
              <w:t>.</w:t>
            </w:r>
          </w:p>
        </w:tc>
      </w:tr>
      <w:tr w:rsidR="00C461C7" w14:paraId="142AA0F1" w14:textId="77777777" w:rsidTr="003C2749">
        <w:tc>
          <w:tcPr>
            <w:tcW w:w="9771" w:type="dxa"/>
            <w:tcBorders>
              <w:top w:val="double" w:sz="4" w:space="0" w:color="auto"/>
            </w:tcBorders>
          </w:tcPr>
          <w:p w14:paraId="2CDF3F22" w14:textId="5A69FC7A" w:rsidR="00AC4BF9" w:rsidRPr="00AC4BF9" w:rsidRDefault="00AC4BF9" w:rsidP="00F76E69">
            <w:pPr>
              <w:spacing w:line="276" w:lineRule="auto"/>
              <w:jc w:val="both"/>
              <w:rPr>
                <w:u w:val="single"/>
              </w:rPr>
            </w:pPr>
            <w:r w:rsidRPr="00AC4BF9">
              <w:rPr>
                <w:u w:val="single"/>
              </w:rPr>
              <w:t>ΣΤΟΧΟΙ</w:t>
            </w:r>
          </w:p>
          <w:p w14:paraId="23A1E067" w14:textId="25134E76" w:rsidR="00390AAB" w:rsidRDefault="00390AAB" w:rsidP="00F76E69">
            <w:pPr>
              <w:spacing w:line="276" w:lineRule="auto"/>
              <w:jc w:val="both"/>
            </w:pPr>
            <w:r w:rsidRPr="00390AAB">
              <w:t xml:space="preserve">Οι συγκεντρώσεις χημικών ρύπων </w:t>
            </w:r>
            <w:r>
              <w:t>να μην</w:t>
            </w:r>
            <w:r w:rsidRPr="00390AAB">
              <w:t xml:space="preserve"> υπερβαίνουν τις τιμές που ορίζονται σύμφωνα με την Οδηγία Πλαίσιο για τα Ύδατα (2000/60/ΕΚ).</w:t>
            </w:r>
          </w:p>
        </w:tc>
      </w:tr>
      <w:tr w:rsidR="00E227A4" w14:paraId="6C82BA98" w14:textId="77777777" w:rsidTr="003C2749">
        <w:tc>
          <w:tcPr>
            <w:tcW w:w="9771" w:type="dxa"/>
          </w:tcPr>
          <w:p w14:paraId="1195DB3E" w14:textId="77777777" w:rsidR="00E227A4" w:rsidRPr="00C962B9" w:rsidRDefault="00E227A4" w:rsidP="00E227A4">
            <w:pPr>
              <w:spacing w:line="276" w:lineRule="auto"/>
              <w:jc w:val="both"/>
              <w:rPr>
                <w:u w:val="single"/>
              </w:rPr>
            </w:pPr>
            <w:r w:rsidRPr="002A604D">
              <w:rPr>
                <w:u w:val="single"/>
              </w:rPr>
              <w:t>ΥΦΙΣΤΑΜΕΝΑ ΜΕΤΡΑ</w:t>
            </w:r>
          </w:p>
          <w:p w14:paraId="3D088D26" w14:textId="77777777" w:rsidR="00E227A4" w:rsidRDefault="00E227A4" w:rsidP="00E227A4">
            <w:pPr>
              <w:numPr>
                <w:ilvl w:val="0"/>
                <w:numId w:val="18"/>
              </w:numPr>
              <w:spacing w:line="276" w:lineRule="auto"/>
              <w:ind w:left="458" w:hanging="284"/>
              <w:jc w:val="both"/>
            </w:pPr>
            <w:r w:rsidRPr="00E5730C">
              <w:t xml:space="preserve">Συλλογή δεδομένων από το Εθνικό Δίκτυο Παρακολούθησης Υδάτων </w:t>
            </w:r>
            <w:r w:rsidRPr="004014CC">
              <w:t>[</w:t>
            </w:r>
            <w:r w:rsidRPr="00230117">
              <w:t xml:space="preserve">υπ’ </w:t>
            </w:r>
            <w:proofErr w:type="spellStart"/>
            <w:r w:rsidRPr="00230117">
              <w:t>αριθμ</w:t>
            </w:r>
            <w:proofErr w:type="spellEnd"/>
            <w:r w:rsidRPr="00230117">
              <w:t>. 107/168/1444/2021 κοινή υπουργική απόφαση (B’ 5384)</w:t>
            </w:r>
            <w:r w:rsidRPr="004014CC">
              <w:t>], σε εφαρμογή της Οδηγίας Πλαίσιο για τα Ύδατα</w:t>
            </w:r>
            <w:r>
              <w:t xml:space="preserve"> (2000/60/ΕΚ). Στο πλαίσιο λειτουργίας του Δικτύου Παρακολούθησης Υδάτων πραγματοποιείται</w:t>
            </w:r>
            <w:r w:rsidRPr="002A604D">
              <w:t xml:space="preserve"> παρακολούθηση της χημικής ποιότητας των παράκτιων υδάτων της χώρας</w:t>
            </w:r>
            <w:r>
              <w:t>.</w:t>
            </w:r>
          </w:p>
          <w:p w14:paraId="0C1BCA6B" w14:textId="77777777" w:rsidR="00E227A4" w:rsidRDefault="00E227A4" w:rsidP="00E227A4">
            <w:pPr>
              <w:numPr>
                <w:ilvl w:val="0"/>
                <w:numId w:val="18"/>
              </w:numPr>
              <w:spacing w:line="276" w:lineRule="auto"/>
              <w:ind w:left="458" w:hanging="284"/>
              <w:jc w:val="both"/>
            </w:pPr>
            <w:r w:rsidRPr="00E5730C">
              <w:t xml:space="preserve">Εφαρμογή των μέτρων της Οδηγίας Πλαίσιο για τα Ύδατα </w:t>
            </w:r>
            <w:r w:rsidRPr="002A604D">
              <w:t>(2000/60/ΕΚ), για την βελτίωση της κατάστασης των</w:t>
            </w:r>
            <w:r>
              <w:t xml:space="preserve"> παράκτιων υδάτων, σύμφωνα με την 1</w:t>
            </w:r>
            <w:r w:rsidRPr="00E5730C">
              <w:rPr>
                <w:vertAlign w:val="superscript"/>
              </w:rPr>
              <w:t>η</w:t>
            </w:r>
            <w:r>
              <w:t xml:space="preserve"> αναθεώρηση</w:t>
            </w:r>
            <w:r w:rsidRPr="002A604D">
              <w:t xml:space="preserve"> </w:t>
            </w:r>
            <w:r w:rsidRPr="00E5730C">
              <w:t>των Σχεδίων Διαχείρισης Λεκανών Απορροής Ποταμών (Σ.Δ.Λ.Α.Π) των υδατικών διαμερισμάτων της χώρας.</w:t>
            </w:r>
          </w:p>
          <w:p w14:paraId="213115A8" w14:textId="77777777" w:rsidR="00E227A4" w:rsidRDefault="00E227A4" w:rsidP="00E227A4">
            <w:pPr>
              <w:numPr>
                <w:ilvl w:val="0"/>
                <w:numId w:val="18"/>
              </w:numPr>
              <w:spacing w:line="276" w:lineRule="auto"/>
              <w:ind w:left="458" w:hanging="284"/>
              <w:jc w:val="both"/>
            </w:pPr>
            <w:r w:rsidRPr="002A604D">
              <w:t xml:space="preserve">Απαγόρευση ή/και περιορισμοί σε απορρίψεις από σκάφη/πλοία και πρόβλεψη εγκαταστάσεων υποδοχής για λύματα και λάδια σκαφών σε λιμάνια </w:t>
            </w:r>
            <w:r w:rsidRPr="000F3F4F">
              <w:t>[</w:t>
            </w:r>
            <w:r w:rsidRPr="002A604D">
              <w:t>εφαρμογή MARPOL</w:t>
            </w:r>
            <w:r>
              <w:t xml:space="preserve"> (</w:t>
            </w:r>
            <w:r w:rsidRPr="000F3F4F">
              <w:t>International Convention for the Prevention of Pollution from Ships)]</w:t>
            </w:r>
            <w:r w:rsidRPr="002A604D">
              <w:t>, μαρίνες και αλιευτικά καταφύγια, για την ελαχιστοποίηση ή/και εξάλειψη της ρύπανσης από σκάφη</w:t>
            </w:r>
            <w:r>
              <w:t>.</w:t>
            </w:r>
          </w:p>
          <w:p w14:paraId="73189D01" w14:textId="77777777" w:rsidR="00E227A4" w:rsidRDefault="00E227A4" w:rsidP="00E227A4">
            <w:pPr>
              <w:numPr>
                <w:ilvl w:val="0"/>
                <w:numId w:val="18"/>
              </w:numPr>
              <w:spacing w:line="276" w:lineRule="auto"/>
              <w:ind w:left="458" w:hanging="284"/>
              <w:jc w:val="both"/>
            </w:pPr>
            <w:r w:rsidRPr="002A604D">
              <w:t>Περιορισμός των φορτίων χημικών ρύπων, μέσω της εφαρμογής των ορίων που αναφέρονται στους Εθνικο</w:t>
            </w:r>
            <w:r>
              <w:t>ύς Κανονισμούς Αλιείας και στο πρόγραμμα μ</w:t>
            </w:r>
            <w:r w:rsidRPr="002A604D">
              <w:t xml:space="preserve">έτρων της </w:t>
            </w:r>
            <w:r w:rsidRPr="000C7729">
              <w:t>Οδηγίας Πλαίσιο για τα Ύδατα</w:t>
            </w:r>
            <w:r w:rsidRPr="002A604D">
              <w:t xml:space="preserve"> (2000/60/EΚ), όπως περιγράφονται στα </w:t>
            </w:r>
            <w:r w:rsidRPr="000C7729">
              <w:t>Σχέδια Διαχείρισης Λεκανών Απορροής Ποταμών (Σ.Δ.Λ.Α.Π) των υδατικών διαμερισμάτων της χώρας</w:t>
            </w:r>
            <w:r w:rsidRPr="002A604D">
              <w:t xml:space="preserve">, περιλαμβανομένου και ειδικού νομικού πλαισίου αδειοδότησης για απορρίψεις από βιομηχανίες στα θαλάσσια ύδατα και τον ορισμό </w:t>
            </w:r>
            <w:r>
              <w:t>ε</w:t>
            </w:r>
            <w:r w:rsidRPr="002A604D">
              <w:t>πιτροπής για τη διαχείριση ατυχημάτων πετρελαιοκηλίδων.</w:t>
            </w:r>
          </w:p>
          <w:p w14:paraId="124C1A70" w14:textId="77777777" w:rsidR="00E227A4" w:rsidRDefault="00E227A4" w:rsidP="00E227A4">
            <w:pPr>
              <w:numPr>
                <w:ilvl w:val="0"/>
                <w:numId w:val="18"/>
              </w:numPr>
              <w:spacing w:line="276" w:lineRule="auto"/>
              <w:ind w:left="458" w:hanging="284"/>
              <w:jc w:val="both"/>
            </w:pPr>
            <w:r w:rsidRPr="002A604D">
              <w:t>Κατάρτιση σχεδίων δράσης αντιμετώπισης έκτακτων αναγκών</w:t>
            </w:r>
            <w:r>
              <w:t>.</w:t>
            </w:r>
          </w:p>
          <w:p w14:paraId="0C9F03E5" w14:textId="77777777" w:rsidR="00E227A4" w:rsidRDefault="00E227A4" w:rsidP="00E227A4">
            <w:pPr>
              <w:numPr>
                <w:ilvl w:val="0"/>
                <w:numId w:val="18"/>
              </w:numPr>
              <w:spacing w:line="276" w:lineRule="auto"/>
              <w:ind w:left="458" w:hanging="284"/>
              <w:jc w:val="both"/>
            </w:pPr>
            <w:r w:rsidRPr="002A604D">
              <w:t>Κατάρτιση σχεδίων διαχείρισης αποβλήτων σε μαρίνες και λιμάνια</w:t>
            </w:r>
            <w:r>
              <w:t>.</w:t>
            </w:r>
          </w:p>
          <w:p w14:paraId="49CD8561" w14:textId="4B652D6D" w:rsidR="00E227A4" w:rsidRDefault="00E227A4" w:rsidP="00E227A4">
            <w:pPr>
              <w:numPr>
                <w:ilvl w:val="0"/>
                <w:numId w:val="18"/>
              </w:numPr>
              <w:spacing w:line="276" w:lineRule="auto"/>
              <w:ind w:left="458" w:hanging="284"/>
              <w:jc w:val="both"/>
            </w:pPr>
            <w:r w:rsidRPr="002A604D">
              <w:t xml:space="preserve">Θεσμικό πλαίσιο </w:t>
            </w:r>
            <w:r>
              <w:t>ε</w:t>
            </w:r>
            <w:r w:rsidRPr="002A604D">
              <w:t xml:space="preserve">λέγχου </w:t>
            </w:r>
            <w:r>
              <w:t>δ</w:t>
            </w:r>
            <w:r w:rsidRPr="002A604D">
              <w:t xml:space="preserve">ιαχείρισης και </w:t>
            </w:r>
            <w:r>
              <w:t>α</w:t>
            </w:r>
            <w:r w:rsidRPr="002A604D">
              <w:t xml:space="preserve">σφάλειας </w:t>
            </w:r>
            <w:r>
              <w:t>π</w:t>
            </w:r>
            <w:r w:rsidRPr="002A604D">
              <w:t xml:space="preserve">λοίων και </w:t>
            </w:r>
            <w:r>
              <w:t>λ</w:t>
            </w:r>
            <w:r w:rsidRPr="002A604D">
              <w:t xml:space="preserve">ιμενικών </w:t>
            </w:r>
            <w:r>
              <w:t>ε</w:t>
            </w:r>
            <w:r w:rsidRPr="002A604D">
              <w:t>γκαταστάσεων</w:t>
            </w:r>
            <w:r>
              <w:t>.</w:t>
            </w:r>
          </w:p>
        </w:tc>
      </w:tr>
      <w:tr w:rsidR="00E227A4" w14:paraId="1F09E702" w14:textId="77777777" w:rsidTr="003C2749">
        <w:tc>
          <w:tcPr>
            <w:tcW w:w="9771" w:type="dxa"/>
          </w:tcPr>
          <w:p w14:paraId="5930C2D3" w14:textId="77777777" w:rsidR="00E227A4" w:rsidRPr="00C962B9" w:rsidRDefault="00E227A4" w:rsidP="00E227A4">
            <w:pPr>
              <w:spacing w:line="276" w:lineRule="auto"/>
              <w:jc w:val="both"/>
              <w:rPr>
                <w:u w:val="single"/>
              </w:rPr>
            </w:pPr>
            <w:r w:rsidRPr="002A604D">
              <w:rPr>
                <w:u w:val="single"/>
              </w:rPr>
              <w:t>ΝΕΑ ΜΕΤΡΑ</w:t>
            </w:r>
          </w:p>
          <w:p w14:paraId="3EAF0AEB" w14:textId="77777777" w:rsidR="00E227A4" w:rsidRDefault="00E227A4" w:rsidP="00E227A4">
            <w:pPr>
              <w:numPr>
                <w:ilvl w:val="0"/>
                <w:numId w:val="19"/>
              </w:numPr>
              <w:spacing w:line="276" w:lineRule="auto"/>
              <w:ind w:left="458" w:hanging="284"/>
              <w:jc w:val="both"/>
            </w:pPr>
            <w:r w:rsidRPr="00585A48">
              <w:t xml:space="preserve">Καθορισμός νέων μέτρων ή επικαιροποίηση των υφιστάμενων μέτρων </w:t>
            </w:r>
            <w:r w:rsidRPr="00702EC5">
              <w:t>της Οδηγίας Πλαίσιο για τα Ύδατα (2000/60/ΕΚ), που συνδέονται με την βελτίωση της κατάστασης των παρ</w:t>
            </w:r>
            <w:r>
              <w:t>άκτιων υδατικών συστημάτων στη 2</w:t>
            </w:r>
            <w:r w:rsidRPr="00702EC5">
              <w:t>η αναθεώρηση των Σχεδίων Διαχείρισης Λεκανών Απορροής Ποταμών (Σ.Δ.Λ.Α.Π) των υδατικών διαμερισμάτων της χώρας</w:t>
            </w:r>
            <w:r>
              <w:t>.</w:t>
            </w:r>
          </w:p>
          <w:p w14:paraId="5C42B349" w14:textId="77777777" w:rsidR="00E227A4" w:rsidRDefault="00E227A4" w:rsidP="00E227A4">
            <w:pPr>
              <w:numPr>
                <w:ilvl w:val="0"/>
                <w:numId w:val="19"/>
              </w:numPr>
              <w:spacing w:line="276" w:lineRule="auto"/>
              <w:ind w:left="458" w:hanging="284"/>
              <w:jc w:val="both"/>
            </w:pPr>
            <w:r w:rsidRPr="00CE0348">
              <w:t xml:space="preserve">Εφαρμογή των </w:t>
            </w:r>
            <w:r>
              <w:t>κ</w:t>
            </w:r>
            <w:r w:rsidRPr="00CE0348">
              <w:t xml:space="preserve">ανονισμών της </w:t>
            </w:r>
            <w:r>
              <w:t xml:space="preserve">Διεθνούς Σύμβασης για τον Έλεγχο και τη Διαχείριση του </w:t>
            </w:r>
            <w:r w:rsidRPr="00CE0348">
              <w:t xml:space="preserve">Έρματος </w:t>
            </w:r>
            <w:r>
              <w:t xml:space="preserve">και των Ιζημάτων που προέρχονται από τα </w:t>
            </w:r>
            <w:r w:rsidRPr="00CE0348">
              <w:t>πλοία (</w:t>
            </w:r>
            <w:proofErr w:type="spellStart"/>
            <w:r w:rsidRPr="007D7037">
              <w:t>Ballast</w:t>
            </w:r>
            <w:proofErr w:type="spellEnd"/>
            <w:r w:rsidRPr="00D83616">
              <w:t xml:space="preserve"> </w:t>
            </w:r>
            <w:proofErr w:type="spellStart"/>
            <w:r w:rsidRPr="007D7037">
              <w:t>Water</w:t>
            </w:r>
            <w:proofErr w:type="spellEnd"/>
            <w:r w:rsidRPr="00D83616">
              <w:t xml:space="preserve"> </w:t>
            </w:r>
            <w:proofErr w:type="spellStart"/>
            <w:r w:rsidRPr="007D7037">
              <w:t>Management</w:t>
            </w:r>
            <w:proofErr w:type="spellEnd"/>
            <w:r w:rsidRPr="00D83616">
              <w:t xml:space="preserve"> </w:t>
            </w:r>
            <w:r w:rsidRPr="007D7037">
              <w:t>Convention</w:t>
            </w:r>
            <w:r w:rsidRPr="00D83616">
              <w:t xml:space="preserve"> </w:t>
            </w:r>
            <w:r>
              <w:t>–</w:t>
            </w:r>
            <w:r w:rsidRPr="00D83616">
              <w:t xml:space="preserve"> </w:t>
            </w:r>
            <w:r w:rsidRPr="00CE0348">
              <w:t>B</w:t>
            </w:r>
            <w:r w:rsidRPr="00D83616">
              <w:t>.</w:t>
            </w:r>
            <w:r w:rsidRPr="00CE0348">
              <w:t>W</w:t>
            </w:r>
            <w:r w:rsidRPr="00D83616">
              <w:t>.</w:t>
            </w:r>
            <w:r w:rsidRPr="00CE0348">
              <w:t>M</w:t>
            </w:r>
            <w:r w:rsidRPr="00D83616">
              <w:t>.</w:t>
            </w:r>
            <w:r w:rsidRPr="00CE0348">
              <w:t xml:space="preserve">C) και </w:t>
            </w:r>
            <w:r>
              <w:t>των κατευθυντήριων γραμμών</w:t>
            </w:r>
            <w:r w:rsidRPr="00CE0348">
              <w:t xml:space="preserve"> του </w:t>
            </w:r>
            <w:r>
              <w:t xml:space="preserve">Διεθνούς Ναυτιλιακού Οργανισμού </w:t>
            </w:r>
            <w:r w:rsidRPr="00D83616">
              <w:t>(</w:t>
            </w:r>
            <w:r w:rsidRPr="007D7037">
              <w:t>International</w:t>
            </w:r>
            <w:r w:rsidRPr="00D83616">
              <w:t xml:space="preserve"> </w:t>
            </w:r>
            <w:r w:rsidRPr="007D7037">
              <w:t>Maritime</w:t>
            </w:r>
            <w:r w:rsidRPr="00D83616">
              <w:t xml:space="preserve"> </w:t>
            </w:r>
            <w:r w:rsidRPr="007D7037">
              <w:lastRenderedPageBreak/>
              <w:t>Organization</w:t>
            </w:r>
            <w:r w:rsidRPr="00D83616">
              <w:t xml:space="preserve"> </w:t>
            </w:r>
            <w:r>
              <w:t>–</w:t>
            </w:r>
            <w:r w:rsidRPr="00D83616">
              <w:t xml:space="preserve"> </w:t>
            </w:r>
            <w:r w:rsidRPr="00CE0348">
              <w:t>Ι</w:t>
            </w:r>
            <w:r w:rsidRPr="00D83616">
              <w:t>.</w:t>
            </w:r>
            <w:r w:rsidRPr="00CE0348">
              <w:t>Μ</w:t>
            </w:r>
            <w:r w:rsidRPr="00D83616">
              <w:t>.</w:t>
            </w:r>
            <w:r w:rsidRPr="00CE0348">
              <w:t>Ο</w:t>
            </w:r>
            <w:r w:rsidRPr="00D83616">
              <w:t>)</w:t>
            </w:r>
            <w:r w:rsidRPr="00CE0348">
              <w:t xml:space="preserve">. Αναφορικά με την απόρριψη έρματος από τα πλοία στο θαλάσσιο περιβάλλον ισχύουν οι κανονισμοί των διεθνών οργανισμών </w:t>
            </w:r>
            <w:r w:rsidRPr="008C4757">
              <w:t>[</w:t>
            </w:r>
            <w:r w:rsidRPr="00CE0348">
              <w:t>Ι</w:t>
            </w:r>
            <w:r w:rsidRPr="00D83616">
              <w:t>.</w:t>
            </w:r>
            <w:r w:rsidRPr="00CE0348">
              <w:t>Μ</w:t>
            </w:r>
            <w:r w:rsidRPr="00D83616">
              <w:t>.</w:t>
            </w:r>
            <w:r w:rsidRPr="00CE0348">
              <w:t xml:space="preserve">Ο &amp; </w:t>
            </w:r>
            <w:r w:rsidRPr="00D83616">
              <w:t> </w:t>
            </w:r>
            <w:r w:rsidRPr="007D7037">
              <w:t>MARPOL</w:t>
            </w:r>
            <w:r w:rsidRPr="00D83616">
              <w:t xml:space="preserve"> (International Convention for the Prevention </w:t>
            </w:r>
            <w:r>
              <w:t>of Pollution from Ships</w:t>
            </w:r>
            <w:r w:rsidRPr="00D83616">
              <w:t>)</w:t>
            </w:r>
            <w:r w:rsidRPr="002265BB">
              <w:t>]</w:t>
            </w:r>
            <w:r>
              <w:t>, σ</w:t>
            </w:r>
            <w:r w:rsidRPr="00C946B3">
              <w:t xml:space="preserve">χετικά με απαγορεύσεις/περιορισμούς για λειτουργικές απορρίψεις πλοίων και την υποχρέωση χρήσης των </w:t>
            </w:r>
            <w:r>
              <w:t>διατιθέμενων</w:t>
            </w:r>
            <w:r w:rsidRPr="00C946B3">
              <w:t xml:space="preserve"> ευκολιών στα λιμάνια από καταπλέοντα πλοία.</w:t>
            </w:r>
          </w:p>
          <w:p w14:paraId="05E4D02A" w14:textId="77777777" w:rsidR="00E227A4" w:rsidRDefault="00E227A4" w:rsidP="00E227A4">
            <w:pPr>
              <w:numPr>
                <w:ilvl w:val="0"/>
                <w:numId w:val="19"/>
              </w:numPr>
              <w:spacing w:line="276" w:lineRule="auto"/>
              <w:ind w:left="458" w:hanging="284"/>
              <w:jc w:val="both"/>
            </w:pPr>
            <w:r w:rsidRPr="00702EC5">
              <w:t xml:space="preserve">Σύνταξη κανονισμών για τις δραστηριότητες εξόρυξης υδρογονανθράκων </w:t>
            </w:r>
            <w:r>
              <w:t xml:space="preserve">και </w:t>
            </w:r>
            <w:r w:rsidRPr="00702EC5">
              <w:t xml:space="preserve">σχεδίου </w:t>
            </w:r>
            <w:r>
              <w:t xml:space="preserve">διαχείρισης </w:t>
            </w:r>
            <w:r w:rsidRPr="00702EC5">
              <w:t>έκτακτης ανάγκης για ρύπανση από υδρογονάνθρακες</w:t>
            </w:r>
            <w:r>
              <w:t>.</w:t>
            </w:r>
          </w:p>
          <w:p w14:paraId="4DF3DA48" w14:textId="36128A2A" w:rsidR="00E227A4" w:rsidRDefault="00E227A4" w:rsidP="00E227A4">
            <w:pPr>
              <w:numPr>
                <w:ilvl w:val="0"/>
                <w:numId w:val="19"/>
              </w:numPr>
              <w:spacing w:line="276" w:lineRule="auto"/>
              <w:ind w:left="458" w:hanging="284"/>
              <w:jc w:val="both"/>
            </w:pPr>
            <w:r w:rsidRPr="00C946B3">
              <w:t>Δημιουργία συστημάτων εναλλακτικής διαχείρισης για φάρμακα σύμφωνα με το άρθρο 10 του ν. 4819/2021</w:t>
            </w:r>
            <w:r>
              <w:t xml:space="preserve"> (Α’ 129)</w:t>
            </w:r>
            <w:r w:rsidRPr="00C946B3">
              <w:t>.</w:t>
            </w:r>
          </w:p>
        </w:tc>
      </w:tr>
    </w:tbl>
    <w:p w14:paraId="640DC2FE" w14:textId="1146FA67" w:rsidR="00474086" w:rsidRDefault="00474086" w:rsidP="00F76E69">
      <w:pPr>
        <w:spacing w:line="276" w:lineRule="auto"/>
      </w:pPr>
    </w:p>
    <w:tbl>
      <w:tblPr>
        <w:tblStyle w:val="TableGrid"/>
        <w:tblW w:w="9923" w:type="dxa"/>
        <w:tblInd w:w="-147" w:type="dxa"/>
        <w:tblLook w:val="04A0" w:firstRow="1" w:lastRow="0" w:firstColumn="1" w:lastColumn="0" w:noHBand="0" w:noVBand="1"/>
      </w:tblPr>
      <w:tblGrid>
        <w:gridCol w:w="9923"/>
      </w:tblGrid>
      <w:tr w:rsidR="00512793" w14:paraId="747495A4" w14:textId="77777777" w:rsidTr="00AD68A8">
        <w:tc>
          <w:tcPr>
            <w:tcW w:w="9923" w:type="dxa"/>
            <w:tcBorders>
              <w:top w:val="double" w:sz="4" w:space="0" w:color="auto"/>
              <w:left w:val="double" w:sz="4" w:space="0" w:color="auto"/>
              <w:bottom w:val="double" w:sz="4" w:space="0" w:color="auto"/>
              <w:right w:val="double" w:sz="4" w:space="0" w:color="auto"/>
            </w:tcBorders>
          </w:tcPr>
          <w:p w14:paraId="6265BF9B" w14:textId="4F5BB1DF" w:rsidR="00512793" w:rsidRPr="003D6BBA" w:rsidRDefault="00512793" w:rsidP="00F76E69">
            <w:pPr>
              <w:spacing w:line="276" w:lineRule="auto"/>
              <w:rPr>
                <w:bCs/>
                <w:i/>
              </w:rPr>
            </w:pPr>
            <w:r w:rsidRPr="00512793">
              <w:rPr>
                <w:b/>
                <w:bCs/>
              </w:rPr>
              <w:t xml:space="preserve">ΠΕΡΙΓΡΑΦΕΑΣ </w:t>
            </w:r>
            <w:r w:rsidRPr="00512793">
              <w:rPr>
                <w:b/>
                <w:bCs/>
                <w:lang w:val="en-US"/>
              </w:rPr>
              <w:t>D</w:t>
            </w:r>
            <w:r>
              <w:rPr>
                <w:b/>
                <w:bCs/>
              </w:rPr>
              <w:t>9</w:t>
            </w:r>
            <w:r w:rsidRPr="00512793">
              <w:rPr>
                <w:b/>
                <w:bCs/>
              </w:rPr>
              <w:t xml:space="preserve"> </w:t>
            </w:r>
            <w:r w:rsidRPr="00512793">
              <w:rPr>
                <w:b/>
                <w:bCs/>
                <w:i/>
              </w:rPr>
              <w:t>«Ρυπογό</w:t>
            </w:r>
            <w:r>
              <w:rPr>
                <w:b/>
                <w:bCs/>
                <w:i/>
              </w:rPr>
              <w:t>νες ουσίες σε εδώδιμα αλιεύματα»</w:t>
            </w:r>
            <w:r w:rsidRPr="00512793">
              <w:rPr>
                <w:b/>
                <w:bCs/>
                <w:i/>
              </w:rPr>
              <w:t xml:space="preserve">: </w:t>
            </w:r>
            <w:r w:rsidRPr="00512793">
              <w:rPr>
                <w:bCs/>
                <w:i/>
              </w:rPr>
              <w:t>Οι ρυπογόνες ουσίες σε ψάρια και άλλα θαλασσινά που προορίζονται για ανθρώπινη κατανάλωση δεν υπερβαίνουν τα επίπεδα που θεσπίζονται από την Κοινοτική νομοθεσία ή άλλα αντίστοιχα πρότυπα.</w:t>
            </w:r>
          </w:p>
        </w:tc>
      </w:tr>
      <w:tr w:rsidR="00512793" w14:paraId="7462DA4E" w14:textId="77777777" w:rsidTr="00AD68A8">
        <w:tc>
          <w:tcPr>
            <w:tcW w:w="9923" w:type="dxa"/>
            <w:tcBorders>
              <w:top w:val="double" w:sz="4" w:space="0" w:color="auto"/>
            </w:tcBorders>
          </w:tcPr>
          <w:p w14:paraId="36898149" w14:textId="6170E17E" w:rsidR="00F50EF0" w:rsidRPr="00F50EF0" w:rsidRDefault="00C962B9" w:rsidP="00F76E69">
            <w:pPr>
              <w:spacing w:line="276" w:lineRule="auto"/>
              <w:jc w:val="both"/>
              <w:rPr>
                <w:u w:val="single"/>
              </w:rPr>
            </w:pPr>
            <w:r>
              <w:rPr>
                <w:u w:val="single"/>
              </w:rPr>
              <w:t>ΣΤΟΧΟΙ</w:t>
            </w:r>
          </w:p>
          <w:p w14:paraId="0F16AFCC" w14:textId="2F07BF63" w:rsidR="00512793" w:rsidRDefault="00D631E1" w:rsidP="00F76E69">
            <w:pPr>
              <w:spacing w:line="276" w:lineRule="auto"/>
              <w:jc w:val="both"/>
            </w:pPr>
            <w:r w:rsidRPr="00D631E1">
              <w:t xml:space="preserve">Οι συγκεντρώσεις ρύπων σε εδώδιμα αλιεύματα </w:t>
            </w:r>
            <w:r>
              <w:t>να μην</w:t>
            </w:r>
            <w:r w:rsidRPr="00D631E1">
              <w:t xml:space="preserve"> υπερβαίνουν τα μέγιστα επίπεδα που καθορίζονται στον </w:t>
            </w:r>
            <w:r>
              <w:t>Κ</w:t>
            </w:r>
            <w:r w:rsidRPr="00D631E1">
              <w:t xml:space="preserve">ανονισμό </w:t>
            </w:r>
            <w:r>
              <w:t>της Ευρωπαϊκής Επιτροπής</w:t>
            </w:r>
            <w:r w:rsidRPr="00D631E1">
              <w:t xml:space="preserve"> </w:t>
            </w:r>
            <w:r>
              <w:t>«</w:t>
            </w:r>
            <w:r w:rsidRPr="00D631E1">
              <w:t>για καθορισμό μέγιστων επιτρεπτών επιπέδων για ορισμένες ουσίες οι οποίες επιμολύνουν τα τρόφιμα</w:t>
            </w:r>
            <w:r>
              <w:t xml:space="preserve">» (ΚΑΝ </w:t>
            </w:r>
            <w:r w:rsidRPr="00D631E1">
              <w:t>(ΕΚ) 1881/2006</w:t>
            </w:r>
            <w:r>
              <w:t>).</w:t>
            </w:r>
          </w:p>
        </w:tc>
      </w:tr>
      <w:tr w:rsidR="003523CB" w14:paraId="5BBC31C6" w14:textId="77777777" w:rsidTr="005476D1">
        <w:tc>
          <w:tcPr>
            <w:tcW w:w="9923" w:type="dxa"/>
          </w:tcPr>
          <w:p w14:paraId="13BD43C2" w14:textId="77777777" w:rsidR="003523CB" w:rsidRPr="001A225D" w:rsidRDefault="003523CB" w:rsidP="003523CB">
            <w:pPr>
              <w:spacing w:line="276" w:lineRule="auto"/>
              <w:jc w:val="both"/>
              <w:rPr>
                <w:u w:val="single"/>
              </w:rPr>
            </w:pPr>
            <w:r w:rsidRPr="00F50EF0">
              <w:rPr>
                <w:u w:val="single"/>
              </w:rPr>
              <w:t>ΥΦΙΣΤΑΜ</w:t>
            </w:r>
            <w:r>
              <w:rPr>
                <w:u w:val="single"/>
              </w:rPr>
              <w:t>ΕΝΑ ΜΕΤΡΑ</w:t>
            </w:r>
          </w:p>
          <w:p w14:paraId="5EDD3634" w14:textId="77777777" w:rsidR="003523CB" w:rsidRDefault="003523CB" w:rsidP="003523CB">
            <w:pPr>
              <w:numPr>
                <w:ilvl w:val="0"/>
                <w:numId w:val="20"/>
              </w:numPr>
              <w:spacing w:line="276" w:lineRule="auto"/>
              <w:ind w:left="458" w:hanging="284"/>
              <w:jc w:val="both"/>
            </w:pPr>
            <w:r>
              <w:t xml:space="preserve">Καθορισμός </w:t>
            </w:r>
            <w:r w:rsidRPr="00B9794E">
              <w:t>μέγιστων επιτρεπτών επιπέδων για ορισμένες ουσίες ο</w:t>
            </w:r>
            <w:r>
              <w:t>ι οποίες επιμολύνουν τα τρόφιμα, κατ’ εφαρμογή του</w:t>
            </w:r>
            <w:r w:rsidRPr="001A225D">
              <w:t xml:space="preserve"> Κανονισμού της Ευρωπαϊκής Επιτροπής </w:t>
            </w:r>
            <w:r>
              <w:t>«</w:t>
            </w:r>
            <w:r w:rsidRPr="001A225D">
              <w:rPr>
                <w:bCs/>
              </w:rPr>
              <w:t>σχετικά με μέγιστα επιτρεπτά επίπεδα για ορισμένες ουσίες οι οποίες επιμολύνουν τα τρόφιμα και για την κατάργηση του κανονισμού (ΕΚ) αριθ. 1881/2006</w:t>
            </w:r>
            <w:r>
              <w:rPr>
                <w:bCs/>
              </w:rPr>
              <w:t>»</w:t>
            </w:r>
            <w:r w:rsidRPr="001A225D">
              <w:rPr>
                <w:bCs/>
              </w:rPr>
              <w:t xml:space="preserve"> (</w:t>
            </w:r>
            <w:r w:rsidRPr="001A225D">
              <w:t>ΚΑΝ (ΕΕ) 915/2023).</w:t>
            </w:r>
          </w:p>
          <w:p w14:paraId="677542BA" w14:textId="77777777" w:rsidR="003523CB" w:rsidRDefault="003523CB" w:rsidP="003523CB">
            <w:pPr>
              <w:numPr>
                <w:ilvl w:val="0"/>
                <w:numId w:val="20"/>
              </w:numPr>
              <w:spacing w:line="276" w:lineRule="auto"/>
              <w:ind w:left="458" w:hanging="284"/>
              <w:jc w:val="both"/>
            </w:pPr>
            <w:r>
              <w:t>Έκδοση Κανονισμού του Ευρωπαϊκού Κοινοβουλίου και του Συμβουλίου της ευρωπαϊκής Ένωσης «</w:t>
            </w:r>
            <w:r w:rsidRPr="00E267F3">
              <w:t>για την κοινή οργάνωση των αγορών των προϊόντων αλιείας και υδατοκαλλιέργειας, την τροποποίηση των κανονισμών (ΕΚ) αριθ. 1184/2006 και 1224/2009 του Συμβουλίου και την κατάργηση του κανονισμού (ΕΚ) αριθ. 104/2000</w:t>
            </w:r>
            <w:r>
              <w:t xml:space="preserve">» (ΚΑΝ (ΕΕ) </w:t>
            </w:r>
            <w:r w:rsidRPr="006A54E7">
              <w:t>1379/2013</w:t>
            </w:r>
            <w:r>
              <w:t>).</w:t>
            </w:r>
          </w:p>
          <w:p w14:paraId="2886F044" w14:textId="188DD19C" w:rsidR="003523CB" w:rsidRDefault="003523CB" w:rsidP="003523CB">
            <w:pPr>
              <w:numPr>
                <w:ilvl w:val="0"/>
                <w:numId w:val="20"/>
              </w:numPr>
              <w:spacing w:line="276" w:lineRule="auto"/>
              <w:ind w:left="458" w:hanging="284"/>
              <w:jc w:val="both"/>
            </w:pPr>
            <w:r w:rsidRPr="006A54E7">
              <w:t>Έκδοση κατευθυντήριων οδηγιών για την κατηγοριοποίηση και παρακολούθηση των περιοχών παραγωγής και μετεγκατάστασης ζών</w:t>
            </w:r>
            <w:r>
              <w:t>των δίθυρων μαλακίων, από την Διεύθυν</w:t>
            </w:r>
            <w:r w:rsidRPr="006A54E7">
              <w:t xml:space="preserve">ση Κτηνιατρικής του </w:t>
            </w:r>
            <w:r>
              <w:t>Υπουργείου Αγροτικής Ανάπτυξης και Τροφίμων</w:t>
            </w:r>
            <w:r w:rsidRPr="006A54E7">
              <w:t>, σε εφαρμογή του άρθρου 5</w:t>
            </w:r>
            <w:r>
              <w:t>,</w:t>
            </w:r>
            <w:r w:rsidRPr="006A54E7">
              <w:t xml:space="preserve"> του </w:t>
            </w:r>
            <w:r>
              <w:t>προεδρικού διατάγματος</w:t>
            </w:r>
            <w:r w:rsidRPr="006A54E7">
              <w:t xml:space="preserve"> 79/2007</w:t>
            </w:r>
            <w:r>
              <w:t xml:space="preserve"> (Α’ 95).</w:t>
            </w:r>
          </w:p>
        </w:tc>
      </w:tr>
      <w:tr w:rsidR="003523CB" w14:paraId="0459A7CA" w14:textId="77777777" w:rsidTr="005476D1">
        <w:tc>
          <w:tcPr>
            <w:tcW w:w="9923" w:type="dxa"/>
          </w:tcPr>
          <w:p w14:paraId="4ADD5B09" w14:textId="77777777" w:rsidR="003523CB" w:rsidRPr="00C962B9" w:rsidRDefault="003523CB" w:rsidP="003523CB">
            <w:pPr>
              <w:spacing w:line="276" w:lineRule="auto"/>
              <w:jc w:val="both"/>
              <w:rPr>
                <w:u w:val="single"/>
              </w:rPr>
            </w:pPr>
            <w:r>
              <w:rPr>
                <w:u w:val="single"/>
              </w:rPr>
              <w:t>ΝΕΑ ΜΕΤΡΑ</w:t>
            </w:r>
          </w:p>
          <w:p w14:paraId="3157A376" w14:textId="77777777" w:rsidR="003523CB" w:rsidRDefault="003523CB" w:rsidP="003523CB">
            <w:pPr>
              <w:pStyle w:val="ListParagraph"/>
              <w:numPr>
                <w:ilvl w:val="0"/>
                <w:numId w:val="39"/>
              </w:numPr>
              <w:spacing w:line="276" w:lineRule="auto"/>
              <w:ind w:left="443" w:hanging="284"/>
              <w:jc w:val="both"/>
            </w:pPr>
            <w:r>
              <w:t>Ε</w:t>
            </w:r>
            <w:r w:rsidRPr="002B74C0">
              <w:t xml:space="preserve">ντατικοποίηση των δειγματοληψιών και μετρήσεων συγκεντρώσεων ρύπων από </w:t>
            </w:r>
            <w:r>
              <w:t>τους αρμόδιους φορείς.</w:t>
            </w:r>
          </w:p>
          <w:p w14:paraId="57EB9901" w14:textId="641FC1B8" w:rsidR="003523CB" w:rsidRDefault="003523CB" w:rsidP="003523CB">
            <w:pPr>
              <w:pStyle w:val="ListParagraph"/>
              <w:numPr>
                <w:ilvl w:val="0"/>
                <w:numId w:val="39"/>
              </w:numPr>
              <w:spacing w:line="276" w:lineRule="auto"/>
              <w:ind w:left="443" w:hanging="284"/>
              <w:jc w:val="both"/>
            </w:pPr>
            <w:r w:rsidRPr="00C946B3">
              <w:t>Δημιουργία συστημάτων εναλλακτικής διαχείρισης για φάρμακα σύμφωνα με το άρθρο 10 του ν. 4819/2021</w:t>
            </w:r>
            <w:r>
              <w:t xml:space="preserve"> (Α’ 129)</w:t>
            </w:r>
            <w:r w:rsidRPr="00C946B3">
              <w:t>.</w:t>
            </w:r>
          </w:p>
        </w:tc>
      </w:tr>
    </w:tbl>
    <w:p w14:paraId="0A7F4DD6" w14:textId="4AE3DB62" w:rsidR="00963F61" w:rsidRDefault="00963F61" w:rsidP="00CA2FBC"/>
    <w:tbl>
      <w:tblPr>
        <w:tblStyle w:val="TableGrid"/>
        <w:tblW w:w="9923" w:type="dxa"/>
        <w:tblInd w:w="-147" w:type="dxa"/>
        <w:tblLook w:val="04A0" w:firstRow="1" w:lastRow="0" w:firstColumn="1" w:lastColumn="0" w:noHBand="0" w:noVBand="1"/>
      </w:tblPr>
      <w:tblGrid>
        <w:gridCol w:w="9923"/>
      </w:tblGrid>
      <w:tr w:rsidR="008D784C" w:rsidRPr="008D784C" w14:paraId="77E01274" w14:textId="77777777" w:rsidTr="00AD68A8">
        <w:tc>
          <w:tcPr>
            <w:tcW w:w="9923" w:type="dxa"/>
            <w:tcBorders>
              <w:top w:val="double" w:sz="4" w:space="0" w:color="auto"/>
              <w:left w:val="double" w:sz="4" w:space="0" w:color="auto"/>
              <w:bottom w:val="double" w:sz="4" w:space="0" w:color="auto"/>
              <w:right w:val="double" w:sz="4" w:space="0" w:color="auto"/>
            </w:tcBorders>
          </w:tcPr>
          <w:p w14:paraId="727B1BA2" w14:textId="4480EBE1" w:rsidR="008D784C" w:rsidRPr="00FB20FD" w:rsidRDefault="008D784C" w:rsidP="007A17CC">
            <w:pPr>
              <w:spacing w:line="259" w:lineRule="auto"/>
              <w:rPr>
                <w:bCs/>
                <w:i/>
              </w:rPr>
            </w:pPr>
            <w:r w:rsidRPr="008D784C">
              <w:rPr>
                <w:b/>
                <w:bCs/>
              </w:rPr>
              <w:t xml:space="preserve">ΠΕΡΙΓΡΑΦΕΑΣ </w:t>
            </w:r>
            <w:r w:rsidRPr="008D784C">
              <w:rPr>
                <w:b/>
                <w:bCs/>
                <w:lang w:val="en-US"/>
              </w:rPr>
              <w:t>D</w:t>
            </w:r>
            <w:r w:rsidRPr="008D784C">
              <w:rPr>
                <w:b/>
                <w:bCs/>
              </w:rPr>
              <w:t xml:space="preserve">10 </w:t>
            </w:r>
            <w:r w:rsidRPr="008D784C">
              <w:rPr>
                <w:b/>
                <w:bCs/>
                <w:i/>
              </w:rPr>
              <w:t xml:space="preserve">«Θαλάσσια απορρίμματα»: </w:t>
            </w:r>
            <w:r w:rsidRPr="008D784C">
              <w:rPr>
                <w:bCs/>
                <w:i/>
              </w:rPr>
              <w:t>Οι ιδιότητες και οι ποσότητες των απορριμμάτων στην θάλασσα δεν προκαλούν  βλάβες για το θαλάσσιο και παραθαλάσσιο περιβάλλον.</w:t>
            </w:r>
          </w:p>
        </w:tc>
      </w:tr>
      <w:tr w:rsidR="00E05F23" w:rsidRPr="00E05F23" w14:paraId="6A4D03C4" w14:textId="77777777" w:rsidTr="009541DB">
        <w:tc>
          <w:tcPr>
            <w:tcW w:w="9923" w:type="dxa"/>
            <w:tcBorders>
              <w:top w:val="single" w:sz="4" w:space="0" w:color="auto"/>
            </w:tcBorders>
          </w:tcPr>
          <w:p w14:paraId="214FC3E5" w14:textId="77777777" w:rsidR="00E05F23" w:rsidRPr="0020694E" w:rsidRDefault="00E05F23" w:rsidP="00E05F23">
            <w:pPr>
              <w:spacing w:line="276" w:lineRule="auto"/>
              <w:jc w:val="both"/>
              <w:rPr>
                <w:u w:val="single"/>
              </w:rPr>
            </w:pPr>
            <w:r>
              <w:rPr>
                <w:u w:val="single"/>
              </w:rPr>
              <w:t>ΣΤΟΧΟΙ</w:t>
            </w:r>
          </w:p>
          <w:p w14:paraId="0C1AE64F" w14:textId="77777777" w:rsidR="00E05F23" w:rsidRPr="0020733D" w:rsidRDefault="00E05F23" w:rsidP="00E05F23">
            <w:pPr>
              <w:pStyle w:val="ListParagraph"/>
              <w:numPr>
                <w:ilvl w:val="0"/>
                <w:numId w:val="22"/>
              </w:numPr>
              <w:spacing w:line="276" w:lineRule="auto"/>
              <w:ind w:left="458" w:hanging="284"/>
              <w:jc w:val="both"/>
              <w:rPr>
                <w:lang w:val="en-US"/>
              </w:rPr>
            </w:pPr>
            <w:r>
              <w:t>Απορρίμματα</w:t>
            </w:r>
            <w:r w:rsidRPr="0020733D">
              <w:rPr>
                <w:lang w:val="en-US"/>
              </w:rPr>
              <w:t xml:space="preserve"> </w:t>
            </w:r>
            <w:r>
              <w:t>στις</w:t>
            </w:r>
            <w:r w:rsidRPr="0020733D">
              <w:rPr>
                <w:lang w:val="en-US"/>
              </w:rPr>
              <w:t xml:space="preserve"> </w:t>
            </w:r>
            <w:r>
              <w:t>ακτές</w:t>
            </w:r>
            <w:r w:rsidRPr="0020733D">
              <w:rPr>
                <w:lang w:val="en-US"/>
              </w:rPr>
              <w:t xml:space="preserve">: </w:t>
            </w:r>
            <w:r w:rsidRPr="00E4416D">
              <w:t>Αποδεκτό</w:t>
            </w:r>
            <w:r w:rsidRPr="0020733D">
              <w:rPr>
                <w:lang w:val="en-US"/>
              </w:rPr>
              <w:t xml:space="preserve"> </w:t>
            </w:r>
            <w:r w:rsidRPr="00E4416D">
              <w:t>εύρος</w:t>
            </w:r>
            <w:r w:rsidRPr="0020733D">
              <w:rPr>
                <w:lang w:val="en-US"/>
              </w:rPr>
              <w:t>: 450 – 1.400 (</w:t>
            </w:r>
            <w:r w:rsidRPr="00E4416D">
              <w:t>αριθμός</w:t>
            </w:r>
            <w:r w:rsidRPr="0020733D">
              <w:rPr>
                <w:lang w:val="en-US"/>
              </w:rPr>
              <w:t>/100m) [United Nations Environment Programme (U.N.E.P)</w:t>
            </w:r>
            <w:r w:rsidRPr="00292FF6">
              <w:rPr>
                <w:lang w:val="en-GB"/>
              </w:rPr>
              <w:t xml:space="preserve">/Mediterranean Action Plan (MAP), </w:t>
            </w:r>
            <w:r w:rsidRPr="00292FF6">
              <w:rPr>
                <w:lang w:val="en-US"/>
              </w:rPr>
              <w:t>201</w:t>
            </w:r>
            <w:r w:rsidRPr="00292FF6">
              <w:rPr>
                <w:lang w:val="en-GB"/>
              </w:rPr>
              <w:t>6</w:t>
            </w:r>
            <w:r w:rsidRPr="0020733D">
              <w:rPr>
                <w:lang w:val="en-US"/>
              </w:rPr>
              <w:t>].</w:t>
            </w:r>
          </w:p>
          <w:p w14:paraId="7F022E6D" w14:textId="77777777" w:rsidR="00E05F23" w:rsidRPr="0020733D" w:rsidRDefault="00E05F23" w:rsidP="00E05F23">
            <w:pPr>
              <w:pStyle w:val="ListParagraph"/>
              <w:numPr>
                <w:ilvl w:val="0"/>
                <w:numId w:val="22"/>
              </w:numPr>
              <w:spacing w:line="276" w:lineRule="auto"/>
              <w:ind w:left="458" w:hanging="284"/>
              <w:jc w:val="both"/>
              <w:rPr>
                <w:lang w:val="en-US"/>
              </w:rPr>
            </w:pPr>
            <w:r>
              <w:t>Απορρίμματα</w:t>
            </w:r>
            <w:r w:rsidRPr="0020733D">
              <w:rPr>
                <w:lang w:val="en-US"/>
              </w:rPr>
              <w:t xml:space="preserve"> </w:t>
            </w:r>
            <w:r>
              <w:t>στο</w:t>
            </w:r>
            <w:r w:rsidRPr="0020733D">
              <w:rPr>
                <w:lang w:val="en-US"/>
              </w:rPr>
              <w:t xml:space="preserve"> </w:t>
            </w:r>
            <w:r>
              <w:t>θαλάσσιο</w:t>
            </w:r>
            <w:r w:rsidRPr="0020733D">
              <w:rPr>
                <w:lang w:val="en-US"/>
              </w:rPr>
              <w:t xml:space="preserve"> </w:t>
            </w:r>
            <w:r>
              <w:t>βυθό</w:t>
            </w:r>
            <w:r w:rsidRPr="0020733D">
              <w:rPr>
                <w:lang w:val="en-US"/>
              </w:rPr>
              <w:t xml:space="preserve">: </w:t>
            </w:r>
            <w:r w:rsidRPr="00E4416D">
              <w:t>Αποδεκτό</w:t>
            </w:r>
            <w:r w:rsidRPr="0020733D">
              <w:rPr>
                <w:lang w:val="en-US"/>
              </w:rPr>
              <w:t xml:space="preserve"> </w:t>
            </w:r>
            <w:r w:rsidRPr="00E4416D">
              <w:t>εύρος</w:t>
            </w:r>
            <w:r w:rsidRPr="0020733D">
              <w:rPr>
                <w:lang w:val="en-US"/>
              </w:rPr>
              <w:t>: 130 - 230 (</w:t>
            </w:r>
            <w:r w:rsidRPr="00E4416D">
              <w:t>αριθμός</w:t>
            </w:r>
            <w:r w:rsidRPr="0020733D">
              <w:rPr>
                <w:lang w:val="en-US"/>
              </w:rPr>
              <w:t>/</w:t>
            </w:r>
            <w:r w:rsidRPr="00A75216">
              <w:rPr>
                <w:lang w:val="en-US"/>
              </w:rPr>
              <w:t>km</w:t>
            </w:r>
            <w:r w:rsidRPr="0020733D">
              <w:rPr>
                <w:lang w:val="en-US"/>
              </w:rPr>
              <w:t>2) [</w:t>
            </w:r>
            <w:r w:rsidRPr="00A75216">
              <w:rPr>
                <w:lang w:val="en-US"/>
              </w:rPr>
              <w:t>United</w:t>
            </w:r>
            <w:r w:rsidRPr="0020733D">
              <w:rPr>
                <w:lang w:val="en-US"/>
              </w:rPr>
              <w:t xml:space="preserve"> </w:t>
            </w:r>
            <w:r w:rsidRPr="00A75216">
              <w:rPr>
                <w:lang w:val="en-US"/>
              </w:rPr>
              <w:t>Nations</w:t>
            </w:r>
            <w:r w:rsidRPr="0020733D">
              <w:rPr>
                <w:lang w:val="en-US"/>
              </w:rPr>
              <w:t xml:space="preserve"> </w:t>
            </w:r>
            <w:r w:rsidRPr="00A75216">
              <w:rPr>
                <w:lang w:val="en-US"/>
              </w:rPr>
              <w:t>Environment</w:t>
            </w:r>
            <w:r w:rsidRPr="0020733D">
              <w:rPr>
                <w:lang w:val="en-US"/>
              </w:rPr>
              <w:t xml:space="preserve"> </w:t>
            </w:r>
            <w:r w:rsidRPr="00A75216">
              <w:rPr>
                <w:lang w:val="en-US"/>
              </w:rPr>
              <w:t>Programme</w:t>
            </w:r>
            <w:r w:rsidRPr="0020733D">
              <w:rPr>
                <w:lang w:val="en-US"/>
              </w:rPr>
              <w:t xml:space="preserve"> (</w:t>
            </w:r>
            <w:r w:rsidRPr="00A75216">
              <w:rPr>
                <w:lang w:val="en-US"/>
              </w:rPr>
              <w:t>U</w:t>
            </w:r>
            <w:r w:rsidRPr="0020733D">
              <w:rPr>
                <w:lang w:val="en-US"/>
              </w:rPr>
              <w:t>.</w:t>
            </w:r>
            <w:r w:rsidRPr="00A75216">
              <w:rPr>
                <w:lang w:val="en-US"/>
              </w:rPr>
              <w:t>N</w:t>
            </w:r>
            <w:r w:rsidRPr="0020733D">
              <w:rPr>
                <w:lang w:val="en-US"/>
              </w:rPr>
              <w:t>.</w:t>
            </w:r>
            <w:r w:rsidRPr="00A75216">
              <w:rPr>
                <w:lang w:val="en-US"/>
              </w:rPr>
              <w:t>E</w:t>
            </w:r>
            <w:r w:rsidRPr="0020733D">
              <w:rPr>
                <w:lang w:val="en-US"/>
              </w:rPr>
              <w:t>.</w:t>
            </w:r>
            <w:r w:rsidRPr="00A75216">
              <w:rPr>
                <w:lang w:val="en-US"/>
              </w:rPr>
              <w:t>P</w:t>
            </w:r>
            <w:r w:rsidRPr="0020733D">
              <w:rPr>
                <w:lang w:val="en-US"/>
              </w:rPr>
              <w:t xml:space="preserve">) </w:t>
            </w:r>
            <w:r w:rsidRPr="00292FF6">
              <w:rPr>
                <w:lang w:val="en-US"/>
              </w:rPr>
              <w:t>)</w:t>
            </w:r>
            <w:r w:rsidRPr="00292FF6">
              <w:rPr>
                <w:lang w:val="en-GB"/>
              </w:rPr>
              <w:t xml:space="preserve">/Mediterranean Action Plan (MAP), </w:t>
            </w:r>
            <w:r w:rsidRPr="00292FF6">
              <w:rPr>
                <w:lang w:val="en-US"/>
              </w:rPr>
              <w:t>201</w:t>
            </w:r>
            <w:r w:rsidRPr="00292FF6">
              <w:rPr>
                <w:lang w:val="en-GB"/>
              </w:rPr>
              <w:t>6</w:t>
            </w:r>
            <w:r w:rsidRPr="0020733D">
              <w:rPr>
                <w:lang w:val="en-US"/>
              </w:rPr>
              <w:t>].</w:t>
            </w:r>
          </w:p>
          <w:p w14:paraId="73504AA8" w14:textId="11BC019D" w:rsidR="00E05F23" w:rsidRPr="00E05F23" w:rsidRDefault="00E05F23" w:rsidP="00E05F23">
            <w:pPr>
              <w:numPr>
                <w:ilvl w:val="0"/>
                <w:numId w:val="22"/>
              </w:numPr>
              <w:spacing w:line="276" w:lineRule="auto"/>
              <w:ind w:left="456" w:hanging="284"/>
              <w:jc w:val="both"/>
              <w:rPr>
                <w:lang w:val="en-US"/>
              </w:rPr>
            </w:pPr>
            <w:r w:rsidRPr="00E4416D">
              <w:lastRenderedPageBreak/>
              <w:t>Επιπλέοντα</w:t>
            </w:r>
            <w:r w:rsidRPr="005810D5">
              <w:rPr>
                <w:lang w:val="en-US"/>
              </w:rPr>
              <w:t xml:space="preserve"> </w:t>
            </w:r>
            <w:r w:rsidRPr="00E4416D">
              <w:t>μικροπλαστικά</w:t>
            </w:r>
            <w:r w:rsidRPr="005810D5">
              <w:rPr>
                <w:lang w:val="en-US"/>
              </w:rPr>
              <w:t xml:space="preserve">: </w:t>
            </w:r>
            <w:r w:rsidRPr="00E4416D">
              <w:t>Αποδεκτό</w:t>
            </w:r>
            <w:r w:rsidRPr="005810D5">
              <w:rPr>
                <w:lang w:val="en-US"/>
              </w:rPr>
              <w:t xml:space="preserve"> </w:t>
            </w:r>
            <w:r w:rsidRPr="00E4416D">
              <w:t>εύρος</w:t>
            </w:r>
            <w:r w:rsidRPr="005810D5">
              <w:rPr>
                <w:lang w:val="en-US"/>
              </w:rPr>
              <w:t>: 200.000 – 500.000 (</w:t>
            </w:r>
            <w:r w:rsidRPr="00E4416D">
              <w:t>αριθμός</w:t>
            </w:r>
            <w:r w:rsidRPr="005810D5">
              <w:rPr>
                <w:lang w:val="en-US"/>
              </w:rPr>
              <w:t>/</w:t>
            </w:r>
            <w:r w:rsidRPr="00A75216">
              <w:rPr>
                <w:lang w:val="en-US"/>
              </w:rPr>
              <w:t>km</w:t>
            </w:r>
            <w:r w:rsidRPr="005810D5">
              <w:rPr>
                <w:lang w:val="en-US"/>
              </w:rPr>
              <w:t>2) [</w:t>
            </w:r>
            <w:r w:rsidRPr="00A75216">
              <w:rPr>
                <w:lang w:val="en-US"/>
              </w:rPr>
              <w:t>United</w:t>
            </w:r>
            <w:r w:rsidRPr="005810D5">
              <w:rPr>
                <w:lang w:val="en-US"/>
              </w:rPr>
              <w:t xml:space="preserve"> </w:t>
            </w:r>
            <w:r w:rsidRPr="00A75216">
              <w:rPr>
                <w:lang w:val="en-US"/>
              </w:rPr>
              <w:t>Nations</w:t>
            </w:r>
            <w:r w:rsidRPr="005810D5">
              <w:rPr>
                <w:lang w:val="en-US"/>
              </w:rPr>
              <w:t xml:space="preserve"> </w:t>
            </w:r>
            <w:r w:rsidRPr="00A75216">
              <w:rPr>
                <w:lang w:val="en-US"/>
              </w:rPr>
              <w:t>Environment</w:t>
            </w:r>
            <w:r w:rsidRPr="005810D5">
              <w:rPr>
                <w:lang w:val="en-US"/>
              </w:rPr>
              <w:t xml:space="preserve"> </w:t>
            </w:r>
            <w:r w:rsidRPr="00A75216">
              <w:rPr>
                <w:lang w:val="en-US"/>
              </w:rPr>
              <w:t>Programme</w:t>
            </w:r>
            <w:r w:rsidRPr="005810D5">
              <w:rPr>
                <w:lang w:val="en-US"/>
              </w:rPr>
              <w:t xml:space="preserve"> (</w:t>
            </w:r>
            <w:r w:rsidRPr="00A75216">
              <w:rPr>
                <w:lang w:val="en-US"/>
              </w:rPr>
              <w:t>U</w:t>
            </w:r>
            <w:r w:rsidRPr="005810D5">
              <w:rPr>
                <w:lang w:val="en-US"/>
              </w:rPr>
              <w:t>.</w:t>
            </w:r>
            <w:r w:rsidRPr="00A75216">
              <w:rPr>
                <w:lang w:val="en-US"/>
              </w:rPr>
              <w:t>N</w:t>
            </w:r>
            <w:r w:rsidRPr="005810D5">
              <w:rPr>
                <w:lang w:val="en-US"/>
              </w:rPr>
              <w:t>.</w:t>
            </w:r>
            <w:r w:rsidRPr="00A75216">
              <w:rPr>
                <w:lang w:val="en-US"/>
              </w:rPr>
              <w:t>E</w:t>
            </w:r>
            <w:r w:rsidRPr="005810D5">
              <w:rPr>
                <w:lang w:val="en-US"/>
              </w:rPr>
              <w:t>.</w:t>
            </w:r>
            <w:r w:rsidRPr="00A75216">
              <w:rPr>
                <w:lang w:val="en-US"/>
              </w:rPr>
              <w:t>P</w:t>
            </w:r>
            <w:r w:rsidRPr="00292FF6">
              <w:rPr>
                <w:lang w:val="en-US"/>
              </w:rPr>
              <w:t>)</w:t>
            </w:r>
            <w:r w:rsidRPr="00292FF6">
              <w:rPr>
                <w:lang w:val="en-GB"/>
              </w:rPr>
              <w:t xml:space="preserve">/Mediterranean Action Plan (MAP), </w:t>
            </w:r>
            <w:r w:rsidRPr="00292FF6">
              <w:rPr>
                <w:lang w:val="en-US"/>
              </w:rPr>
              <w:t>201</w:t>
            </w:r>
            <w:r w:rsidRPr="00292FF6">
              <w:rPr>
                <w:lang w:val="en-GB"/>
              </w:rPr>
              <w:t>6</w:t>
            </w:r>
            <w:r w:rsidRPr="005810D5">
              <w:rPr>
                <w:lang w:val="en-US"/>
              </w:rPr>
              <w:t>].</w:t>
            </w:r>
          </w:p>
        </w:tc>
      </w:tr>
      <w:tr w:rsidR="00E05F23" w:rsidRPr="008D784C" w14:paraId="5A3CD2E1" w14:textId="77777777" w:rsidTr="00DA26A7">
        <w:tc>
          <w:tcPr>
            <w:tcW w:w="9923" w:type="dxa"/>
            <w:tcBorders>
              <w:bottom w:val="single" w:sz="4" w:space="0" w:color="auto"/>
            </w:tcBorders>
          </w:tcPr>
          <w:p w14:paraId="3F4CC35F" w14:textId="77777777" w:rsidR="00E05F23" w:rsidRDefault="00E05F23" w:rsidP="00E05F23">
            <w:pPr>
              <w:spacing w:line="276" w:lineRule="auto"/>
              <w:jc w:val="both"/>
              <w:rPr>
                <w:u w:val="single"/>
              </w:rPr>
            </w:pPr>
            <w:r w:rsidRPr="008C00CF">
              <w:rPr>
                <w:u w:val="single"/>
              </w:rPr>
              <w:lastRenderedPageBreak/>
              <w:t>ΥΦΙΣΤΑΜΕΝΑ ΜΕΤΡΑ</w:t>
            </w:r>
          </w:p>
          <w:p w14:paraId="7EEFEEFF" w14:textId="77777777" w:rsidR="00E05F23" w:rsidRPr="00C946B3" w:rsidRDefault="00E05F23" w:rsidP="00E05F23">
            <w:pPr>
              <w:pStyle w:val="ListParagraph"/>
              <w:numPr>
                <w:ilvl w:val="0"/>
                <w:numId w:val="23"/>
              </w:numPr>
              <w:spacing w:line="276" w:lineRule="auto"/>
              <w:ind w:left="458" w:hanging="284"/>
              <w:jc w:val="both"/>
            </w:pPr>
            <w:r w:rsidRPr="00C946B3">
              <w:t>Επικαιροποίηση θεσμικού πλαισίου για την πρόληψη και διαχείριση των αποβλήτων, συμπεριλαμβανομένων των συσκευασι</w:t>
            </w:r>
            <w:r>
              <w:t>ών και απορριμμάτων συσκευασιών σύμφωνα</w:t>
            </w:r>
            <w:r w:rsidRPr="00C946B3">
              <w:t xml:space="preserve"> με τον ν. 4819/2021 (Α’</w:t>
            </w:r>
            <w:r>
              <w:t xml:space="preserve"> </w:t>
            </w:r>
            <w:r w:rsidRPr="00C946B3">
              <w:t>129)</w:t>
            </w:r>
            <w:r>
              <w:t>,</w:t>
            </w:r>
            <w:r w:rsidRPr="00C946B3">
              <w:t xml:space="preserve"> σε εναρμόνιση με τις οδηγίες 2008/98/ΕΚ και 94/62/ΕΚ όπως τροποποιήθηκαν</w:t>
            </w:r>
            <w:r>
              <w:t>.</w:t>
            </w:r>
          </w:p>
          <w:p w14:paraId="55B0A485" w14:textId="77777777" w:rsidR="00E05F23" w:rsidRPr="00C946B3" w:rsidRDefault="00E05F23" w:rsidP="00E05F23">
            <w:pPr>
              <w:pStyle w:val="ListParagraph"/>
              <w:numPr>
                <w:ilvl w:val="0"/>
                <w:numId w:val="23"/>
              </w:numPr>
              <w:spacing w:line="276" w:lineRule="auto"/>
              <w:ind w:left="458" w:hanging="284"/>
              <w:jc w:val="both"/>
            </w:pPr>
            <w:r w:rsidRPr="00C946B3">
              <w:t>Μέτρα για την πρόληψη και μείωση των επιπτώσεων στο θαλάσσιο περιβάλλον από τα πλαστικά προϊόντα μιας χρήσης (π.χ. καλαμάκια, κυπελάκια, είδη υγιεινής, καπνικά προϊόντα, αλιευτικά δίχτυα), σύμφωνα με το ν. 4736/2020 (Α’ 200), σε συμμόρφωση με την Οδηγία 2019/904/ΕΕ.</w:t>
            </w:r>
          </w:p>
          <w:p w14:paraId="74A47421" w14:textId="77777777" w:rsidR="00E05F23" w:rsidRPr="00C946B3" w:rsidRDefault="00E05F23" w:rsidP="00E05F23">
            <w:pPr>
              <w:pStyle w:val="ListParagraph"/>
              <w:numPr>
                <w:ilvl w:val="0"/>
                <w:numId w:val="23"/>
              </w:numPr>
              <w:spacing w:line="276" w:lineRule="auto"/>
              <w:ind w:left="458" w:hanging="284"/>
              <w:jc w:val="both"/>
            </w:pPr>
            <w:r w:rsidRPr="00C946B3">
              <w:t xml:space="preserve">Έγκριση του Εθνικού Σχεδίου Διαχείρισης Αποβλήτων (Ε.Σ.Δ.Α) με την υπ’ </w:t>
            </w:r>
            <w:proofErr w:type="spellStart"/>
            <w:r w:rsidRPr="00C946B3">
              <w:t>αριθμ</w:t>
            </w:r>
            <w:proofErr w:type="spellEnd"/>
            <w:r w:rsidRPr="00C946B3">
              <w:t>. 39/21.08.2020 (Α’</w:t>
            </w:r>
            <w:r>
              <w:t xml:space="preserve"> </w:t>
            </w:r>
            <w:r w:rsidRPr="00C946B3">
              <w:t xml:space="preserve">185) Πράξη Υπουργικού Συμβουλίου, όπως τροποποιήθηκε με την υπ’ </w:t>
            </w:r>
            <w:proofErr w:type="spellStart"/>
            <w:r w:rsidRPr="00C946B3">
              <w:t>αριθμ</w:t>
            </w:r>
            <w:proofErr w:type="spellEnd"/>
            <w:r w:rsidRPr="00C946B3">
              <w:t>. 5/18.04.2023 (Α’</w:t>
            </w:r>
            <w:r>
              <w:t xml:space="preserve"> </w:t>
            </w:r>
            <w:r w:rsidRPr="00C946B3">
              <w:t xml:space="preserve">94) Πράξη Υπουργικού Συμβουλίου.  </w:t>
            </w:r>
          </w:p>
          <w:p w14:paraId="640812D1" w14:textId="77777777" w:rsidR="00E05F23" w:rsidRPr="00C946B3" w:rsidRDefault="00E05F23" w:rsidP="00E05F23">
            <w:pPr>
              <w:pStyle w:val="ListParagraph"/>
              <w:numPr>
                <w:ilvl w:val="0"/>
                <w:numId w:val="23"/>
              </w:numPr>
              <w:spacing w:line="276" w:lineRule="auto"/>
              <w:ind w:left="458" w:hanging="284"/>
              <w:jc w:val="both"/>
            </w:pPr>
            <w:r w:rsidRPr="00C946B3">
              <w:t xml:space="preserve">Έγκριση του Εθνικού Προγράμματος Πρόληψης Δημιουργίας Αποβλήτων με την υπ’ </w:t>
            </w:r>
            <w:proofErr w:type="spellStart"/>
            <w:r w:rsidRPr="00C946B3">
              <w:t>αριθμ</w:t>
            </w:r>
            <w:proofErr w:type="spellEnd"/>
            <w:r w:rsidRPr="00C946B3">
              <w:t xml:space="preserve">. 11/29.04.2022 (Α’ 83) Πράξη Υπουργικού Συμβουλίου. </w:t>
            </w:r>
          </w:p>
          <w:p w14:paraId="24C6CD72" w14:textId="77777777" w:rsidR="00E05F23" w:rsidRPr="00C946B3" w:rsidRDefault="00E05F23" w:rsidP="00E05F23">
            <w:pPr>
              <w:pStyle w:val="ListParagraph"/>
              <w:numPr>
                <w:ilvl w:val="0"/>
                <w:numId w:val="23"/>
              </w:numPr>
              <w:spacing w:line="276" w:lineRule="auto"/>
              <w:ind w:left="458" w:hanging="284"/>
              <w:jc w:val="both"/>
            </w:pPr>
            <w:r w:rsidRPr="00C946B3">
              <w:t xml:space="preserve">Μέτρα και όροι για την υγειονομική ταφή των αποβλήτων με την  υπ’ </w:t>
            </w:r>
            <w:proofErr w:type="spellStart"/>
            <w:r w:rsidRPr="00C946B3">
              <w:t>αριθμ</w:t>
            </w:r>
            <w:proofErr w:type="spellEnd"/>
            <w:r w:rsidRPr="00C946B3">
              <w:t>. 90439/1846/2021 (Β’ 4514) κοινή υπουργική απόφαση.</w:t>
            </w:r>
          </w:p>
          <w:p w14:paraId="79C44901" w14:textId="77777777" w:rsidR="00E05F23" w:rsidRPr="00C946B3" w:rsidRDefault="00E05F23" w:rsidP="00E05F23">
            <w:pPr>
              <w:pStyle w:val="ListParagraph"/>
              <w:numPr>
                <w:ilvl w:val="0"/>
                <w:numId w:val="23"/>
              </w:numPr>
              <w:spacing w:line="276" w:lineRule="auto"/>
              <w:ind w:left="458" w:hanging="284"/>
              <w:jc w:val="both"/>
            </w:pPr>
            <w:r w:rsidRPr="00C946B3">
              <w:t xml:space="preserve">Μέτρα και όροι για την επεξεργασία αστικών λυμάτων με την υπ’ </w:t>
            </w:r>
            <w:proofErr w:type="spellStart"/>
            <w:r w:rsidRPr="00C946B3">
              <w:t>αριθμ</w:t>
            </w:r>
            <w:proofErr w:type="spellEnd"/>
            <w:r w:rsidRPr="00C946B3">
              <w:t>. 5673/400/1997 (Β’ 192) κοινή υπουργική απόφαση.</w:t>
            </w:r>
          </w:p>
          <w:p w14:paraId="7A31AD36" w14:textId="77777777" w:rsidR="00E05F23" w:rsidRPr="00C946B3" w:rsidRDefault="00E05F23" w:rsidP="00E05F23">
            <w:pPr>
              <w:pStyle w:val="ListParagraph"/>
              <w:numPr>
                <w:ilvl w:val="0"/>
                <w:numId w:val="23"/>
              </w:numPr>
              <w:spacing w:line="276" w:lineRule="auto"/>
              <w:ind w:left="458" w:hanging="284"/>
              <w:jc w:val="both"/>
            </w:pPr>
            <w:r w:rsidRPr="00C946B3">
              <w:t xml:space="preserve">Καθορισμός μέτρων και κανόνων για τη μείωση της κατανάλωσης πλαστικών </w:t>
            </w:r>
            <w:proofErr w:type="spellStart"/>
            <w:r w:rsidRPr="00C946B3">
              <w:t>σακουλών</w:t>
            </w:r>
            <w:proofErr w:type="spellEnd"/>
            <w:r w:rsidRPr="00C946B3">
              <w:t xml:space="preserve"> μεταφοράς, με την υπ’ </w:t>
            </w:r>
            <w:proofErr w:type="spellStart"/>
            <w:r w:rsidRPr="00C946B3">
              <w:t>αριθμ</w:t>
            </w:r>
            <w:proofErr w:type="spellEnd"/>
            <w:r w:rsidRPr="00C946B3">
              <w:t xml:space="preserve">. 180036/952/2017 κοινή υπουργική απόφαση (Β’ 812), σε συμμόρφωση με την Οδηγία 2015/720/ΕΕ «για την τροποποίηση της οδηγίας 1994/62/ΕΚ με σκοπό τη μείωση της κατανάλωσης λεπτών πλαστικών </w:t>
            </w:r>
            <w:proofErr w:type="spellStart"/>
            <w:r w:rsidRPr="00C946B3">
              <w:t>σακουλών</w:t>
            </w:r>
            <w:proofErr w:type="spellEnd"/>
            <w:r w:rsidRPr="00C946B3">
              <w:t xml:space="preserve"> μεταφοράς».  </w:t>
            </w:r>
          </w:p>
          <w:p w14:paraId="5ECEE893" w14:textId="77777777" w:rsidR="00E05F23" w:rsidRPr="00C946B3" w:rsidRDefault="00E05F23" w:rsidP="00E05F23">
            <w:pPr>
              <w:pStyle w:val="ListParagraph"/>
              <w:numPr>
                <w:ilvl w:val="0"/>
                <w:numId w:val="23"/>
              </w:numPr>
              <w:spacing w:line="276" w:lineRule="auto"/>
              <w:ind w:left="458" w:hanging="284"/>
              <w:jc w:val="both"/>
            </w:pPr>
            <w:r w:rsidRPr="00C946B3">
              <w:t>Εφαρμογή του ν. 4037/2012 (Α’ 10) σε συμμόρφωση με την Οδηγία 2005/35/ΕΚ σχετικά µε τη ρύπανση από τα πλοία και τη θέσπιση κυρώσεων για αδικήματα ρύπανσης.</w:t>
            </w:r>
          </w:p>
          <w:p w14:paraId="42BD4843" w14:textId="77777777" w:rsidR="00E05F23" w:rsidRPr="00C946B3" w:rsidRDefault="00E05F23" w:rsidP="00E05F23">
            <w:pPr>
              <w:pStyle w:val="ListParagraph"/>
              <w:numPr>
                <w:ilvl w:val="0"/>
                <w:numId w:val="23"/>
              </w:numPr>
              <w:spacing w:line="276" w:lineRule="auto"/>
              <w:ind w:left="458" w:hanging="284"/>
              <w:jc w:val="both"/>
            </w:pPr>
            <w:r w:rsidRPr="00C946B3">
              <w:t xml:space="preserve">Έκδοση της υπ’ </w:t>
            </w:r>
            <w:proofErr w:type="spellStart"/>
            <w:r w:rsidRPr="00C946B3">
              <w:t>αριθμ</w:t>
            </w:r>
            <w:proofErr w:type="spellEnd"/>
            <w:r w:rsidRPr="00C946B3">
              <w:t>. 3122.3-15/71164/2021 (Β’</w:t>
            </w:r>
            <w:r>
              <w:t xml:space="preserve"> </w:t>
            </w:r>
            <w:r w:rsidRPr="00C946B3">
              <w:t>4790) κοινής υπουργικής απόφασης, σχετικά με τις λιμενικές εγκαταστάσεις παραλαβής για την παράδοση αποβλήτων από πλοία, σε εναρμόνιση με την Οδηγία 2019/883/ΕΕ.</w:t>
            </w:r>
          </w:p>
          <w:p w14:paraId="728A0BA7" w14:textId="77777777" w:rsidR="00E05F23" w:rsidRPr="00C946B3" w:rsidRDefault="00E05F23" w:rsidP="00E05F23">
            <w:pPr>
              <w:pStyle w:val="ListParagraph"/>
              <w:numPr>
                <w:ilvl w:val="0"/>
                <w:numId w:val="23"/>
              </w:numPr>
              <w:spacing w:line="276" w:lineRule="auto"/>
              <w:ind w:left="458" w:hanging="284"/>
              <w:jc w:val="both"/>
            </w:pPr>
            <w:proofErr w:type="spellStart"/>
            <w:r w:rsidRPr="00C946B3">
              <w:t>Συνεργετικά</w:t>
            </w:r>
            <w:proofErr w:type="spellEnd"/>
            <w:r w:rsidRPr="00C946B3">
              <w:t xml:space="preserve"> με το Εθνικό Σχέδιο Διαχείρισης Αποβλήτων, λειτουργεί το σχέδιο δράσης της χώρας για την κυκλική οικονομία (υπ’ αριθ. 12/29.4.2022 (Α’ 84) Πράξη Υπουργικού Συμβουλίου) το οποίο περιλαμβάνει δράσεις στο βασικό άξονα «λιγότερα απόβλητα με μεγαλύτερη αξία» και το έργο LIFE-IP CEI-</w:t>
            </w:r>
            <w:proofErr w:type="spellStart"/>
            <w:r w:rsidRPr="00C946B3">
              <w:t>Greece</w:t>
            </w:r>
            <w:proofErr w:type="spellEnd"/>
            <w:r w:rsidRPr="00C946B3">
              <w:t xml:space="preserve"> «Εφαρμογή της Κυκλικής Οικονομίας στην Ελλάδα» (διάρκεια 01.11.2019 – 31.10.2027).</w:t>
            </w:r>
          </w:p>
          <w:p w14:paraId="11F7607A" w14:textId="34EDF34A" w:rsidR="00E05F23" w:rsidRPr="008D784C" w:rsidRDefault="00E05F23" w:rsidP="00E05F23">
            <w:pPr>
              <w:numPr>
                <w:ilvl w:val="0"/>
                <w:numId w:val="23"/>
              </w:numPr>
              <w:spacing w:line="276" w:lineRule="auto"/>
              <w:ind w:left="456" w:hanging="284"/>
              <w:jc w:val="both"/>
            </w:pPr>
            <w:r w:rsidRPr="00C946B3">
              <w:t>Εφαρμογή προγραμμάτων και δράσεων για τον καθαρισμό του θαλάσσιου πυθμένα από θαλάσσια απορρίμματα, τα οποία συλλέγονται παρεμπιπτόντως ή/και παράγονται από τα αλιευτικά σκάφη κατά τις αλιευτικές τους δραστηριότητες, περιλαμβανομένων και εγκαταλελειμμένων αλιευτικών εργαλείων (από ιδιώτες και Μη Κυβερνητικές Οργανώσεις – Μ.Κ.Ο).</w:t>
            </w:r>
            <w:r>
              <w:t xml:space="preserve"> </w:t>
            </w:r>
          </w:p>
        </w:tc>
      </w:tr>
      <w:tr w:rsidR="00E05F23" w:rsidRPr="008D784C" w14:paraId="34FFBF5C" w14:textId="77777777" w:rsidTr="00DA26A7">
        <w:tc>
          <w:tcPr>
            <w:tcW w:w="9923" w:type="dxa"/>
            <w:tcBorders>
              <w:bottom w:val="single" w:sz="4" w:space="0" w:color="auto"/>
            </w:tcBorders>
          </w:tcPr>
          <w:p w14:paraId="32014A1F" w14:textId="77777777" w:rsidR="00E05F23" w:rsidRPr="00C962B9" w:rsidRDefault="00E05F23" w:rsidP="00E05F23">
            <w:pPr>
              <w:spacing w:line="276" w:lineRule="auto"/>
              <w:jc w:val="both"/>
              <w:rPr>
                <w:u w:val="single"/>
              </w:rPr>
            </w:pPr>
            <w:r>
              <w:rPr>
                <w:u w:val="single"/>
              </w:rPr>
              <w:t>ΝΕΑ ΜΕΤΡΑ</w:t>
            </w:r>
          </w:p>
          <w:p w14:paraId="76855782" w14:textId="77777777" w:rsidR="00E05F23" w:rsidRDefault="00E05F23" w:rsidP="00E05F23">
            <w:pPr>
              <w:numPr>
                <w:ilvl w:val="0"/>
                <w:numId w:val="24"/>
              </w:numPr>
              <w:spacing w:line="276" w:lineRule="auto"/>
              <w:ind w:left="443" w:hanging="284"/>
              <w:jc w:val="both"/>
            </w:pPr>
            <w:r w:rsidRPr="00C946B3">
              <w:t xml:space="preserve">Εφαρμογή των προβλεπόμενων μέτρων που απορρέουν από την ισχύουσα νομοθεσία για τα απόβλητα και τα πλαστικά προϊόντα μιας χρήσης σε εφαρμογή των σχετικών </w:t>
            </w:r>
            <w:proofErr w:type="spellStart"/>
            <w:r w:rsidRPr="00C946B3">
              <w:t>ενωσιακών</w:t>
            </w:r>
            <w:proofErr w:type="spellEnd"/>
            <w:r w:rsidRPr="00C946B3">
              <w:t xml:space="preserve"> οδηγιών (Οδηγίες 2008/98/ΕΚ, 94/62/ΕΚ, 2019/904/ΕΕ, 2015/720/ΕΕ, 1999/31/ΕΚ, 91/271/ΕΟΚ) συμπεριλαμβανομένης της δημιουργίας συστήματος διευρυμένης ευθύνης του παραγωγού για τα αλιευτικά δίχτυα με σκοπό τη συλλογή τουλάχιστον 40% των απόβλητων αλιευτικών εργαλείων που περιέχουν πλαστική ύλη έως το 2025.</w:t>
            </w:r>
          </w:p>
          <w:p w14:paraId="747B04AB" w14:textId="77777777" w:rsidR="00E05F23" w:rsidRDefault="00E05F23" w:rsidP="00E05F23">
            <w:pPr>
              <w:numPr>
                <w:ilvl w:val="0"/>
                <w:numId w:val="24"/>
              </w:numPr>
              <w:spacing w:line="276" w:lineRule="auto"/>
              <w:ind w:left="443" w:hanging="284"/>
              <w:jc w:val="both"/>
            </w:pPr>
            <w:r w:rsidRPr="00C946B3">
              <w:t>Δημιουργία συστημάτων εναλλακτικής διαχείρισης γεωργικών πλαστικών, κλωστοϋφαντουργικών, αθλητικών ειδών και παιχνιδιών και στρωμάτων ύπνου σύμφωνα με το άρθρο 10 του ν. 4819/2021</w:t>
            </w:r>
            <w:r>
              <w:t xml:space="preserve"> (Α’ 129)</w:t>
            </w:r>
            <w:r w:rsidRPr="00C946B3">
              <w:t>.</w:t>
            </w:r>
          </w:p>
          <w:p w14:paraId="2E6F0A6F" w14:textId="77777777" w:rsidR="00E05F23" w:rsidRDefault="00E05F23" w:rsidP="00E05F23">
            <w:pPr>
              <w:numPr>
                <w:ilvl w:val="0"/>
                <w:numId w:val="24"/>
              </w:numPr>
              <w:spacing w:line="276" w:lineRule="auto"/>
              <w:ind w:left="443" w:hanging="284"/>
              <w:jc w:val="both"/>
            </w:pPr>
            <w:r w:rsidRPr="00C946B3">
              <w:lastRenderedPageBreak/>
              <w:t xml:space="preserve">Ενίσχυση του μηχανισμού εφαρμογής της αρχής «ο </w:t>
            </w:r>
            <w:proofErr w:type="spellStart"/>
            <w:r w:rsidRPr="00C946B3">
              <w:t>ρυπαίνων</w:t>
            </w:r>
            <w:proofErr w:type="spellEnd"/>
            <w:r w:rsidRPr="00C946B3">
              <w:t xml:space="preserve"> πληρώνει» για τις επιχειρήσεις  (π.χ. ξενοδοχειακές επιχειρήσεις, εταιρείες ναυσιπλοΐας </w:t>
            </w:r>
            <w:proofErr w:type="spellStart"/>
            <w:r w:rsidRPr="00C946B3">
              <w:t>κ.λ.π</w:t>
            </w:r>
            <w:proofErr w:type="spellEnd"/>
            <w:r w:rsidRPr="00C946B3">
              <w:t xml:space="preserve">) αναφορικά με την πρόληψη, τον έλεγχο και την αποκατάσταση της ρύπανσης στο θαλάσσιο περιβάλλον. </w:t>
            </w:r>
          </w:p>
          <w:p w14:paraId="74F016F8" w14:textId="77777777" w:rsidR="00E05F23" w:rsidRDefault="00E05F23" w:rsidP="00E05F23">
            <w:pPr>
              <w:numPr>
                <w:ilvl w:val="0"/>
                <w:numId w:val="24"/>
              </w:numPr>
              <w:spacing w:line="276" w:lineRule="auto"/>
              <w:ind w:left="443" w:hanging="284"/>
              <w:jc w:val="both"/>
            </w:pPr>
            <w:r w:rsidRPr="00C946B3">
              <w:t>Εφαρμογή των προβλεπόμενων δράσεων των εθνικών στρατηγικών κειμένων αναφορικά με την πρόληψη παραγωγής αποβλήτων, την προώθηση της επαναχρησιμοποίησης και την ενίσχυση της ανακύκλωσης, με απώτερο στόχο την καταπολέμηση της δημιουργίας θαλάσσιων απορριμμάτων.</w:t>
            </w:r>
          </w:p>
          <w:p w14:paraId="39AE0F58" w14:textId="77777777" w:rsidR="00E05F23" w:rsidRDefault="00E05F23" w:rsidP="00E05F23">
            <w:pPr>
              <w:numPr>
                <w:ilvl w:val="0"/>
                <w:numId w:val="24"/>
              </w:numPr>
              <w:spacing w:line="276" w:lineRule="auto"/>
              <w:ind w:left="443" w:hanging="284"/>
              <w:jc w:val="both"/>
            </w:pPr>
            <w:r w:rsidRPr="00C946B3">
              <w:t xml:space="preserve">Επενδύσεις σε έργα που να στοχεύουν τη μείωση των </w:t>
            </w:r>
            <w:proofErr w:type="spellStart"/>
            <w:r w:rsidRPr="00C946B3">
              <w:t>μικρο</w:t>
            </w:r>
            <w:proofErr w:type="spellEnd"/>
            <w:r w:rsidRPr="00C946B3">
              <w:t>-απορριμμάτων που εισέρχονται στο θαλάσσιο περιβάλλον από συστήματα αποχέτευσης.</w:t>
            </w:r>
          </w:p>
          <w:p w14:paraId="658F887F" w14:textId="77777777" w:rsidR="00E05F23" w:rsidRDefault="00E05F23" w:rsidP="00E05F23">
            <w:pPr>
              <w:numPr>
                <w:ilvl w:val="0"/>
                <w:numId w:val="24"/>
              </w:numPr>
              <w:spacing w:line="276" w:lineRule="auto"/>
              <w:ind w:left="443" w:hanging="284"/>
              <w:jc w:val="both"/>
            </w:pPr>
            <w:r w:rsidRPr="00C946B3">
              <w:t xml:space="preserve">Προαγωγή έργων βελτίωσης των λιμενικών εγκαταστάσεων υποδοχής αποβλήτων πλοίων, σε εφαρμογή της Οδηγίας 2019/883/ΕΕ «σχετικά με τις λιμενικές εγκαταστάσεις παραλαβής για την παράδοση αποβλήτων από πλοία, για την τροποποίηση της οδηγίας 2010/65/ΕΕ και την κατάργηση της οδηγίας 2000/59/ΕΚ», όπως εναρμονίστηκε στο εθνικό δίκαιο με την υπ’ </w:t>
            </w:r>
            <w:proofErr w:type="spellStart"/>
            <w:r w:rsidRPr="00C946B3">
              <w:t>αριθμ</w:t>
            </w:r>
            <w:proofErr w:type="spellEnd"/>
            <w:r w:rsidRPr="00C946B3">
              <w:t xml:space="preserve">. 3122.3-15/71164/2021 (Β’ 4790) κοινή υπουργική απόφαση. </w:t>
            </w:r>
          </w:p>
          <w:p w14:paraId="4E744EB2" w14:textId="77777777" w:rsidR="00E05F23" w:rsidRDefault="00E05F23" w:rsidP="00E05F23">
            <w:pPr>
              <w:numPr>
                <w:ilvl w:val="0"/>
                <w:numId w:val="24"/>
              </w:numPr>
              <w:spacing w:line="276" w:lineRule="auto"/>
              <w:ind w:left="443" w:hanging="284"/>
              <w:jc w:val="both"/>
            </w:pPr>
            <w:r w:rsidRPr="00C946B3">
              <w:t>Προγράμματα ενημέρωσης και συμμετοχής του κοινού σε συνεργασία με τους Οργανισμούς Τοπικής Αυτοδιοίκησης (Ο.Τ.Α) για εργασίες καθαρισμού σε παραλίες και σε κοίτες ποταμών (περιοχές εκβολών). Το συγκεκριμένο μέτρο θα συμβάλει στη μείωση των απορριμμάτων στις παραλίες καθώς και αυτών που προέρχονται από ποτάμια σε παράκτιες και θαλάσσιες περιοχές.</w:t>
            </w:r>
          </w:p>
          <w:p w14:paraId="5EFBE558" w14:textId="77777777" w:rsidR="00E05F23" w:rsidRDefault="00E05F23" w:rsidP="00E05F23">
            <w:pPr>
              <w:numPr>
                <w:ilvl w:val="0"/>
                <w:numId w:val="24"/>
              </w:numPr>
              <w:spacing w:line="276" w:lineRule="auto"/>
              <w:ind w:left="443" w:hanging="284"/>
              <w:jc w:val="both"/>
            </w:pPr>
            <w:r w:rsidRPr="00C946B3">
              <w:t>Προγράμματα ενημέρωσης και ευαισθητοποίησης μέσω της πληροφόρησης όλων των επαγγελματιών που σχετίζονται με τη θάλασσα, αλλά και του ευρύτερου κοινού για τα θαλάσσια απορρίμματα. Θεσμοθέτηση «εθνικής εκστρατείας» κατά της ρύπανσης των θαλασσών από τα απορρίμματα.</w:t>
            </w:r>
          </w:p>
          <w:p w14:paraId="009A4347" w14:textId="77777777" w:rsidR="00E05F23" w:rsidRDefault="00E05F23" w:rsidP="00E05F23">
            <w:pPr>
              <w:numPr>
                <w:ilvl w:val="0"/>
                <w:numId w:val="24"/>
              </w:numPr>
              <w:spacing w:line="276" w:lineRule="auto"/>
              <w:ind w:left="443" w:hanging="284"/>
              <w:jc w:val="both"/>
            </w:pPr>
            <w:r w:rsidRPr="00C946B3">
              <w:t>Ενίσχυση εκπαιδευτικών προγραμμάτων στα σχολεία αναφορικά με το πρόβλημα των θαλασσίων απορριμμάτων.</w:t>
            </w:r>
          </w:p>
          <w:p w14:paraId="3913BA42" w14:textId="77777777" w:rsidR="00E05F23" w:rsidRDefault="00E05F23" w:rsidP="00E05F23">
            <w:pPr>
              <w:numPr>
                <w:ilvl w:val="0"/>
                <w:numId w:val="24"/>
              </w:numPr>
              <w:spacing w:line="276" w:lineRule="auto"/>
              <w:ind w:left="443" w:hanging="284"/>
              <w:jc w:val="both"/>
            </w:pPr>
            <w:r w:rsidRPr="00C946B3">
              <w:t>Ισχυροποίηση της αποτροπής χρήσης πλαστικών μιας χρήσης σε θαλάσσιες προστατευόμενες περιοχές με συμμετοχικές διαδικασίες διαχείρισης και ενημέρωση του κοινού.</w:t>
            </w:r>
          </w:p>
          <w:p w14:paraId="2EC41FAB" w14:textId="6553CB74" w:rsidR="00DA26A7" w:rsidRPr="008D784C" w:rsidRDefault="00E05F23" w:rsidP="00DA26A7">
            <w:pPr>
              <w:numPr>
                <w:ilvl w:val="0"/>
                <w:numId w:val="24"/>
              </w:numPr>
              <w:spacing w:line="276" w:lineRule="auto"/>
              <w:ind w:left="456" w:hanging="284"/>
              <w:jc w:val="both"/>
            </w:pPr>
            <w:r w:rsidRPr="00C946B3">
              <w:t>Εθελοντικές δράσεις καθαρισμού παραλιών και ακτών.</w:t>
            </w:r>
            <w:r>
              <w:t xml:space="preserve"> </w:t>
            </w:r>
          </w:p>
        </w:tc>
      </w:tr>
      <w:tr w:rsidR="00DA26A7" w:rsidRPr="008D784C" w14:paraId="256199A2" w14:textId="77777777" w:rsidTr="00DA26A7">
        <w:tc>
          <w:tcPr>
            <w:tcW w:w="9923" w:type="dxa"/>
            <w:tcBorders>
              <w:top w:val="single" w:sz="4" w:space="0" w:color="auto"/>
              <w:left w:val="nil"/>
              <w:bottom w:val="double" w:sz="4" w:space="0" w:color="auto"/>
              <w:right w:val="nil"/>
            </w:tcBorders>
          </w:tcPr>
          <w:p w14:paraId="604E0001" w14:textId="77777777" w:rsidR="00DA26A7" w:rsidRDefault="00DA26A7" w:rsidP="007A17CC">
            <w:pPr>
              <w:rPr>
                <w:b/>
                <w:bCs/>
              </w:rPr>
            </w:pPr>
          </w:p>
          <w:p w14:paraId="68231821" w14:textId="34093549" w:rsidR="001E05D7" w:rsidRPr="008D784C" w:rsidRDefault="001E05D7" w:rsidP="007A17CC">
            <w:pPr>
              <w:rPr>
                <w:b/>
                <w:bCs/>
              </w:rPr>
            </w:pPr>
            <w:bookmarkStart w:id="1" w:name="_GoBack"/>
            <w:bookmarkEnd w:id="1"/>
          </w:p>
        </w:tc>
      </w:tr>
      <w:tr w:rsidR="008D784C" w:rsidRPr="008D784C" w14:paraId="47FF7957" w14:textId="77777777" w:rsidTr="00DA26A7">
        <w:tc>
          <w:tcPr>
            <w:tcW w:w="9923" w:type="dxa"/>
            <w:tcBorders>
              <w:top w:val="double" w:sz="4" w:space="0" w:color="auto"/>
              <w:left w:val="double" w:sz="4" w:space="0" w:color="auto"/>
              <w:bottom w:val="double" w:sz="4" w:space="0" w:color="auto"/>
              <w:right w:val="double" w:sz="4" w:space="0" w:color="auto"/>
            </w:tcBorders>
          </w:tcPr>
          <w:p w14:paraId="5B1822E4" w14:textId="42FCC88E" w:rsidR="008D784C" w:rsidRPr="005F4DF3" w:rsidRDefault="008D784C" w:rsidP="007A17CC">
            <w:pPr>
              <w:spacing w:line="259" w:lineRule="auto"/>
              <w:rPr>
                <w:bCs/>
                <w:i/>
              </w:rPr>
            </w:pPr>
            <w:r w:rsidRPr="008D784C">
              <w:rPr>
                <w:b/>
                <w:bCs/>
              </w:rPr>
              <w:t xml:space="preserve">ΠΕΡΙΓΡΑΦΕΑΣ </w:t>
            </w:r>
            <w:r w:rsidRPr="008D784C">
              <w:rPr>
                <w:b/>
                <w:bCs/>
                <w:lang w:val="en-US"/>
              </w:rPr>
              <w:t>D</w:t>
            </w:r>
            <w:r w:rsidRPr="008D784C">
              <w:rPr>
                <w:b/>
                <w:bCs/>
              </w:rPr>
              <w:t xml:space="preserve">11 </w:t>
            </w:r>
            <w:r w:rsidRPr="008D784C">
              <w:rPr>
                <w:b/>
                <w:bCs/>
                <w:i/>
              </w:rPr>
              <w:t xml:space="preserve">«Υποθαλάσσιος θόρυβος»: </w:t>
            </w:r>
            <w:r w:rsidRPr="008D784C">
              <w:rPr>
                <w:bCs/>
                <w:i/>
              </w:rPr>
              <w:t>Η εισαγωγή ενέργειας, συμπεριλαμβανομένου και του υποθαλάσσιου θορύβου, βρίσκεται σε επίπεδα που δεν επηρεάζει δυσμενώς το θαλάσσιο περιβάλλον.</w:t>
            </w:r>
          </w:p>
        </w:tc>
      </w:tr>
      <w:tr w:rsidR="008D784C" w:rsidRPr="008D784C" w14:paraId="1172E4AB" w14:textId="77777777" w:rsidTr="00AD68A8">
        <w:tc>
          <w:tcPr>
            <w:tcW w:w="9923" w:type="dxa"/>
            <w:tcBorders>
              <w:top w:val="double" w:sz="4" w:space="0" w:color="auto"/>
            </w:tcBorders>
          </w:tcPr>
          <w:p w14:paraId="2EDEE9C1" w14:textId="77777777" w:rsidR="008D784C" w:rsidRPr="008D784C" w:rsidRDefault="008D784C" w:rsidP="005F4DF3">
            <w:pPr>
              <w:spacing w:line="259" w:lineRule="auto"/>
              <w:rPr>
                <w:u w:val="single"/>
              </w:rPr>
            </w:pPr>
            <w:r w:rsidRPr="008D784C">
              <w:rPr>
                <w:u w:val="single"/>
              </w:rPr>
              <w:t>ΣΤΟΧΟΙ</w:t>
            </w:r>
          </w:p>
          <w:p w14:paraId="3796950C" w14:textId="77777777" w:rsidR="005F4DF3" w:rsidRDefault="008D784C" w:rsidP="005F4DF3">
            <w:pPr>
              <w:numPr>
                <w:ilvl w:val="0"/>
                <w:numId w:val="25"/>
              </w:numPr>
              <w:spacing w:line="259" w:lineRule="auto"/>
              <w:ind w:left="456" w:hanging="284"/>
            </w:pPr>
            <w:r w:rsidRPr="008D784C">
              <w:t xml:space="preserve">Έλεγχος των επιπέδων παλμικού θορύβου ώστε να μην επηρεάζουν δυσμενώς το θαλάσσιο περιβάλλον.  </w:t>
            </w:r>
          </w:p>
          <w:p w14:paraId="61303520" w14:textId="71CF44FD" w:rsidR="008D784C" w:rsidRPr="008D784C" w:rsidRDefault="008D784C" w:rsidP="005F4DF3">
            <w:pPr>
              <w:numPr>
                <w:ilvl w:val="0"/>
                <w:numId w:val="25"/>
              </w:numPr>
              <w:spacing w:line="259" w:lineRule="auto"/>
              <w:ind w:left="456" w:hanging="284"/>
            </w:pPr>
            <w:r w:rsidRPr="008D784C">
              <w:t xml:space="preserve">Έλεγχος των επιπέδων συνεχούς θορύβου χαμηλών συχνοτήτων ώστε να μην επηρεάζουν δυσμενώς το θαλάσσιο περιβάλλον.  </w:t>
            </w:r>
          </w:p>
        </w:tc>
      </w:tr>
      <w:tr w:rsidR="000451B6" w:rsidRPr="008D784C" w14:paraId="668CD94F" w14:textId="77777777" w:rsidTr="007A17CC">
        <w:tc>
          <w:tcPr>
            <w:tcW w:w="9923" w:type="dxa"/>
          </w:tcPr>
          <w:p w14:paraId="0E67761D" w14:textId="77777777" w:rsidR="000451B6" w:rsidRPr="00C962B9" w:rsidRDefault="000451B6" w:rsidP="000451B6">
            <w:pPr>
              <w:spacing w:line="276" w:lineRule="auto"/>
              <w:jc w:val="both"/>
              <w:rPr>
                <w:u w:val="single"/>
              </w:rPr>
            </w:pPr>
            <w:r>
              <w:rPr>
                <w:u w:val="single"/>
              </w:rPr>
              <w:t>ΥΦΙΣΤΑΜΕΝΑ ΜΕΤΡΑ</w:t>
            </w:r>
          </w:p>
          <w:p w14:paraId="322AF70D" w14:textId="77777777" w:rsidR="000451B6" w:rsidRDefault="000451B6" w:rsidP="000451B6">
            <w:pPr>
              <w:pStyle w:val="ListParagraph"/>
              <w:numPr>
                <w:ilvl w:val="0"/>
                <w:numId w:val="26"/>
              </w:numPr>
              <w:spacing w:line="276" w:lineRule="auto"/>
              <w:ind w:left="458" w:hanging="284"/>
              <w:jc w:val="both"/>
            </w:pPr>
            <w:r>
              <w:t>Δημιουργία αρχείου ηχητικών δεδομένων για το θαλάσσιο περιβάλλον στο πλαίσιο της εθνικής βάσης ωκεανογραφικών δεδομένων από το Ελληνικό Κέντρο Θαλασσίων Ερευνών (ΕΛ.ΚΕ.Θ.Ε).</w:t>
            </w:r>
          </w:p>
          <w:p w14:paraId="35547043" w14:textId="77777777" w:rsidR="000451B6" w:rsidRDefault="000451B6" w:rsidP="000451B6">
            <w:pPr>
              <w:pStyle w:val="ListParagraph"/>
              <w:numPr>
                <w:ilvl w:val="0"/>
                <w:numId w:val="26"/>
              </w:numPr>
              <w:spacing w:line="276" w:lineRule="auto"/>
              <w:ind w:left="458" w:hanging="284"/>
              <w:jc w:val="both"/>
            </w:pPr>
            <w:r>
              <w:t xml:space="preserve">Μέτρα προστασίας που λαμβάνονται κατά τη διαδικασία γεωφυσικών ερευνών για υδρογονάνθρακες (σεισμικών ερευνών). Τα υπάρχοντα μέτρα ακολουθούν τις οδηγίες της J.N.C.C (Joint Nature Conservation Committee) για ελαχιστοποίηση του κινδύνου τραυματισμού και όχλησης των θαλάσσιων θηλαστικών από σεισμικές έρευνες και τις οδηγίες για την αντιμετώπιση των επιπτώσεων του ανθρωπογενούς θορύβου σε κητώδη σε περιοχές </w:t>
            </w:r>
            <w:r w:rsidRPr="0090081A">
              <w:t>της Συμφωνία</w:t>
            </w:r>
            <w:r>
              <w:t>ς</w:t>
            </w:r>
            <w:r w:rsidRPr="0090081A">
              <w:t xml:space="preserve"> για τη Διατήρηση των Κητωδών της Μαύρης Θάλασσας, της Μεσογείου και της Παρακείμενης Ζώνης του Ατλαντικού (</w:t>
            </w:r>
            <w:r w:rsidRPr="0090081A">
              <w:rPr>
                <w:lang w:val="en-US"/>
              </w:rPr>
              <w:t>Agreement</w:t>
            </w:r>
            <w:r w:rsidRPr="0090081A">
              <w:t xml:space="preserve"> </w:t>
            </w:r>
            <w:r w:rsidRPr="0090081A">
              <w:rPr>
                <w:lang w:val="en-US"/>
              </w:rPr>
              <w:t>on</w:t>
            </w:r>
            <w:r w:rsidRPr="0090081A">
              <w:t xml:space="preserve"> </w:t>
            </w:r>
            <w:r w:rsidRPr="0090081A">
              <w:rPr>
                <w:lang w:val="en-US"/>
              </w:rPr>
              <w:t>the</w:t>
            </w:r>
            <w:r w:rsidRPr="0090081A">
              <w:t xml:space="preserve"> </w:t>
            </w:r>
            <w:r w:rsidRPr="0090081A">
              <w:rPr>
                <w:lang w:val="en-US"/>
              </w:rPr>
              <w:t>Conservation</w:t>
            </w:r>
            <w:r w:rsidRPr="0090081A">
              <w:t xml:space="preserve"> </w:t>
            </w:r>
            <w:r w:rsidRPr="0090081A">
              <w:rPr>
                <w:lang w:val="en-US"/>
              </w:rPr>
              <w:t>of</w:t>
            </w:r>
            <w:r w:rsidRPr="0090081A">
              <w:t xml:space="preserve"> </w:t>
            </w:r>
            <w:r w:rsidRPr="0090081A">
              <w:rPr>
                <w:lang w:val="en-US"/>
              </w:rPr>
              <w:t>Cetaceans</w:t>
            </w:r>
            <w:r w:rsidRPr="0090081A">
              <w:t xml:space="preserve"> </w:t>
            </w:r>
            <w:r w:rsidRPr="0090081A">
              <w:rPr>
                <w:lang w:val="en-US"/>
              </w:rPr>
              <w:t>in</w:t>
            </w:r>
            <w:r w:rsidRPr="0090081A">
              <w:t xml:space="preserve"> </w:t>
            </w:r>
            <w:r w:rsidRPr="0090081A">
              <w:rPr>
                <w:lang w:val="en-US"/>
              </w:rPr>
              <w:t>the</w:t>
            </w:r>
            <w:r w:rsidRPr="0090081A">
              <w:t xml:space="preserve"> </w:t>
            </w:r>
            <w:r w:rsidRPr="0090081A">
              <w:rPr>
                <w:lang w:val="en-US"/>
              </w:rPr>
              <w:t>Black</w:t>
            </w:r>
            <w:r w:rsidRPr="0090081A">
              <w:t xml:space="preserve"> </w:t>
            </w:r>
            <w:r w:rsidRPr="0090081A">
              <w:rPr>
                <w:lang w:val="en-US"/>
              </w:rPr>
              <w:t>Sea</w:t>
            </w:r>
            <w:r w:rsidRPr="0090081A">
              <w:t xml:space="preserve"> </w:t>
            </w:r>
            <w:r w:rsidRPr="0090081A">
              <w:rPr>
                <w:lang w:val="en-US"/>
              </w:rPr>
              <w:t>Mediterranean</w:t>
            </w:r>
            <w:r w:rsidRPr="0090081A">
              <w:t xml:space="preserve"> </w:t>
            </w:r>
            <w:r w:rsidRPr="0090081A">
              <w:rPr>
                <w:lang w:val="en-US"/>
              </w:rPr>
              <w:t>Sea</w:t>
            </w:r>
            <w:r w:rsidRPr="0090081A">
              <w:t xml:space="preserve"> </w:t>
            </w:r>
            <w:r w:rsidRPr="0090081A">
              <w:rPr>
                <w:lang w:val="en-US"/>
              </w:rPr>
              <w:t>and</w:t>
            </w:r>
            <w:r w:rsidRPr="0090081A">
              <w:t xml:space="preserve"> </w:t>
            </w:r>
            <w:r w:rsidRPr="0090081A">
              <w:rPr>
                <w:lang w:val="en-US"/>
              </w:rPr>
              <w:t>Contiguous</w:t>
            </w:r>
            <w:r w:rsidRPr="0090081A">
              <w:t xml:space="preserve"> </w:t>
            </w:r>
            <w:r w:rsidRPr="0090081A">
              <w:rPr>
                <w:lang w:val="en-US"/>
              </w:rPr>
              <w:t>Atlantic</w:t>
            </w:r>
            <w:r w:rsidRPr="0090081A">
              <w:t xml:space="preserve"> </w:t>
            </w:r>
            <w:r w:rsidRPr="0090081A">
              <w:rPr>
                <w:lang w:val="en-US"/>
              </w:rPr>
              <w:t>Area</w:t>
            </w:r>
            <w:r>
              <w:t xml:space="preserve"> – </w:t>
            </w:r>
            <w:r w:rsidRPr="0090081A">
              <w:t>ACCOBAMS</w:t>
            </w:r>
            <w:r>
              <w:t>).</w:t>
            </w:r>
          </w:p>
          <w:p w14:paraId="2D2B05DE" w14:textId="03637935" w:rsidR="000451B6" w:rsidRPr="008D784C" w:rsidRDefault="000451B6" w:rsidP="000451B6">
            <w:pPr>
              <w:numPr>
                <w:ilvl w:val="0"/>
                <w:numId w:val="26"/>
              </w:numPr>
              <w:spacing w:line="259" w:lineRule="auto"/>
              <w:ind w:left="456" w:hanging="284"/>
              <w:jc w:val="both"/>
            </w:pPr>
            <w:r>
              <w:lastRenderedPageBreak/>
              <w:t>Εθελοντικές (μη δεσμευτικές) κατευθυντήριες γραμμές που υιοθετήθηκαν στη συνάντηση της Επιτροπής Θαλάσσιας Περιβαλλοντικής Προστασίας (</w:t>
            </w:r>
            <w:proofErr w:type="spellStart"/>
            <w:r>
              <w:t>Marine</w:t>
            </w:r>
            <w:proofErr w:type="spellEnd"/>
            <w:r>
              <w:t xml:space="preserve"> Environment Protection Committee, MEPC) του Διεθνούς Ναυτιλιακού Οργανισμού (</w:t>
            </w:r>
            <w:r w:rsidRPr="007D7037">
              <w:t>International</w:t>
            </w:r>
            <w:r w:rsidRPr="00D83616">
              <w:t xml:space="preserve"> </w:t>
            </w:r>
            <w:r w:rsidRPr="007D7037">
              <w:t>Maritime</w:t>
            </w:r>
            <w:r w:rsidRPr="00D83616">
              <w:t xml:space="preserve"> </w:t>
            </w:r>
            <w:r w:rsidRPr="007D7037">
              <w:t>Organization</w:t>
            </w:r>
            <w:r>
              <w:t xml:space="preserve"> – Ι.Μ.Ο) τον Απρίλιο του 2014, με στόχο την πρόκριση σχεδιαστικών λύσεων σε νεότευκτα πλοία ποντοπόρου ναυτιλίας, ώστε να μειώνεται ο υποθαλάσσιος θόρυβος, χωρίς να επηρεάζεται η ασφάλειά τους (MEPC.1/Circ.833, 07.04.2014). Σε κάθε περίπτωση, το μέτρο ή η τροποποίησή του θα εφαρμοστεί μέσω του </w:t>
            </w:r>
            <w:r w:rsidRPr="00EC3E77">
              <w:t xml:space="preserve">Διεθνούς Ναυτιλιακού Οργανισμού </w:t>
            </w:r>
            <w:r>
              <w:t>(</w:t>
            </w:r>
            <w:r w:rsidRPr="00EC3E77">
              <w:t>Ι.Μ.Ο</w:t>
            </w:r>
            <w:r>
              <w:t>).</w:t>
            </w:r>
          </w:p>
        </w:tc>
      </w:tr>
      <w:tr w:rsidR="000451B6" w:rsidRPr="008D784C" w14:paraId="10CA25E2" w14:textId="77777777" w:rsidTr="007A17CC">
        <w:tc>
          <w:tcPr>
            <w:tcW w:w="9923" w:type="dxa"/>
          </w:tcPr>
          <w:p w14:paraId="7FD9A75D" w14:textId="77777777" w:rsidR="000451B6" w:rsidRPr="00C962B9" w:rsidRDefault="000451B6" w:rsidP="000451B6">
            <w:pPr>
              <w:spacing w:line="276" w:lineRule="auto"/>
              <w:jc w:val="both"/>
              <w:rPr>
                <w:u w:val="single"/>
              </w:rPr>
            </w:pPr>
            <w:r>
              <w:rPr>
                <w:u w:val="single"/>
              </w:rPr>
              <w:lastRenderedPageBreak/>
              <w:t>ΝΕΑ ΜΕΤΡΑ</w:t>
            </w:r>
          </w:p>
          <w:p w14:paraId="5BF684A8" w14:textId="77777777" w:rsidR="000451B6" w:rsidRDefault="000451B6" w:rsidP="000451B6">
            <w:pPr>
              <w:pStyle w:val="ListParagraph"/>
              <w:numPr>
                <w:ilvl w:val="0"/>
                <w:numId w:val="27"/>
              </w:numPr>
              <w:spacing w:line="276" w:lineRule="auto"/>
              <w:ind w:left="458" w:hanging="284"/>
              <w:jc w:val="both"/>
            </w:pPr>
            <w:r>
              <w:t>Θέσπιση κανονισμών για την μείωση του υποθαλάσσιου θορύβου κατά την έρευνα υδρογονανθράκων.</w:t>
            </w:r>
          </w:p>
          <w:p w14:paraId="1B4C1433" w14:textId="77777777" w:rsidR="000451B6" w:rsidRDefault="000451B6" w:rsidP="000451B6">
            <w:pPr>
              <w:pStyle w:val="ListParagraph"/>
              <w:numPr>
                <w:ilvl w:val="0"/>
                <w:numId w:val="27"/>
              </w:numPr>
              <w:spacing w:line="276" w:lineRule="auto"/>
              <w:ind w:left="458" w:hanging="284"/>
              <w:jc w:val="both"/>
            </w:pPr>
            <w:r>
              <w:t>Θέσπιση κανονισμών για την μείωση του υποθαλάσσιου θορύβου από την ναυσιπλοΐα σε συνεργασία με τον Διεθνή Ναυτιλιακό Οργανισμό (Ι.Μ.Ο)</w:t>
            </w:r>
          </w:p>
          <w:p w14:paraId="50AFA2F9" w14:textId="77777777" w:rsidR="000451B6" w:rsidRDefault="000451B6" w:rsidP="000451B6">
            <w:pPr>
              <w:pStyle w:val="ListParagraph"/>
              <w:numPr>
                <w:ilvl w:val="0"/>
                <w:numId w:val="27"/>
              </w:numPr>
              <w:spacing w:line="276" w:lineRule="auto"/>
              <w:ind w:left="458" w:hanging="284"/>
              <w:jc w:val="both"/>
            </w:pPr>
            <w:r>
              <w:t>Η δημιουργία ενός θαλάσσιου αρχείου θορύβου για την καταγραφή δραστηριοτήτων που προκαλούν θόρυβο στο χώρο και στο χρόνο.</w:t>
            </w:r>
          </w:p>
          <w:p w14:paraId="7D0BF801" w14:textId="77777777" w:rsidR="000451B6" w:rsidRDefault="000451B6" w:rsidP="000451B6">
            <w:pPr>
              <w:pStyle w:val="ListParagraph"/>
              <w:numPr>
                <w:ilvl w:val="0"/>
                <w:numId w:val="27"/>
              </w:numPr>
              <w:spacing w:line="276" w:lineRule="auto"/>
              <w:ind w:left="458" w:hanging="284"/>
              <w:jc w:val="both"/>
            </w:pPr>
            <w:r>
              <w:t>Συνεργασία των συναρμόδιων φορέων (Υπουργείο Περιβάλλοντος και ενέργειας (Υ.Π.ΕΝ), Ελληνικό Κέντρο Θαλασσίων Ερευνών (ΕΛ.ΚΕ.Θ.Ε), Ινστιτούτο Αλιευτικής Έρευνας ΙΝ.ΑΛ.Ε.) με το Υπουργείο Εθνικής Άμυνας, με σκοπό σχετικές εσωτερικές δράσεις του τελευταίου για τη μείωση κατά το δυνατόν των αρνητικών επιπτώσεων των δραστηριοτήτων άμυνας σε ευάλωτες/απειλούμενες ομάδες θαλάσσιων οργανισμών.</w:t>
            </w:r>
          </w:p>
          <w:p w14:paraId="4F363E7D" w14:textId="77777777" w:rsidR="000451B6" w:rsidRDefault="000451B6" w:rsidP="000451B6">
            <w:pPr>
              <w:pStyle w:val="ListParagraph"/>
              <w:numPr>
                <w:ilvl w:val="0"/>
                <w:numId w:val="27"/>
              </w:numPr>
              <w:spacing w:line="276" w:lineRule="auto"/>
              <w:ind w:left="458" w:hanging="284"/>
              <w:jc w:val="both"/>
            </w:pPr>
            <w:r>
              <w:t>Ανάπτυξη διατομεακής συνεργασίας μεταξύ συναρμόδιων υπουργείων και φορέων, όπως αναφέρονται στα ανωτέρω μέτρα, με σκοπό τη συντονισμένη διαχείριση του υποθαλάσσιου θορύβου, τη διερεύνηση των πεδίων στα οποία απαιτείται περισσότερη γνώση της περιοχής και την προετοιμασία κοινών κατευθυντήριων γραμμών.</w:t>
            </w:r>
          </w:p>
          <w:p w14:paraId="09BA7B1B" w14:textId="77777777" w:rsidR="000451B6" w:rsidRDefault="000451B6" w:rsidP="000451B6">
            <w:pPr>
              <w:pStyle w:val="ListParagraph"/>
              <w:numPr>
                <w:ilvl w:val="0"/>
                <w:numId w:val="27"/>
              </w:numPr>
              <w:spacing w:after="160" w:line="276" w:lineRule="auto"/>
              <w:ind w:left="458" w:hanging="284"/>
              <w:jc w:val="both"/>
            </w:pPr>
            <w:r w:rsidRPr="005E7141">
              <w:t xml:space="preserve">Ανάπτυξη κανονιστικού πλαισίου που θα θεσπίζει τα επιτρεπόμενα όρια του υποθαλάσσιου θορύβου αναφορικά με την ανάπτυξη/αδειοδότηση εγκαταστάσεων υπεράκτιων </w:t>
            </w:r>
            <w:r>
              <w:t>α</w:t>
            </w:r>
            <w:r w:rsidRPr="005E7141">
              <w:t xml:space="preserve">νανεώσιμων </w:t>
            </w:r>
            <w:r>
              <w:t>π</w:t>
            </w:r>
            <w:r w:rsidRPr="005E7141">
              <w:t xml:space="preserve">ηγών </w:t>
            </w:r>
            <w:r>
              <w:t>ε</w:t>
            </w:r>
            <w:r w:rsidRPr="005E7141">
              <w:t>νέργει</w:t>
            </w:r>
            <w:r>
              <w:t xml:space="preserve">ας (π.χ. αιολικά/ </w:t>
            </w:r>
            <w:proofErr w:type="spellStart"/>
            <w:r>
              <w:t>φωτοβολταϊκά</w:t>
            </w:r>
            <w:proofErr w:type="spellEnd"/>
            <w:r>
              <w:t xml:space="preserve"> </w:t>
            </w:r>
            <w:r w:rsidRPr="005E7141">
              <w:t xml:space="preserve">πάρκα </w:t>
            </w:r>
            <w:proofErr w:type="spellStart"/>
            <w:r w:rsidRPr="005E7141">
              <w:t>κ.λ.π</w:t>
            </w:r>
            <w:proofErr w:type="spellEnd"/>
            <w:r w:rsidRPr="005E7141">
              <w:t>), καθώς και των διαδικασιών και των καθεστώτων ελέγχου τους.</w:t>
            </w:r>
          </w:p>
          <w:p w14:paraId="3AC7746C" w14:textId="793F3AAA" w:rsidR="000451B6" w:rsidRPr="008D784C" w:rsidRDefault="000451B6" w:rsidP="000451B6">
            <w:pPr>
              <w:pStyle w:val="ListParagraph"/>
              <w:numPr>
                <w:ilvl w:val="0"/>
                <w:numId w:val="27"/>
              </w:numPr>
              <w:spacing w:after="160" w:line="276" w:lineRule="auto"/>
              <w:ind w:left="458" w:hanging="284"/>
              <w:jc w:val="both"/>
            </w:pPr>
            <w:r w:rsidRPr="00C946B3">
              <w:t>Θέσπιση εθνικού συστήματος παρακολούθησης υποθαλάσσιου θορύβου με έμφαση σε θαλάσσιες προστατευόμενες περιοχές</w:t>
            </w:r>
            <w:r>
              <w:t>.</w:t>
            </w:r>
          </w:p>
        </w:tc>
      </w:tr>
    </w:tbl>
    <w:p w14:paraId="2FBB9EB6" w14:textId="270903F9" w:rsidR="00246163" w:rsidRDefault="00246163"/>
    <w:p w14:paraId="1FEA3922" w14:textId="1043F4FB" w:rsidR="00176A36" w:rsidRDefault="00176A36"/>
    <w:p w14:paraId="1A19F809" w14:textId="0FA2FB45" w:rsidR="00176A36" w:rsidRDefault="00176A36"/>
    <w:p w14:paraId="7A8E4A53" w14:textId="4EF28576" w:rsidR="00176A36" w:rsidRDefault="00176A36"/>
    <w:p w14:paraId="48F6E22C" w14:textId="48BA00D7" w:rsidR="00176A36" w:rsidRDefault="00176A36"/>
    <w:p w14:paraId="22BF2115" w14:textId="04782593" w:rsidR="00176A36" w:rsidRDefault="00176A36"/>
    <w:p w14:paraId="10462F1A" w14:textId="26BEC2D4" w:rsidR="00176A36" w:rsidRDefault="00176A36"/>
    <w:p w14:paraId="7F45122F" w14:textId="575005CC" w:rsidR="00176A36" w:rsidRDefault="00176A36"/>
    <w:p w14:paraId="33FB4471" w14:textId="2DE05393" w:rsidR="00176A36" w:rsidRDefault="00176A36"/>
    <w:p w14:paraId="11F2FCEE" w14:textId="653474C7" w:rsidR="00176A36" w:rsidRDefault="00176A36"/>
    <w:p w14:paraId="2870E005" w14:textId="77777777" w:rsidR="00176A36" w:rsidRDefault="00176A36"/>
    <w:p w14:paraId="3EF12323" w14:textId="77777777" w:rsidR="00F0087B" w:rsidRDefault="00F0087B"/>
    <w:p w14:paraId="1FD57E76" w14:textId="77777777" w:rsidR="00963F61" w:rsidRPr="00963F61" w:rsidRDefault="00963F61" w:rsidP="00963F61">
      <w:pPr>
        <w:spacing w:after="0" w:line="240" w:lineRule="auto"/>
        <w:jc w:val="center"/>
        <w:rPr>
          <w:rFonts w:ascii="Calibri" w:eastAsia="Times New Roman" w:hAnsi="Calibri" w:cs="Calibri"/>
          <w:b/>
          <w:color w:val="000000"/>
          <w:lang w:eastAsia="el-GR"/>
        </w:rPr>
      </w:pPr>
      <w:r w:rsidRPr="00963F61">
        <w:rPr>
          <w:rFonts w:ascii="Calibri" w:eastAsia="Times New Roman" w:hAnsi="Calibri" w:cs="Calibri"/>
          <w:b/>
          <w:color w:val="000000"/>
          <w:lang w:eastAsia="el-GR"/>
        </w:rPr>
        <w:lastRenderedPageBreak/>
        <w:t>Π α ρ ά ρ τ η μ α  ΙΙ</w:t>
      </w:r>
    </w:p>
    <w:p w14:paraId="5C6141AB" w14:textId="77777777" w:rsidR="00963F61" w:rsidRPr="00963F61" w:rsidRDefault="00963F61" w:rsidP="00963F61">
      <w:pPr>
        <w:spacing w:after="0" w:line="240" w:lineRule="auto"/>
        <w:jc w:val="center"/>
        <w:rPr>
          <w:rFonts w:ascii="Calibri" w:eastAsia="Times New Roman" w:hAnsi="Calibri" w:cs="Calibri"/>
          <w:color w:val="000000"/>
          <w:lang w:eastAsia="el-GR"/>
        </w:rPr>
      </w:pPr>
    </w:p>
    <w:p w14:paraId="1A211DEE" w14:textId="77777777" w:rsidR="00963F61" w:rsidRPr="00963F61" w:rsidRDefault="00963F61" w:rsidP="00963F61">
      <w:pPr>
        <w:spacing w:after="0" w:line="240" w:lineRule="auto"/>
        <w:jc w:val="center"/>
        <w:rPr>
          <w:rFonts w:ascii="Calibri" w:eastAsia="Times New Roman" w:hAnsi="Calibri" w:cs="Calibri"/>
          <w:b/>
          <w:color w:val="000000"/>
          <w:lang w:eastAsia="el-GR"/>
        </w:rPr>
      </w:pPr>
      <w:r w:rsidRPr="00963F61">
        <w:rPr>
          <w:rFonts w:ascii="Calibri" w:eastAsia="Times New Roman" w:hAnsi="Calibri" w:cs="Calibri"/>
          <w:b/>
          <w:color w:val="000000"/>
          <w:lang w:eastAsia="el-GR"/>
        </w:rPr>
        <w:t>Περιβαλλοντικοί Στόχοι</w:t>
      </w:r>
    </w:p>
    <w:p w14:paraId="46E1A9DB" w14:textId="42FCC8BD" w:rsidR="00963F61" w:rsidRPr="00963F61" w:rsidRDefault="00963F61" w:rsidP="00963F61">
      <w:pPr>
        <w:spacing w:after="0" w:line="240" w:lineRule="auto"/>
        <w:jc w:val="both"/>
        <w:rPr>
          <w:rFonts w:ascii="Calibri" w:eastAsia="Times New Roman" w:hAnsi="Calibri" w:cs="Calibri"/>
          <w:color w:val="000000"/>
          <w:sz w:val="24"/>
          <w:szCs w:val="24"/>
          <w:lang w:eastAsia="el-GR"/>
        </w:rPr>
      </w:pPr>
      <w:r w:rsidRPr="00963F61">
        <w:rPr>
          <w:rFonts w:ascii="Arial" w:eastAsia="Times New Roman" w:hAnsi="Arial" w:cs="Arial"/>
          <w:color w:val="000000"/>
          <w:sz w:val="28"/>
          <w:szCs w:val="28"/>
          <w:lang w:eastAsia="el-GR"/>
        </w:rPr>
        <w:t xml:space="preserve"> </w:t>
      </w:r>
    </w:p>
    <w:tbl>
      <w:tblPr>
        <w:tblStyle w:val="GridTable4-Accent11"/>
        <w:tblW w:w="10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969"/>
        <w:gridCol w:w="1276"/>
        <w:gridCol w:w="1701"/>
        <w:gridCol w:w="1134"/>
        <w:gridCol w:w="718"/>
        <w:gridCol w:w="1261"/>
      </w:tblGrid>
      <w:tr w:rsidR="00963F61" w:rsidRPr="00963F61" w14:paraId="5A6ECB6F" w14:textId="77777777" w:rsidTr="00733FEB">
        <w:trPr>
          <w:cnfStyle w:val="100000000000" w:firstRow="1" w:lastRow="0" w:firstColumn="0" w:lastColumn="0" w:oddVBand="0" w:evenVBand="0" w:oddHBand="0" w:evenHBand="0" w:firstRowFirstColumn="0" w:firstRowLastColumn="0" w:lastRowFirstColumn="0" w:lastRowLastColumn="0"/>
          <w:cantSplit/>
          <w:trHeight w:val="401"/>
          <w:jc w:val="center"/>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left w:val="single" w:sz="4" w:space="0" w:color="auto"/>
              <w:bottom w:val="single" w:sz="4" w:space="0" w:color="auto"/>
              <w:right w:val="single" w:sz="4" w:space="0" w:color="auto"/>
            </w:tcBorders>
            <w:shd w:val="clear" w:color="auto" w:fill="FFFFFF"/>
            <w:textDirection w:val="btLr"/>
          </w:tcPr>
          <w:p w14:paraId="5A3E0143" w14:textId="77777777" w:rsidR="00963F61" w:rsidRPr="00963F61" w:rsidRDefault="00963F61" w:rsidP="00963F61">
            <w:pPr>
              <w:ind w:left="113" w:right="113"/>
              <w:jc w:val="center"/>
              <w:rPr>
                <w:rFonts w:eastAsia="Times New Roman" w:cs="Calibri"/>
                <w:color w:val="000000"/>
                <w:sz w:val="20"/>
                <w:szCs w:val="20"/>
                <w:lang w:eastAsia="el-GR"/>
              </w:rPr>
            </w:pPr>
          </w:p>
        </w:tc>
        <w:tc>
          <w:tcPr>
            <w:tcW w:w="39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C344DA" w14:textId="7CDDE1CE" w:rsidR="00963F61" w:rsidRPr="00963F61" w:rsidRDefault="00963F61" w:rsidP="00733FEB">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eastAsia="el-GR"/>
              </w:rPr>
              <w:t>ΠΕΡΙΓΡΑΦΗ</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352D0C" w14:textId="345CC98A" w:rsidR="00963F61" w:rsidRPr="00963F61" w:rsidRDefault="00963F61" w:rsidP="00733FEB">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eastAsia="el-GR"/>
              </w:rPr>
              <w:t>ΚΡΙΤΗΡΙΑ</w:t>
            </w:r>
          </w:p>
        </w:tc>
        <w:tc>
          <w:tcPr>
            <w:tcW w:w="3113"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0DF4A2" w14:textId="2A8788FA" w:rsidR="00963F61" w:rsidRPr="00733FEB" w:rsidRDefault="00963F61" w:rsidP="00733FEB">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eastAsia="el-GR"/>
              </w:rPr>
              <w:t xml:space="preserve"> ΠΕΡΙΟΧΗ ΕΦΑΡΜΟΓΗΣ </w:t>
            </w:r>
            <w:r w:rsidR="00733FEB">
              <w:rPr>
                <w:rFonts w:eastAsia="Times New Roman" w:cs="Calibri"/>
                <w:color w:val="000000"/>
                <w:sz w:val="20"/>
                <w:szCs w:val="20"/>
                <w:lang w:val="el-GR" w:eastAsia="el-GR"/>
              </w:rPr>
              <w:t xml:space="preserve"> </w:t>
            </w:r>
          </w:p>
        </w:tc>
      </w:tr>
      <w:tr w:rsidR="00963F61" w:rsidRPr="00963F61" w14:paraId="179E70E3" w14:textId="77777777" w:rsidTr="00733FEB">
        <w:trPr>
          <w:cnfStyle w:val="000000100000" w:firstRow="0" w:lastRow="0" w:firstColumn="0" w:lastColumn="0" w:oddVBand="0" w:evenVBand="0" w:oddHBand="1" w:evenHBand="0" w:firstRowFirstColumn="0" w:firstRowLastColumn="0" w:lastRowFirstColumn="0" w:lastRowLastColumn="0"/>
          <w:cantSplit/>
          <w:trHeight w:val="948"/>
          <w:jc w:val="center"/>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tcBorders>
            <w:shd w:val="clear" w:color="auto" w:fill="FFFFFF"/>
            <w:textDirection w:val="btLr"/>
          </w:tcPr>
          <w:p w14:paraId="677F4055"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Κωδικός στόχου</w:t>
            </w:r>
          </w:p>
        </w:tc>
        <w:tc>
          <w:tcPr>
            <w:tcW w:w="3969" w:type="dxa"/>
            <w:tcBorders>
              <w:top w:val="single" w:sz="4" w:space="0" w:color="auto"/>
            </w:tcBorders>
            <w:shd w:val="clear" w:color="auto" w:fill="FFFFFF"/>
            <w:noWrap/>
            <w:vAlign w:val="center"/>
          </w:tcPr>
          <w:p w14:paraId="17D3E302" w14:textId="77777777" w:rsidR="00963F61" w:rsidRPr="00963F61" w:rsidRDefault="00963F61" w:rsidP="00963F61">
            <w:pPr>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20"/>
                <w:szCs w:val="20"/>
                <w:lang w:eastAsia="el-GR"/>
              </w:rPr>
            </w:pPr>
          </w:p>
        </w:tc>
        <w:tc>
          <w:tcPr>
            <w:tcW w:w="1276" w:type="dxa"/>
            <w:tcBorders>
              <w:top w:val="single" w:sz="4" w:space="0" w:color="auto"/>
            </w:tcBorders>
            <w:shd w:val="clear" w:color="auto" w:fill="FFFFFF"/>
            <w:noWrap/>
            <w:vAlign w:val="center"/>
          </w:tcPr>
          <w:p w14:paraId="36B88D4F"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20"/>
                <w:szCs w:val="20"/>
                <w:lang w:eastAsia="el-GR"/>
              </w:rPr>
            </w:pPr>
            <w:r w:rsidRPr="00963F61">
              <w:rPr>
                <w:rFonts w:eastAsia="Times New Roman" w:cs="Calibri"/>
                <w:b/>
                <w:bCs/>
                <w:color w:val="000000"/>
                <w:sz w:val="20"/>
                <w:szCs w:val="20"/>
                <w:lang w:eastAsia="el-GR"/>
              </w:rPr>
              <w:t xml:space="preserve">Κωδικός </w:t>
            </w:r>
            <w:proofErr w:type="spellStart"/>
            <w:r w:rsidRPr="00963F61">
              <w:rPr>
                <w:rFonts w:eastAsia="Times New Roman" w:cs="Calibri"/>
                <w:b/>
                <w:bCs/>
                <w:color w:val="000000"/>
                <w:sz w:val="20"/>
                <w:szCs w:val="20"/>
                <w:lang w:eastAsia="el-GR"/>
              </w:rPr>
              <w:t>Περιγρ</w:t>
            </w:r>
            <w:proofErr w:type="spellEnd"/>
            <w:r w:rsidRPr="00963F61">
              <w:rPr>
                <w:rFonts w:eastAsia="Times New Roman" w:cs="Calibri"/>
                <w:b/>
                <w:bCs/>
                <w:color w:val="000000"/>
                <w:sz w:val="20"/>
                <w:szCs w:val="20"/>
                <w:lang w:eastAsia="el-GR"/>
              </w:rPr>
              <w:t>αφέα</w:t>
            </w:r>
          </w:p>
        </w:tc>
        <w:tc>
          <w:tcPr>
            <w:tcW w:w="1701" w:type="dxa"/>
            <w:tcBorders>
              <w:top w:val="single" w:sz="4" w:space="0" w:color="auto"/>
            </w:tcBorders>
            <w:shd w:val="clear" w:color="auto" w:fill="FFFFFF"/>
            <w:vAlign w:val="center"/>
          </w:tcPr>
          <w:p w14:paraId="6111D169"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20"/>
                <w:szCs w:val="20"/>
                <w:lang w:eastAsia="el-GR"/>
              </w:rPr>
            </w:pPr>
            <w:proofErr w:type="spellStart"/>
            <w:r w:rsidRPr="00963F61">
              <w:rPr>
                <w:rFonts w:eastAsia="Times New Roman" w:cs="Calibri"/>
                <w:b/>
                <w:bCs/>
                <w:color w:val="000000"/>
                <w:sz w:val="20"/>
                <w:szCs w:val="20"/>
                <w:lang w:eastAsia="el-GR"/>
              </w:rPr>
              <w:t>Περιγρ</w:t>
            </w:r>
            <w:proofErr w:type="spellEnd"/>
            <w:r w:rsidRPr="00963F61">
              <w:rPr>
                <w:rFonts w:eastAsia="Times New Roman" w:cs="Calibri"/>
                <w:b/>
                <w:bCs/>
                <w:color w:val="000000"/>
                <w:sz w:val="20"/>
                <w:szCs w:val="20"/>
                <w:lang w:eastAsia="el-GR"/>
              </w:rPr>
              <w:t>αφέας</w:t>
            </w:r>
          </w:p>
          <w:p w14:paraId="039B8E74"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20"/>
                <w:szCs w:val="20"/>
                <w:lang w:eastAsia="el-GR"/>
              </w:rPr>
            </w:pPr>
            <w:r w:rsidRPr="00963F61">
              <w:rPr>
                <w:rFonts w:eastAsia="Times New Roman" w:cs="Calibri"/>
                <w:b/>
                <w:bCs/>
                <w:color w:val="000000"/>
                <w:sz w:val="20"/>
                <w:szCs w:val="20"/>
                <w:lang w:eastAsia="el-GR"/>
              </w:rPr>
              <w:t>(Descriptor)</w:t>
            </w:r>
          </w:p>
        </w:tc>
        <w:tc>
          <w:tcPr>
            <w:tcW w:w="1134" w:type="dxa"/>
            <w:tcBorders>
              <w:top w:val="single" w:sz="4" w:space="0" w:color="auto"/>
            </w:tcBorders>
            <w:shd w:val="clear" w:color="auto" w:fill="FFFFFF"/>
            <w:noWrap/>
            <w:vAlign w:val="center"/>
          </w:tcPr>
          <w:p w14:paraId="01B49B70"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20"/>
                <w:szCs w:val="20"/>
                <w:lang w:eastAsia="el-GR"/>
              </w:rPr>
            </w:pPr>
            <w:proofErr w:type="spellStart"/>
            <w:r w:rsidRPr="00963F61">
              <w:rPr>
                <w:rFonts w:eastAsia="Times New Roman" w:cs="Calibri"/>
                <w:b/>
                <w:bCs/>
                <w:color w:val="000000"/>
                <w:sz w:val="20"/>
                <w:szCs w:val="20"/>
                <w:lang w:eastAsia="el-GR"/>
              </w:rPr>
              <w:t>Αιγ</w:t>
            </w:r>
            <w:proofErr w:type="spellEnd"/>
            <w:r w:rsidRPr="00963F61">
              <w:rPr>
                <w:rFonts w:eastAsia="Times New Roman" w:cs="Calibri"/>
                <w:b/>
                <w:bCs/>
                <w:color w:val="000000"/>
                <w:sz w:val="20"/>
                <w:szCs w:val="20"/>
                <w:lang w:eastAsia="el-GR"/>
              </w:rPr>
              <w:t>αίο -Λεβα</w:t>
            </w:r>
            <w:proofErr w:type="spellStart"/>
            <w:r w:rsidRPr="00963F61">
              <w:rPr>
                <w:rFonts w:eastAsia="Times New Roman" w:cs="Calibri"/>
                <w:b/>
                <w:bCs/>
                <w:color w:val="000000"/>
                <w:sz w:val="20"/>
                <w:szCs w:val="20"/>
                <w:lang w:eastAsia="el-GR"/>
              </w:rPr>
              <w:t>ντίνη</w:t>
            </w:r>
            <w:proofErr w:type="spellEnd"/>
          </w:p>
        </w:tc>
        <w:tc>
          <w:tcPr>
            <w:tcW w:w="718" w:type="dxa"/>
            <w:tcBorders>
              <w:top w:val="single" w:sz="4" w:space="0" w:color="auto"/>
            </w:tcBorders>
            <w:shd w:val="clear" w:color="auto" w:fill="FFFFFF"/>
            <w:noWrap/>
            <w:vAlign w:val="center"/>
          </w:tcPr>
          <w:p w14:paraId="08BBBA02"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20"/>
                <w:szCs w:val="20"/>
                <w:lang w:eastAsia="el-GR"/>
              </w:rPr>
            </w:pPr>
            <w:r w:rsidRPr="00963F61">
              <w:rPr>
                <w:rFonts w:eastAsia="Times New Roman" w:cs="Calibri"/>
                <w:b/>
                <w:bCs/>
                <w:color w:val="000000"/>
                <w:sz w:val="20"/>
                <w:szCs w:val="20"/>
                <w:lang w:eastAsia="el-GR"/>
              </w:rPr>
              <w:t>Ιόνιο</w:t>
            </w:r>
          </w:p>
        </w:tc>
        <w:tc>
          <w:tcPr>
            <w:tcW w:w="1261" w:type="dxa"/>
            <w:tcBorders>
              <w:top w:val="single" w:sz="4" w:space="0" w:color="auto"/>
            </w:tcBorders>
            <w:shd w:val="clear" w:color="auto" w:fill="FFFFFF"/>
            <w:noWrap/>
            <w:vAlign w:val="center"/>
          </w:tcPr>
          <w:p w14:paraId="24DB998D"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20"/>
                <w:szCs w:val="20"/>
                <w:lang w:eastAsia="el-GR"/>
              </w:rPr>
            </w:pPr>
            <w:proofErr w:type="spellStart"/>
            <w:r w:rsidRPr="00963F61">
              <w:rPr>
                <w:rFonts w:eastAsia="Times New Roman" w:cs="Calibri"/>
                <w:b/>
                <w:bCs/>
                <w:color w:val="000000"/>
                <w:sz w:val="20"/>
                <w:szCs w:val="20"/>
                <w:lang w:eastAsia="el-GR"/>
              </w:rPr>
              <w:t>Αδρι</w:t>
            </w:r>
            <w:proofErr w:type="spellEnd"/>
            <w:r w:rsidRPr="00963F61">
              <w:rPr>
                <w:rFonts w:eastAsia="Times New Roman" w:cs="Calibri"/>
                <w:b/>
                <w:bCs/>
                <w:color w:val="000000"/>
                <w:sz w:val="20"/>
                <w:szCs w:val="20"/>
                <w:lang w:eastAsia="el-GR"/>
              </w:rPr>
              <w:t>ατική</w:t>
            </w:r>
          </w:p>
        </w:tc>
      </w:tr>
      <w:tr w:rsidR="00963F61" w:rsidRPr="00963F61" w14:paraId="2766786F" w14:textId="77777777" w:rsidTr="00733FEB">
        <w:trPr>
          <w:cantSplit/>
          <w:trHeight w:val="3541"/>
          <w:jc w:val="center"/>
        </w:trPr>
        <w:tc>
          <w:tcPr>
            <w:cnfStyle w:val="001000000000" w:firstRow="0" w:lastRow="0" w:firstColumn="1" w:lastColumn="0" w:oddVBand="0" w:evenVBand="0" w:oddHBand="0" w:evenHBand="0" w:firstRowFirstColumn="0" w:firstRowLastColumn="0" w:lastRowFirstColumn="0" w:lastRowLastColumn="0"/>
            <w:tcW w:w="704" w:type="dxa"/>
            <w:textDirection w:val="btLr"/>
          </w:tcPr>
          <w:p w14:paraId="345D614F"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Τ1-1</w:t>
            </w:r>
          </w:p>
        </w:tc>
        <w:tc>
          <w:tcPr>
            <w:tcW w:w="3969" w:type="dxa"/>
            <w:noWrap/>
            <w:vAlign w:val="center"/>
            <w:hideMark/>
          </w:tcPr>
          <w:p w14:paraId="0B5F7AC7" w14:textId="677BE5FE" w:rsidR="00963F61" w:rsidRPr="00963F61" w:rsidRDefault="00963F61" w:rsidP="00D05BD2">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 xml:space="preserve">Βενθικοί οικότοποι (Είδη και τύποι οικοτόπων που καλύπτονται από τα παραρτήματα </w:t>
            </w:r>
            <w:r w:rsidRPr="00963F61">
              <w:rPr>
                <w:rFonts w:eastAsia="Times New Roman" w:cs="Calibri"/>
                <w:color w:val="000000"/>
                <w:sz w:val="20"/>
                <w:szCs w:val="20"/>
                <w:lang w:eastAsia="el-GR"/>
              </w:rPr>
              <w:t>II</w:t>
            </w:r>
            <w:r w:rsidRPr="00963F61">
              <w:rPr>
                <w:rFonts w:eastAsia="Times New Roman" w:cs="Calibri"/>
                <w:color w:val="000000"/>
                <w:sz w:val="20"/>
                <w:szCs w:val="20"/>
                <w:lang w:val="el-GR" w:eastAsia="el-GR"/>
              </w:rPr>
              <w:t xml:space="preserve">, </w:t>
            </w:r>
            <w:r w:rsidRPr="00963F61">
              <w:rPr>
                <w:rFonts w:eastAsia="Times New Roman" w:cs="Calibri"/>
                <w:color w:val="000000"/>
                <w:sz w:val="20"/>
                <w:szCs w:val="20"/>
                <w:lang w:eastAsia="el-GR"/>
              </w:rPr>
              <w:t>IV</w:t>
            </w:r>
            <w:r w:rsidRPr="00963F61">
              <w:rPr>
                <w:rFonts w:eastAsia="Times New Roman" w:cs="Calibri"/>
                <w:color w:val="000000"/>
                <w:sz w:val="20"/>
                <w:szCs w:val="20"/>
                <w:lang w:val="el-GR" w:eastAsia="el-GR"/>
              </w:rPr>
              <w:t xml:space="preserve"> ή </w:t>
            </w:r>
            <w:r w:rsidRPr="00963F61">
              <w:rPr>
                <w:rFonts w:eastAsia="Times New Roman" w:cs="Calibri"/>
                <w:color w:val="000000"/>
                <w:sz w:val="20"/>
                <w:szCs w:val="20"/>
                <w:lang w:eastAsia="el-GR"/>
              </w:rPr>
              <w:t>V</w:t>
            </w:r>
            <w:r w:rsidRPr="00963F61">
              <w:rPr>
                <w:rFonts w:eastAsia="Times New Roman" w:cs="Calibri"/>
                <w:color w:val="000000"/>
                <w:sz w:val="20"/>
                <w:szCs w:val="20"/>
                <w:lang w:val="el-GR" w:eastAsia="el-GR"/>
              </w:rPr>
              <w:t xml:space="preserve"> της Οδηγίας 92/43/ΕΟΚ):</w:t>
            </w:r>
          </w:p>
          <w:p w14:paraId="68F5D179" w14:textId="77777777" w:rsidR="00963F61" w:rsidRPr="00963F61" w:rsidRDefault="00963F61" w:rsidP="00D05BD2">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p>
          <w:p w14:paraId="6507A8BB" w14:textId="2A1E7074" w:rsidR="00963F61" w:rsidRDefault="00963F61" w:rsidP="001902DB">
            <w:pPr>
              <w:numPr>
                <w:ilvl w:val="0"/>
                <w:numId w:val="35"/>
              </w:numPr>
              <w:ind w:left="184" w:hanging="1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Το εύρος κατανομής του τύπου οικοτόπου και, κατά περίπτωση, το μοτίβο κατανομής  συμβαδίζουν με τις ισχύουσες φυσιογραφικές, γεωγραφικές και κλιματικές συνθήκες.</w:t>
            </w:r>
          </w:p>
          <w:p w14:paraId="6CCCD9EB" w14:textId="77777777" w:rsidR="00963F61" w:rsidRPr="00963F61" w:rsidRDefault="00963F61" w:rsidP="00D05BD2">
            <w:pPr>
              <w:ind w:left="364"/>
              <w:contextualSpacing/>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p>
          <w:p w14:paraId="61330E88" w14:textId="036B6862" w:rsidR="00963F61" w:rsidRPr="00D05BD2" w:rsidRDefault="00963F61" w:rsidP="001902DB">
            <w:pPr>
              <w:numPr>
                <w:ilvl w:val="0"/>
                <w:numId w:val="35"/>
              </w:numPr>
              <w:ind w:left="184" w:hanging="1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Ο τύπος οικοτόπου έχει την απαραίτητη έκταση και συνθήκες για την υποστήριξη των διαφορετικών σταδίων του κύκλου ζωής των ειδών που ζουν σε αυτόν.</w:t>
            </w:r>
          </w:p>
        </w:tc>
        <w:tc>
          <w:tcPr>
            <w:tcW w:w="1276" w:type="dxa"/>
            <w:noWrap/>
            <w:vAlign w:val="center"/>
            <w:hideMark/>
          </w:tcPr>
          <w:p w14:paraId="7EC16E50"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D1</w:t>
            </w:r>
          </w:p>
        </w:tc>
        <w:tc>
          <w:tcPr>
            <w:tcW w:w="1701" w:type="dxa"/>
            <w:vAlign w:val="center"/>
          </w:tcPr>
          <w:p w14:paraId="5DB1FD61" w14:textId="77777777" w:rsidR="00963F61" w:rsidRPr="00963F61" w:rsidRDefault="00963F61" w:rsidP="00963F6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proofErr w:type="spellStart"/>
            <w:r w:rsidRPr="00963F61">
              <w:rPr>
                <w:rFonts w:eastAsia="Times New Roman" w:cs="Calibri"/>
                <w:color w:val="000000"/>
                <w:sz w:val="20"/>
                <w:szCs w:val="20"/>
                <w:lang w:eastAsia="el-GR"/>
              </w:rPr>
              <w:t>Βιο</w:t>
            </w:r>
            <w:proofErr w:type="spellEnd"/>
            <w:r w:rsidRPr="00963F61">
              <w:rPr>
                <w:rFonts w:eastAsia="Times New Roman" w:cs="Calibri"/>
                <w:color w:val="000000"/>
                <w:sz w:val="20"/>
                <w:szCs w:val="20"/>
                <w:lang w:eastAsia="el-GR"/>
              </w:rPr>
              <w:t>ποικιλότητα</w:t>
            </w:r>
          </w:p>
        </w:tc>
        <w:tc>
          <w:tcPr>
            <w:tcW w:w="1134" w:type="dxa"/>
            <w:noWrap/>
            <w:vAlign w:val="center"/>
            <w:hideMark/>
          </w:tcPr>
          <w:p w14:paraId="10525812"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noWrap/>
            <w:vAlign w:val="center"/>
            <w:hideMark/>
          </w:tcPr>
          <w:p w14:paraId="4209583F"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noWrap/>
            <w:vAlign w:val="center"/>
            <w:hideMark/>
          </w:tcPr>
          <w:p w14:paraId="7B8B3B14"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48C741D3" w14:textId="77777777" w:rsidTr="00733FEB">
        <w:trPr>
          <w:cnfStyle w:val="000000100000" w:firstRow="0" w:lastRow="0" w:firstColumn="0" w:lastColumn="0" w:oddVBand="0" w:evenVBand="0" w:oddHBand="1" w:evenHBand="0" w:firstRowFirstColumn="0" w:firstRowLastColumn="0" w:lastRowFirstColumn="0" w:lastRowLastColumn="0"/>
          <w:cantSplit/>
          <w:trHeight w:val="5243"/>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21271211"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Τ1-2</w:t>
            </w:r>
          </w:p>
        </w:tc>
        <w:tc>
          <w:tcPr>
            <w:tcW w:w="3969" w:type="dxa"/>
            <w:shd w:val="clear" w:color="auto" w:fill="FFFFFF"/>
            <w:noWrap/>
            <w:vAlign w:val="center"/>
            <w:hideMark/>
          </w:tcPr>
          <w:p w14:paraId="0508CEEA" w14:textId="2A953261"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eastAsia="el-GR"/>
              </w:rPr>
              <w:t>A</w:t>
            </w:r>
            <w:r w:rsidRPr="00963F61">
              <w:rPr>
                <w:rFonts w:eastAsia="Times New Roman" w:cs="Calibri"/>
                <w:color w:val="000000"/>
                <w:sz w:val="20"/>
                <w:szCs w:val="20"/>
                <w:lang w:val="el-GR" w:eastAsia="el-GR"/>
              </w:rPr>
              <w:t xml:space="preserve">ναγνώριση και οριοθέτηση των κατάλληλων τόπων για αναπαραγωγή, διαχείμαση, ή στάση κατά μήκος των μεταναστευτικών διαδρόμων, γίνεται με βάση την ακτίνα τροφοληψίας κάθε είδους θαλασσοπουλιού που φωλιάζει στις παράκτιες και νησιωτικές Ζώνες Ειδικής Προστασίας για την ορνιθοπανίδα (Ζ.Ε.Π). </w:t>
            </w:r>
          </w:p>
          <w:p w14:paraId="3DF6AAD2" w14:textId="77777777"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p>
          <w:p w14:paraId="3B03FC87" w14:textId="77777777"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 xml:space="preserve">Από το δίκτυο </w:t>
            </w:r>
            <w:r w:rsidRPr="00963F61">
              <w:rPr>
                <w:rFonts w:eastAsia="Times New Roman" w:cs="Calibri"/>
                <w:color w:val="000000"/>
                <w:sz w:val="20"/>
                <w:szCs w:val="20"/>
                <w:lang w:eastAsia="el-GR"/>
              </w:rPr>
              <w:t>Natura</w:t>
            </w:r>
            <w:r w:rsidRPr="00963F61">
              <w:rPr>
                <w:rFonts w:eastAsia="Times New Roman" w:cs="Calibri"/>
                <w:color w:val="000000"/>
                <w:sz w:val="20"/>
                <w:szCs w:val="20"/>
                <w:lang w:val="el-GR" w:eastAsia="el-GR"/>
              </w:rPr>
              <w:t xml:space="preserve"> 2000 χρησιμοποιήθηκαν περιοχές Ζ.Ε.Π με αποικίες δυο ειδών θαλασσοπουλιών (του Θαλασσοκόρακα και του Αιγαιόγλαρου) του Παραρτήματος Ι της Οδηγίας για τη διατήρηση των άγριων πτηνών (2009/147/ΕΚ), που αναπαράγονται σε σημαντικούς αριθμούς στην Ελλάδα. </w:t>
            </w:r>
          </w:p>
          <w:p w14:paraId="22FB9066" w14:textId="77777777"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p>
          <w:p w14:paraId="77790367" w14:textId="5775E43C"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Στόχος η «ευνοϊκή κατάσταση διατήρησης» για τα θαλασσοπούλια ώστε να υπάρξουν οι προϋποθέσεις της επίτευξης Καλής Περιβαλλοντικής Κατάστασης εντός του επομένου κύκλου εφαρμογής της Οδηγίας Πλαίσιο για τη Θα</w:t>
            </w:r>
            <w:r w:rsidR="00D05BD2">
              <w:rPr>
                <w:rFonts w:eastAsia="Times New Roman" w:cs="Calibri"/>
                <w:color w:val="000000"/>
                <w:sz w:val="20"/>
                <w:szCs w:val="20"/>
                <w:lang w:val="el-GR" w:eastAsia="el-GR"/>
              </w:rPr>
              <w:t>λάσσια Στρατηγική (2008/56/ΕΚ).</w:t>
            </w:r>
          </w:p>
        </w:tc>
        <w:tc>
          <w:tcPr>
            <w:tcW w:w="1276" w:type="dxa"/>
            <w:shd w:val="clear" w:color="auto" w:fill="FFFFFF"/>
            <w:noWrap/>
            <w:vAlign w:val="center"/>
            <w:hideMark/>
          </w:tcPr>
          <w:p w14:paraId="78848006"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D1</w:t>
            </w:r>
          </w:p>
        </w:tc>
        <w:tc>
          <w:tcPr>
            <w:tcW w:w="1701" w:type="dxa"/>
            <w:shd w:val="clear" w:color="auto" w:fill="FFFFFF"/>
            <w:vAlign w:val="center"/>
          </w:tcPr>
          <w:p w14:paraId="0E305EE4" w14:textId="77777777" w:rsidR="00963F61" w:rsidRPr="00963F61" w:rsidRDefault="00963F61" w:rsidP="00963F6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proofErr w:type="spellStart"/>
            <w:r w:rsidRPr="00963F61">
              <w:rPr>
                <w:rFonts w:eastAsia="Times New Roman" w:cs="Calibri"/>
                <w:color w:val="000000"/>
                <w:sz w:val="20"/>
                <w:szCs w:val="20"/>
                <w:lang w:eastAsia="el-GR"/>
              </w:rPr>
              <w:t>Βιο</w:t>
            </w:r>
            <w:proofErr w:type="spellEnd"/>
            <w:r w:rsidRPr="00963F61">
              <w:rPr>
                <w:rFonts w:eastAsia="Times New Roman" w:cs="Calibri"/>
                <w:color w:val="000000"/>
                <w:sz w:val="20"/>
                <w:szCs w:val="20"/>
                <w:lang w:eastAsia="el-GR"/>
              </w:rPr>
              <w:t xml:space="preserve">ποικιλότητα - </w:t>
            </w:r>
            <w:proofErr w:type="spellStart"/>
            <w:r w:rsidRPr="00963F61">
              <w:rPr>
                <w:rFonts w:eastAsia="Times New Roman" w:cs="Calibri"/>
                <w:color w:val="000000"/>
                <w:sz w:val="20"/>
                <w:szCs w:val="20"/>
                <w:lang w:eastAsia="el-GR"/>
              </w:rPr>
              <w:t>Πτηνά</w:t>
            </w:r>
            <w:proofErr w:type="spellEnd"/>
          </w:p>
        </w:tc>
        <w:tc>
          <w:tcPr>
            <w:tcW w:w="1134" w:type="dxa"/>
            <w:shd w:val="clear" w:color="auto" w:fill="FFFFFF"/>
            <w:noWrap/>
            <w:vAlign w:val="center"/>
            <w:hideMark/>
          </w:tcPr>
          <w:p w14:paraId="70B51C47"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6F0ACC9F"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0C58E148"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5B1883D4" w14:textId="77777777" w:rsidTr="00733FEB">
        <w:trPr>
          <w:cantSplit/>
          <w:trHeight w:val="2600"/>
          <w:jc w:val="center"/>
        </w:trPr>
        <w:tc>
          <w:tcPr>
            <w:cnfStyle w:val="001000000000" w:firstRow="0" w:lastRow="0" w:firstColumn="1" w:lastColumn="0" w:oddVBand="0" w:evenVBand="0" w:oddHBand="0" w:evenHBand="0" w:firstRowFirstColumn="0" w:firstRowLastColumn="0" w:lastRowFirstColumn="0" w:lastRowLastColumn="0"/>
            <w:tcW w:w="704" w:type="dxa"/>
            <w:textDirection w:val="btLr"/>
          </w:tcPr>
          <w:p w14:paraId="1F351E1C"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lastRenderedPageBreak/>
              <w:t>Τ1-3</w:t>
            </w:r>
          </w:p>
        </w:tc>
        <w:tc>
          <w:tcPr>
            <w:tcW w:w="3969" w:type="dxa"/>
            <w:noWrap/>
            <w:vAlign w:val="center"/>
            <w:hideMark/>
          </w:tcPr>
          <w:p w14:paraId="1004043C" w14:textId="19710D36" w:rsidR="00963F61" w:rsidRPr="00963F61" w:rsidRDefault="00963F61" w:rsidP="00963F61">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 xml:space="preserve">Να επιτευχθεί η «ευνοϊκή κατάσταση διατήρησης» των θαλάσσιων θηλαστικών και να υπάρξουν οι προϋποθέσεις της επίτευξης Καλής Περιβαλλοντικής Κατάστασης εντός του επομένου κύκλου εφαρμογής της Οδηγίας Πλαίσιο για τη Θαλάσσια Στρατηγική (2008/56/ΕΚ). </w:t>
            </w:r>
          </w:p>
          <w:p w14:paraId="05231E62" w14:textId="77777777" w:rsidR="00963F61" w:rsidRPr="00963F61" w:rsidRDefault="00963F61" w:rsidP="00963F61">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p>
          <w:p w14:paraId="5CDD70E4" w14:textId="16F0A8D0" w:rsidR="00963F61" w:rsidRPr="00963F61" w:rsidRDefault="00963F61" w:rsidP="00963F61">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eastAsia="el-GR"/>
              </w:rPr>
              <w:t>N</w:t>
            </w:r>
            <w:r w:rsidRPr="00963F61">
              <w:rPr>
                <w:rFonts w:eastAsia="Times New Roman" w:cs="Calibri"/>
                <w:color w:val="000000"/>
                <w:sz w:val="20"/>
                <w:szCs w:val="20"/>
                <w:lang w:val="el-GR" w:eastAsia="el-GR"/>
              </w:rPr>
              <w:t>α διασφαλιστεί η ανάκαμψη και η μακρόχρονη βιωσιμότητα της μεσογειακής φώκιας (</w:t>
            </w:r>
            <w:r w:rsidRPr="00963F61">
              <w:rPr>
                <w:rFonts w:eastAsia="Times New Roman" w:cs="Calibri"/>
                <w:i/>
                <w:color w:val="000000"/>
                <w:sz w:val="20"/>
                <w:szCs w:val="20"/>
                <w:lang w:eastAsia="el-GR"/>
              </w:rPr>
              <w:t>Monachus</w:t>
            </w:r>
            <w:r w:rsidRPr="00963F61">
              <w:rPr>
                <w:rFonts w:eastAsia="Times New Roman" w:cs="Calibri"/>
                <w:i/>
                <w:color w:val="000000"/>
                <w:sz w:val="20"/>
                <w:szCs w:val="20"/>
                <w:lang w:val="el-GR" w:eastAsia="el-GR"/>
              </w:rPr>
              <w:t xml:space="preserve"> </w:t>
            </w:r>
            <w:proofErr w:type="spellStart"/>
            <w:r w:rsidRPr="00963F61">
              <w:rPr>
                <w:rFonts w:eastAsia="Times New Roman" w:cs="Calibri"/>
                <w:i/>
                <w:color w:val="000000"/>
                <w:sz w:val="20"/>
                <w:szCs w:val="20"/>
                <w:lang w:eastAsia="el-GR"/>
              </w:rPr>
              <w:t>monachus</w:t>
            </w:r>
            <w:proofErr w:type="spellEnd"/>
            <w:r w:rsidRPr="00963F61">
              <w:rPr>
                <w:rFonts w:eastAsia="Times New Roman" w:cs="Calibri"/>
                <w:color w:val="000000"/>
                <w:sz w:val="20"/>
                <w:szCs w:val="20"/>
                <w:lang w:val="el-GR" w:eastAsia="el-GR"/>
              </w:rPr>
              <w:t>) και των κητωδών (φυσητήρες, φάλαινες, δελφίνια κ</w:t>
            </w:r>
            <w:r w:rsidR="00D05BD2">
              <w:rPr>
                <w:rFonts w:eastAsia="Times New Roman" w:cs="Calibri"/>
                <w:color w:val="000000"/>
                <w:sz w:val="20"/>
                <w:szCs w:val="20"/>
                <w:lang w:val="el-GR" w:eastAsia="el-GR"/>
              </w:rPr>
              <w:t>αι φώκαινες) στα ελληνικά νερά.</w:t>
            </w:r>
          </w:p>
        </w:tc>
        <w:tc>
          <w:tcPr>
            <w:tcW w:w="1276" w:type="dxa"/>
            <w:noWrap/>
            <w:vAlign w:val="center"/>
            <w:hideMark/>
          </w:tcPr>
          <w:p w14:paraId="3640D350"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D1</w:t>
            </w:r>
          </w:p>
        </w:tc>
        <w:tc>
          <w:tcPr>
            <w:tcW w:w="1701" w:type="dxa"/>
            <w:vAlign w:val="center"/>
          </w:tcPr>
          <w:p w14:paraId="6FF780E5" w14:textId="77777777" w:rsidR="00963F61" w:rsidRPr="00963F61" w:rsidRDefault="00963F61" w:rsidP="00963F6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proofErr w:type="spellStart"/>
            <w:r w:rsidRPr="00963F61">
              <w:rPr>
                <w:rFonts w:eastAsia="Times New Roman" w:cs="Calibri"/>
                <w:color w:val="000000"/>
                <w:sz w:val="20"/>
                <w:szCs w:val="20"/>
                <w:lang w:eastAsia="el-GR"/>
              </w:rPr>
              <w:t>Βιο</w:t>
            </w:r>
            <w:proofErr w:type="spellEnd"/>
            <w:r w:rsidRPr="00963F61">
              <w:rPr>
                <w:rFonts w:eastAsia="Times New Roman" w:cs="Calibri"/>
                <w:color w:val="000000"/>
                <w:sz w:val="20"/>
                <w:szCs w:val="20"/>
                <w:lang w:eastAsia="el-GR"/>
              </w:rPr>
              <w:t xml:space="preserve">ποικιλότητα - </w:t>
            </w:r>
            <w:proofErr w:type="spellStart"/>
            <w:r w:rsidRPr="00963F61">
              <w:rPr>
                <w:rFonts w:eastAsia="Times New Roman" w:cs="Calibri"/>
                <w:color w:val="000000"/>
                <w:sz w:val="20"/>
                <w:szCs w:val="20"/>
                <w:lang w:eastAsia="el-GR"/>
              </w:rPr>
              <w:t>Θηλ</w:t>
            </w:r>
            <w:proofErr w:type="spellEnd"/>
            <w:r w:rsidRPr="00963F61">
              <w:rPr>
                <w:rFonts w:eastAsia="Times New Roman" w:cs="Calibri"/>
                <w:color w:val="000000"/>
                <w:sz w:val="20"/>
                <w:szCs w:val="20"/>
                <w:lang w:eastAsia="el-GR"/>
              </w:rPr>
              <w:t>αστικά</w:t>
            </w:r>
          </w:p>
        </w:tc>
        <w:tc>
          <w:tcPr>
            <w:tcW w:w="1134" w:type="dxa"/>
            <w:noWrap/>
            <w:vAlign w:val="center"/>
            <w:hideMark/>
          </w:tcPr>
          <w:p w14:paraId="0518D36C"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noWrap/>
            <w:vAlign w:val="center"/>
            <w:hideMark/>
          </w:tcPr>
          <w:p w14:paraId="24737E06"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noWrap/>
            <w:vAlign w:val="center"/>
            <w:hideMark/>
          </w:tcPr>
          <w:p w14:paraId="7DB670F6"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2BA72B6C" w14:textId="77777777" w:rsidTr="00733FEB">
        <w:trPr>
          <w:cnfStyle w:val="000000100000" w:firstRow="0" w:lastRow="0" w:firstColumn="0" w:lastColumn="0" w:oddVBand="0" w:evenVBand="0" w:oddHBand="1" w:evenHBand="0" w:firstRowFirstColumn="0" w:firstRowLastColumn="0" w:lastRowFirstColumn="0" w:lastRowLastColumn="0"/>
          <w:cantSplit/>
          <w:trHeight w:val="1765"/>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56863C99"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T1-4</w:t>
            </w:r>
          </w:p>
        </w:tc>
        <w:tc>
          <w:tcPr>
            <w:tcW w:w="3969" w:type="dxa"/>
            <w:shd w:val="clear" w:color="auto" w:fill="FFFFFF"/>
            <w:noWrap/>
            <w:vAlign w:val="center"/>
          </w:tcPr>
          <w:p w14:paraId="31349334" w14:textId="13AEA16F"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 xml:space="preserve">Να επιτευχθεί η «ευνοϊκή κατάσταση διατήρησης» της θαλάσσιας χελώνας </w:t>
            </w:r>
            <w:proofErr w:type="spellStart"/>
            <w:r w:rsidRPr="00963F61">
              <w:rPr>
                <w:rFonts w:eastAsia="Times New Roman" w:cs="Calibri"/>
                <w:i/>
                <w:color w:val="000000"/>
                <w:sz w:val="20"/>
                <w:szCs w:val="20"/>
                <w:lang w:eastAsia="el-GR"/>
              </w:rPr>
              <w:t>Caretta</w:t>
            </w:r>
            <w:proofErr w:type="spellEnd"/>
            <w:r w:rsidRPr="00963F61">
              <w:rPr>
                <w:rFonts w:eastAsia="Times New Roman" w:cs="Calibri"/>
                <w:i/>
                <w:color w:val="000000"/>
                <w:sz w:val="20"/>
                <w:szCs w:val="20"/>
                <w:lang w:val="el-GR" w:eastAsia="el-GR"/>
              </w:rPr>
              <w:t xml:space="preserve"> </w:t>
            </w:r>
            <w:proofErr w:type="spellStart"/>
            <w:r w:rsidRPr="00963F61">
              <w:rPr>
                <w:rFonts w:eastAsia="Times New Roman" w:cs="Calibri"/>
                <w:i/>
                <w:color w:val="000000"/>
                <w:sz w:val="20"/>
                <w:szCs w:val="20"/>
                <w:lang w:eastAsia="el-GR"/>
              </w:rPr>
              <w:t>caretta</w:t>
            </w:r>
            <w:proofErr w:type="spellEnd"/>
            <w:r w:rsidRPr="00963F61">
              <w:rPr>
                <w:rFonts w:eastAsia="Times New Roman" w:cs="Calibri"/>
                <w:color w:val="000000"/>
                <w:sz w:val="20"/>
                <w:szCs w:val="20"/>
                <w:lang w:val="el-GR" w:eastAsia="el-GR"/>
              </w:rPr>
              <w:t xml:space="preserve"> και έτσι να υπάρξουν οι προϋποθέσεις της Καλής Περιβαλλοντικής Κατάστασης εντός του επομένου κύκλου εφαρμογής της Οδηγίας Πλαίσιο για τη Θα</w:t>
            </w:r>
            <w:r w:rsidR="00D05BD2">
              <w:rPr>
                <w:rFonts w:eastAsia="Times New Roman" w:cs="Calibri"/>
                <w:color w:val="000000"/>
                <w:sz w:val="20"/>
                <w:szCs w:val="20"/>
                <w:lang w:val="el-GR" w:eastAsia="el-GR"/>
              </w:rPr>
              <w:t>λάσσια Στρατηγική (2008/56/ΕΚ).</w:t>
            </w:r>
          </w:p>
        </w:tc>
        <w:tc>
          <w:tcPr>
            <w:tcW w:w="1276" w:type="dxa"/>
            <w:shd w:val="clear" w:color="auto" w:fill="FFFFFF"/>
            <w:noWrap/>
            <w:vAlign w:val="center"/>
          </w:tcPr>
          <w:p w14:paraId="48FFFA92"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D1</w:t>
            </w:r>
          </w:p>
        </w:tc>
        <w:tc>
          <w:tcPr>
            <w:tcW w:w="1701" w:type="dxa"/>
            <w:shd w:val="clear" w:color="auto" w:fill="FFFFFF"/>
            <w:vAlign w:val="center"/>
          </w:tcPr>
          <w:p w14:paraId="1F3C9439" w14:textId="77777777" w:rsidR="00963F61" w:rsidRPr="00963F61" w:rsidRDefault="00963F61" w:rsidP="00963F6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proofErr w:type="spellStart"/>
            <w:r w:rsidRPr="00963F61">
              <w:rPr>
                <w:rFonts w:eastAsia="Times New Roman" w:cs="Calibri"/>
                <w:color w:val="000000"/>
                <w:sz w:val="20"/>
                <w:szCs w:val="20"/>
                <w:lang w:eastAsia="el-GR"/>
              </w:rPr>
              <w:t>Βιο</w:t>
            </w:r>
            <w:proofErr w:type="spellEnd"/>
            <w:r w:rsidRPr="00963F61">
              <w:rPr>
                <w:rFonts w:eastAsia="Times New Roman" w:cs="Calibri"/>
                <w:color w:val="000000"/>
                <w:sz w:val="20"/>
                <w:szCs w:val="20"/>
                <w:lang w:eastAsia="el-GR"/>
              </w:rPr>
              <w:t>ποικιλότητα -</w:t>
            </w:r>
            <w:proofErr w:type="spellStart"/>
            <w:r w:rsidRPr="00963F61">
              <w:rPr>
                <w:rFonts w:eastAsia="Times New Roman" w:cs="Calibri"/>
                <w:color w:val="000000"/>
                <w:sz w:val="20"/>
                <w:szCs w:val="20"/>
                <w:lang w:eastAsia="el-GR"/>
              </w:rPr>
              <w:t>Ερ</w:t>
            </w:r>
            <w:proofErr w:type="spellEnd"/>
            <w:r w:rsidRPr="00963F61">
              <w:rPr>
                <w:rFonts w:eastAsia="Times New Roman" w:cs="Calibri"/>
                <w:color w:val="000000"/>
                <w:sz w:val="20"/>
                <w:szCs w:val="20"/>
                <w:lang w:eastAsia="el-GR"/>
              </w:rPr>
              <w:t>πετοειδή</w:t>
            </w:r>
          </w:p>
        </w:tc>
        <w:tc>
          <w:tcPr>
            <w:tcW w:w="1134" w:type="dxa"/>
            <w:shd w:val="clear" w:color="auto" w:fill="FFFFFF"/>
            <w:noWrap/>
            <w:vAlign w:val="center"/>
          </w:tcPr>
          <w:p w14:paraId="720F18BC"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tcPr>
          <w:p w14:paraId="4834CFD2"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tcPr>
          <w:p w14:paraId="2D1577F1"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7A6C5791" w14:textId="77777777" w:rsidTr="00733FEB">
        <w:trPr>
          <w:cantSplit/>
          <w:trHeight w:val="240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4739A407"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Τ2-1</w:t>
            </w:r>
          </w:p>
        </w:tc>
        <w:tc>
          <w:tcPr>
            <w:tcW w:w="3969" w:type="dxa"/>
            <w:shd w:val="clear" w:color="auto" w:fill="FFFFFF"/>
            <w:noWrap/>
            <w:vAlign w:val="center"/>
            <w:hideMark/>
          </w:tcPr>
          <w:p w14:paraId="558234B2" w14:textId="3DF54A0A" w:rsidR="00963F61" w:rsidRPr="00963F61" w:rsidRDefault="00963F61" w:rsidP="00963F61">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Ο αριθμός των ξενικών ειδών που εισέρχονται στο φυσικό περιβάλλον μέσω της ανθρώπινης δραστηριότητας, ανά περίοδο αξιολόγησης, όπως μετριέται από το έτος αναφοράς όπως αναφέρεται στην αρχική αξιολόγηση υπό το άρθρο 8 (1) της Οδηγίας Πλαίσιο για τη Θαλάσσια Στρατηγική (2008/56/</w:t>
            </w:r>
            <w:r w:rsidRPr="00963F61">
              <w:rPr>
                <w:rFonts w:eastAsia="Times New Roman" w:cs="Calibri"/>
                <w:color w:val="000000"/>
                <w:sz w:val="20"/>
                <w:szCs w:val="20"/>
                <w:lang w:eastAsia="el-GR"/>
              </w:rPr>
              <w:t>E</w:t>
            </w:r>
            <w:r w:rsidRPr="00963F61">
              <w:rPr>
                <w:rFonts w:eastAsia="Times New Roman" w:cs="Calibri"/>
                <w:color w:val="000000"/>
                <w:sz w:val="20"/>
                <w:szCs w:val="20"/>
                <w:lang w:val="el-GR" w:eastAsia="el-GR"/>
              </w:rPr>
              <w:t>Κ), να ελαχιστοποιείται και όπου είναι δυνατό να μηδενίζεται.</w:t>
            </w:r>
          </w:p>
        </w:tc>
        <w:tc>
          <w:tcPr>
            <w:tcW w:w="1276" w:type="dxa"/>
            <w:shd w:val="clear" w:color="auto" w:fill="FFFFFF"/>
            <w:noWrap/>
            <w:vAlign w:val="center"/>
            <w:hideMark/>
          </w:tcPr>
          <w:p w14:paraId="7F2C7105"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D2</w:t>
            </w:r>
          </w:p>
        </w:tc>
        <w:tc>
          <w:tcPr>
            <w:tcW w:w="1701" w:type="dxa"/>
            <w:shd w:val="clear" w:color="auto" w:fill="FFFFFF"/>
            <w:vAlign w:val="center"/>
          </w:tcPr>
          <w:p w14:paraId="66F8BD48" w14:textId="77777777" w:rsidR="00963F61" w:rsidRPr="00963F61" w:rsidRDefault="00963F61" w:rsidP="00963F6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proofErr w:type="spellStart"/>
            <w:r w:rsidRPr="00963F61">
              <w:rPr>
                <w:rFonts w:eastAsia="Times New Roman" w:cs="Calibri"/>
                <w:color w:val="000000"/>
                <w:sz w:val="20"/>
                <w:szCs w:val="20"/>
                <w:lang w:eastAsia="el-GR"/>
              </w:rPr>
              <w:t>Μη</w:t>
            </w:r>
            <w:proofErr w:type="spellEnd"/>
            <w:r w:rsidRPr="00963F61">
              <w:rPr>
                <w:rFonts w:eastAsia="Times New Roman" w:cs="Calibri"/>
                <w:color w:val="000000"/>
                <w:sz w:val="20"/>
                <w:szCs w:val="20"/>
                <w:lang w:eastAsia="el-GR"/>
              </w:rPr>
              <w:t xml:space="preserve"> αυτόχθονα είδη</w:t>
            </w:r>
          </w:p>
        </w:tc>
        <w:tc>
          <w:tcPr>
            <w:tcW w:w="1134" w:type="dxa"/>
            <w:shd w:val="clear" w:color="auto" w:fill="FFFFFF"/>
            <w:noWrap/>
            <w:vAlign w:val="center"/>
            <w:hideMark/>
          </w:tcPr>
          <w:p w14:paraId="6F8265B8"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788539A1"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2A00C402"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7A1E8191" w14:textId="77777777" w:rsidTr="00733FEB">
        <w:trPr>
          <w:cnfStyle w:val="000000100000" w:firstRow="0" w:lastRow="0" w:firstColumn="0" w:lastColumn="0" w:oddVBand="0" w:evenVBand="0" w:oddHBand="1" w:evenHBand="0" w:firstRowFirstColumn="0" w:firstRowLastColumn="0" w:lastRowFirstColumn="0" w:lastRowLastColumn="0"/>
          <w:cantSplit/>
          <w:trHeight w:val="1271"/>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29684386"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Τ3-1</w:t>
            </w:r>
          </w:p>
        </w:tc>
        <w:tc>
          <w:tcPr>
            <w:tcW w:w="3969" w:type="dxa"/>
            <w:shd w:val="clear" w:color="auto" w:fill="FFFFFF"/>
            <w:noWrap/>
            <w:vAlign w:val="center"/>
            <w:hideMark/>
          </w:tcPr>
          <w:p w14:paraId="3145C319" w14:textId="0E8EC332"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 xml:space="preserve">Κύριοι στόχοι είναι η διατήρηση ορισμένων εμπορικά εκμεταλλεύσιμων ειδών εντός ασφαλών βιολογικών ορίων και η εξασφάλιση επαρκούς διαχείρισης των αποθεμάτων τους. </w:t>
            </w:r>
          </w:p>
        </w:tc>
        <w:tc>
          <w:tcPr>
            <w:tcW w:w="1276" w:type="dxa"/>
            <w:shd w:val="clear" w:color="auto" w:fill="FFFFFF"/>
            <w:noWrap/>
            <w:vAlign w:val="center"/>
            <w:hideMark/>
          </w:tcPr>
          <w:p w14:paraId="5C5A7564"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val="el-GR" w:eastAsia="el-GR"/>
              </w:rPr>
              <w:t xml:space="preserve"> </w:t>
            </w:r>
            <w:r w:rsidRPr="00963F61">
              <w:rPr>
                <w:rFonts w:eastAsia="Times New Roman" w:cs="Calibri"/>
                <w:color w:val="000000"/>
                <w:sz w:val="20"/>
                <w:szCs w:val="20"/>
                <w:lang w:eastAsia="el-GR"/>
              </w:rPr>
              <w:t>D3C1/</w:t>
            </w:r>
          </w:p>
          <w:p w14:paraId="155658F8"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D3C2</w:t>
            </w:r>
          </w:p>
        </w:tc>
        <w:tc>
          <w:tcPr>
            <w:tcW w:w="1701" w:type="dxa"/>
            <w:shd w:val="clear" w:color="auto" w:fill="FFFFFF"/>
            <w:vAlign w:val="center"/>
          </w:tcPr>
          <w:p w14:paraId="2C9FDB31" w14:textId="77777777" w:rsidR="00963F61" w:rsidRPr="00963F61" w:rsidRDefault="00963F61" w:rsidP="00963F6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Ποσοστό θνησιμότητας λόγω αλιείας -  Βιομάζα αποθέματος αναπαραγωγής</w:t>
            </w:r>
          </w:p>
        </w:tc>
        <w:tc>
          <w:tcPr>
            <w:tcW w:w="1134" w:type="dxa"/>
            <w:shd w:val="clear" w:color="auto" w:fill="FFFFFF"/>
            <w:noWrap/>
            <w:vAlign w:val="center"/>
            <w:hideMark/>
          </w:tcPr>
          <w:p w14:paraId="0BA8AA04"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608F0C4E"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6AD7F6A8"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p>
        </w:tc>
      </w:tr>
      <w:tr w:rsidR="00963F61" w:rsidRPr="00963F61" w14:paraId="4EAF1816" w14:textId="77777777" w:rsidTr="00733FEB">
        <w:trPr>
          <w:cantSplit/>
          <w:trHeight w:val="2249"/>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7F5D7F4C"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Τ4-1</w:t>
            </w:r>
          </w:p>
        </w:tc>
        <w:tc>
          <w:tcPr>
            <w:tcW w:w="3969" w:type="dxa"/>
            <w:shd w:val="clear" w:color="auto" w:fill="FFFFFF"/>
            <w:noWrap/>
            <w:vAlign w:val="center"/>
            <w:hideMark/>
          </w:tcPr>
          <w:p w14:paraId="5B1C1D57" w14:textId="1F7EEFAC" w:rsidR="00963F61" w:rsidRPr="00963F61" w:rsidRDefault="00963F61" w:rsidP="00963F61">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 xml:space="preserve">Η κατανομή μεγέθους των ατόμων στις τροφικές ομάδες δεν επηρεάζεται δυσμενώς από τις ανθρωπογενείς πιέσεις. </w:t>
            </w:r>
          </w:p>
          <w:p w14:paraId="609E823F" w14:textId="77777777" w:rsidR="00963F61" w:rsidRPr="00963F61" w:rsidRDefault="00963F61" w:rsidP="00963F61">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p>
          <w:p w14:paraId="25603A91" w14:textId="377E1DB5" w:rsidR="00963F61" w:rsidRPr="00963F61" w:rsidRDefault="00963F61" w:rsidP="00963F61">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 xml:space="preserve">Η αξιολόγηση έγινε με βάση το κριτήριο </w:t>
            </w:r>
            <w:r w:rsidRPr="00963F61">
              <w:rPr>
                <w:rFonts w:eastAsia="Times New Roman" w:cs="Calibri"/>
                <w:color w:val="000000"/>
                <w:sz w:val="20"/>
                <w:szCs w:val="20"/>
                <w:lang w:eastAsia="el-GR"/>
              </w:rPr>
              <w:t>D</w:t>
            </w:r>
            <w:r w:rsidRPr="00963F61">
              <w:rPr>
                <w:rFonts w:eastAsia="Times New Roman" w:cs="Calibri"/>
                <w:color w:val="000000"/>
                <w:sz w:val="20"/>
                <w:szCs w:val="20"/>
                <w:lang w:val="el-GR" w:eastAsia="el-GR"/>
              </w:rPr>
              <w:t>4</w:t>
            </w:r>
            <w:r w:rsidRPr="00963F61">
              <w:rPr>
                <w:rFonts w:eastAsia="Times New Roman" w:cs="Calibri"/>
                <w:color w:val="000000"/>
                <w:sz w:val="20"/>
                <w:szCs w:val="20"/>
                <w:lang w:eastAsia="el-GR"/>
              </w:rPr>
              <w:t>C</w:t>
            </w:r>
            <w:r w:rsidRPr="00963F61">
              <w:rPr>
                <w:rFonts w:eastAsia="Times New Roman" w:cs="Calibri"/>
                <w:color w:val="000000"/>
                <w:sz w:val="20"/>
                <w:szCs w:val="20"/>
                <w:lang w:val="el-GR" w:eastAsia="el-GR"/>
              </w:rPr>
              <w:t>3 (αφθονία/κατανομή των κύριων τροφικών ομάδων/ειδών) για τα μικρά πελαγικά ψάρια (γαύρος και σαρδέλα), για τα οποία υπάρχει δι</w:t>
            </w:r>
            <w:r w:rsidR="00D05BD2">
              <w:rPr>
                <w:rFonts w:eastAsia="Times New Roman" w:cs="Calibri"/>
                <w:color w:val="000000"/>
                <w:sz w:val="20"/>
                <w:szCs w:val="20"/>
                <w:lang w:val="el-GR" w:eastAsia="el-GR"/>
              </w:rPr>
              <w:t>αθέσιμη περισσότερη πληροφορία.</w:t>
            </w:r>
          </w:p>
          <w:p w14:paraId="77B394D4" w14:textId="77777777" w:rsidR="00963F61" w:rsidRPr="00963F61" w:rsidRDefault="00963F61" w:rsidP="00963F61">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p>
        </w:tc>
        <w:tc>
          <w:tcPr>
            <w:tcW w:w="1276" w:type="dxa"/>
            <w:shd w:val="clear" w:color="auto" w:fill="FFFFFF"/>
            <w:noWrap/>
            <w:vAlign w:val="center"/>
            <w:hideMark/>
          </w:tcPr>
          <w:p w14:paraId="3F618625"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D4/D1</w:t>
            </w:r>
          </w:p>
        </w:tc>
        <w:tc>
          <w:tcPr>
            <w:tcW w:w="1701" w:type="dxa"/>
            <w:shd w:val="clear" w:color="auto" w:fill="FFFFFF"/>
            <w:vAlign w:val="center"/>
          </w:tcPr>
          <w:p w14:paraId="1B642078" w14:textId="77777777" w:rsidR="00963F61" w:rsidRPr="00963F61" w:rsidRDefault="00963F61" w:rsidP="00963F6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 xml:space="preserve">Τροφικοί </w:t>
            </w:r>
            <w:proofErr w:type="spellStart"/>
            <w:r w:rsidRPr="00963F61">
              <w:rPr>
                <w:rFonts w:eastAsia="Times New Roman" w:cs="Calibri"/>
                <w:color w:val="000000"/>
                <w:sz w:val="20"/>
                <w:szCs w:val="20"/>
                <w:lang w:eastAsia="el-GR"/>
              </w:rPr>
              <w:t>ιστοί</w:t>
            </w:r>
            <w:proofErr w:type="spellEnd"/>
            <w:r w:rsidRPr="00963F61">
              <w:rPr>
                <w:rFonts w:eastAsia="Times New Roman" w:cs="Calibri"/>
                <w:color w:val="000000"/>
                <w:sz w:val="20"/>
                <w:szCs w:val="20"/>
                <w:lang w:eastAsia="el-GR"/>
              </w:rPr>
              <w:t xml:space="preserve">- </w:t>
            </w:r>
          </w:p>
          <w:p w14:paraId="6B3E6C10" w14:textId="77777777" w:rsidR="00963F61" w:rsidRPr="00963F61" w:rsidRDefault="00963F61" w:rsidP="00963F6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proofErr w:type="spellStart"/>
            <w:r w:rsidRPr="00963F61">
              <w:rPr>
                <w:rFonts w:eastAsia="Times New Roman" w:cs="Calibri"/>
                <w:color w:val="000000"/>
                <w:sz w:val="20"/>
                <w:szCs w:val="20"/>
                <w:lang w:eastAsia="el-GR"/>
              </w:rPr>
              <w:t>Βιο</w:t>
            </w:r>
            <w:proofErr w:type="spellEnd"/>
            <w:r w:rsidRPr="00963F61">
              <w:rPr>
                <w:rFonts w:eastAsia="Times New Roman" w:cs="Calibri"/>
                <w:color w:val="000000"/>
                <w:sz w:val="20"/>
                <w:szCs w:val="20"/>
                <w:lang w:eastAsia="el-GR"/>
              </w:rPr>
              <w:t>ποικιλότητα- Οικοσυστήματα</w:t>
            </w:r>
          </w:p>
        </w:tc>
        <w:tc>
          <w:tcPr>
            <w:tcW w:w="1134" w:type="dxa"/>
            <w:shd w:val="clear" w:color="auto" w:fill="FFFFFF"/>
            <w:noWrap/>
            <w:vAlign w:val="center"/>
            <w:hideMark/>
          </w:tcPr>
          <w:p w14:paraId="54C4A529"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1700FFC5"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1C60F54C"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p>
        </w:tc>
      </w:tr>
      <w:tr w:rsidR="00963F61" w:rsidRPr="00963F61" w14:paraId="675F7580" w14:textId="77777777" w:rsidTr="00733FEB">
        <w:trPr>
          <w:cnfStyle w:val="000000100000" w:firstRow="0" w:lastRow="0" w:firstColumn="0" w:lastColumn="0" w:oddVBand="0" w:evenVBand="0" w:oddHBand="1" w:evenHBand="0" w:firstRowFirstColumn="0" w:firstRowLastColumn="0" w:lastRowFirstColumn="0" w:lastRowLastColumn="0"/>
          <w:cantSplit/>
          <w:trHeight w:val="13742"/>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2E3BD5AA"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lastRenderedPageBreak/>
              <w:t>Τ5-1</w:t>
            </w:r>
          </w:p>
        </w:tc>
        <w:tc>
          <w:tcPr>
            <w:tcW w:w="3969" w:type="dxa"/>
            <w:shd w:val="clear" w:color="auto" w:fill="FFFFFF"/>
            <w:noWrap/>
            <w:vAlign w:val="center"/>
            <w:hideMark/>
          </w:tcPr>
          <w:p w14:paraId="0C8BE409" w14:textId="04F86E3A"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Καλή Περιβαλλοντική Κατάσταση σε σχέση με τον ευτροφισμό επιτυγχάνεται όταν οι βιοκοινωνίες παραμένουν σε καλή ισορροπία χωρίς να διαταράσσεται η βιοποικιλότητα και χωρίς να παρουσιάζονται οι ανεπιθύμητες επιπτώσεις που σχετίζονται με τον ευτροφισμό.</w:t>
            </w:r>
            <w:r w:rsidRPr="00963F61">
              <w:rPr>
                <w:rFonts w:eastAsia="Times New Roman" w:cs="Calibri"/>
                <w:color w:val="000000"/>
                <w:sz w:val="20"/>
                <w:szCs w:val="20"/>
                <w:lang w:val="el-GR" w:eastAsia="el-GR"/>
              </w:rPr>
              <w:br/>
            </w:r>
          </w:p>
          <w:p w14:paraId="39D33494" w14:textId="77777777" w:rsidR="00832B67" w:rsidRDefault="00963F61" w:rsidP="00832B67">
            <w:pPr>
              <w:numPr>
                <w:ilvl w:val="0"/>
                <w:numId w:val="36"/>
              </w:numPr>
              <w:ind w:left="184" w:hanging="184"/>
              <w:contextualSpacing/>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Οι συγκεντρώσεις θρεπτικών αλάτων και χλωροφύλλης-α αντιστοιχούν στην Καλή Περιβαλλοντική Κατάσταση, που ανταποκρίνεται στην «καλή» Οικολογική Ποιότητα σύμφωνα με την Οδηγία Πλαίσιο για τα Ύδατα (2000/60/ΕΚ).</w:t>
            </w:r>
          </w:p>
          <w:p w14:paraId="717BC58E" w14:textId="77777777" w:rsidR="00832B67" w:rsidRDefault="00832B67" w:rsidP="00832B67">
            <w:pPr>
              <w:ind w:left="184"/>
              <w:contextualSpacing/>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p>
          <w:p w14:paraId="585A491D" w14:textId="77777777" w:rsidR="00832B67" w:rsidRDefault="00963F61" w:rsidP="00832B67">
            <w:pPr>
              <w:numPr>
                <w:ilvl w:val="0"/>
                <w:numId w:val="36"/>
              </w:numPr>
              <w:ind w:left="184" w:hanging="184"/>
              <w:contextualSpacing/>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832B67">
              <w:rPr>
                <w:rFonts w:eastAsia="Times New Roman" w:cs="Calibri"/>
                <w:color w:val="000000"/>
                <w:sz w:val="20"/>
                <w:szCs w:val="20"/>
                <w:lang w:val="el-GR" w:eastAsia="el-GR"/>
              </w:rPr>
              <w:t>Οι συγκεντρώσεις θρεπτικών συστατικών, χλωροφύλλης-α, ο αριθμός, η χωρική έκταση και η διάρκεια των περιστατικών, άνθισης επιβλαβών φυκών, δεν κυμαίνονται σε επίπεδα που υποδεικνύουν δυσμενείς επιπτώσεις ευτροφισμού.</w:t>
            </w:r>
          </w:p>
          <w:p w14:paraId="494AEC1D" w14:textId="77777777" w:rsidR="00832B67" w:rsidRDefault="00832B67" w:rsidP="00832B67">
            <w:pPr>
              <w:pStyle w:val="ListParagrap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p>
          <w:p w14:paraId="4DD6317C" w14:textId="77777777" w:rsidR="00832B67" w:rsidRDefault="00963F61" w:rsidP="00832B67">
            <w:pPr>
              <w:numPr>
                <w:ilvl w:val="0"/>
                <w:numId w:val="36"/>
              </w:numPr>
              <w:ind w:left="184" w:hanging="184"/>
              <w:contextualSpacing/>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832B67">
              <w:rPr>
                <w:rFonts w:eastAsia="Times New Roman" w:cs="Calibri"/>
                <w:color w:val="000000"/>
                <w:sz w:val="20"/>
                <w:szCs w:val="20"/>
                <w:lang w:val="el-GR" w:eastAsia="el-GR"/>
              </w:rPr>
              <w:t>Η συγκέντρωση του διαλυμένου οξυγόνου δεν περιορίζεται, λόγω του εμπλουτισμού με θρεπτικά συστατικά, σε επίπεδα που υποδεικνύουν δυσμενείς επιπτώσεις στους βενθικούς οικοτόπους (μεταξύ άλλων στους σχετιζόμενους ζώντες οργανισμούς και τα μετακινούμενα είδη) ή άλλες επιπτώσεις ευτροφισμού.</w:t>
            </w:r>
          </w:p>
          <w:p w14:paraId="12FF0F40" w14:textId="77777777" w:rsidR="00832B67" w:rsidRDefault="00832B67" w:rsidP="00832B67">
            <w:pPr>
              <w:pStyle w:val="ListParagrap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p>
          <w:p w14:paraId="0E3A76D8" w14:textId="77777777" w:rsidR="00832B67" w:rsidRDefault="00963F61" w:rsidP="00832B67">
            <w:pPr>
              <w:numPr>
                <w:ilvl w:val="0"/>
                <w:numId w:val="36"/>
              </w:numPr>
              <w:ind w:left="184" w:hanging="184"/>
              <w:contextualSpacing/>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832B67">
              <w:rPr>
                <w:rFonts w:eastAsia="Times New Roman" w:cs="Calibri"/>
                <w:color w:val="000000"/>
                <w:sz w:val="20"/>
                <w:szCs w:val="20"/>
                <w:lang w:val="el-GR" w:eastAsia="el-GR"/>
              </w:rPr>
              <w:t>Η αφθονία των καιροσκοπικών μακροφυκών δεν κυμαίνεται σε επίπεδα που υποδεικνύουν δυσμενείς επιπτώσεις εμπλουτισμού με θρεπτικά συστατικά.</w:t>
            </w:r>
          </w:p>
          <w:p w14:paraId="1C70740F" w14:textId="77777777" w:rsidR="00832B67" w:rsidRDefault="00832B67" w:rsidP="00832B67">
            <w:pPr>
              <w:pStyle w:val="ListParagrap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p>
          <w:p w14:paraId="6DBBD7D1" w14:textId="77777777" w:rsidR="00832B67" w:rsidRDefault="00963F61" w:rsidP="00832B67">
            <w:pPr>
              <w:numPr>
                <w:ilvl w:val="0"/>
                <w:numId w:val="36"/>
              </w:numPr>
              <w:ind w:left="184" w:hanging="184"/>
              <w:contextualSpacing/>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832B67">
              <w:rPr>
                <w:rFonts w:eastAsia="Times New Roman" w:cs="Calibri"/>
                <w:color w:val="000000"/>
                <w:sz w:val="20"/>
                <w:szCs w:val="20"/>
                <w:lang w:val="el-GR" w:eastAsia="el-GR"/>
              </w:rPr>
              <w:t>Η σύνθεση των ειδών και η σχετική αφθονία ή κατανομή των κοινοτήτων μακρόφυτων σε βάθος κυμαίνονται σε τιμές που υποδεικνύουν ότι δεν υπάρχουν δυσμενείς επιπτώσεις λόγω εμπλουτισμού με θρεπτικά συστατικά, συμπεριλαμβανομένης, μεταξύ άλλων, μείωσης της διαφάνειας του νερού.</w:t>
            </w:r>
          </w:p>
          <w:p w14:paraId="498049E2" w14:textId="77777777" w:rsidR="00832B67" w:rsidRDefault="00832B67" w:rsidP="00832B67">
            <w:pPr>
              <w:pStyle w:val="ListParagrap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p>
          <w:p w14:paraId="78A75480" w14:textId="3B10B7D0" w:rsidR="00963F61" w:rsidRPr="00227C39" w:rsidRDefault="00963F61" w:rsidP="00227C39">
            <w:pPr>
              <w:numPr>
                <w:ilvl w:val="0"/>
                <w:numId w:val="36"/>
              </w:numPr>
              <w:ind w:left="184" w:hanging="184"/>
              <w:contextualSpacing/>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832B67">
              <w:rPr>
                <w:rFonts w:eastAsia="Times New Roman" w:cs="Calibri"/>
                <w:color w:val="000000"/>
                <w:sz w:val="20"/>
                <w:szCs w:val="20"/>
                <w:lang w:val="el-GR" w:eastAsia="el-GR"/>
              </w:rPr>
              <w:t>Η σύνθεση των ειδών και η σχετική αφθονία των κοινοτήτων μακροπανίδας κυμαίνονται σε τιμές που υποδεικνύουν ότι δεν υπάρχουν.</w:t>
            </w:r>
          </w:p>
        </w:tc>
        <w:tc>
          <w:tcPr>
            <w:tcW w:w="1276" w:type="dxa"/>
            <w:shd w:val="clear" w:color="auto" w:fill="FFFFFF"/>
            <w:noWrap/>
            <w:vAlign w:val="center"/>
            <w:hideMark/>
          </w:tcPr>
          <w:p w14:paraId="4661BC38"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D5</w:t>
            </w:r>
          </w:p>
        </w:tc>
        <w:tc>
          <w:tcPr>
            <w:tcW w:w="1701" w:type="dxa"/>
            <w:shd w:val="clear" w:color="auto" w:fill="FFFFFF"/>
            <w:vAlign w:val="center"/>
          </w:tcPr>
          <w:p w14:paraId="2E7E84CA" w14:textId="77777777" w:rsidR="00963F61" w:rsidRPr="00963F61" w:rsidRDefault="00963F61" w:rsidP="00963F6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Ευτροφισμός</w:t>
            </w:r>
          </w:p>
        </w:tc>
        <w:tc>
          <w:tcPr>
            <w:tcW w:w="1134" w:type="dxa"/>
            <w:shd w:val="clear" w:color="auto" w:fill="FFFFFF"/>
            <w:noWrap/>
            <w:vAlign w:val="center"/>
            <w:hideMark/>
          </w:tcPr>
          <w:p w14:paraId="46B9080F"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4376F6A6"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45E117EB"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30B95BF3" w14:textId="77777777" w:rsidTr="00733FEB">
        <w:trPr>
          <w:cantSplit/>
          <w:trHeight w:val="1124"/>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542B9540"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lastRenderedPageBreak/>
              <w:t>Τ6-1</w:t>
            </w:r>
          </w:p>
        </w:tc>
        <w:tc>
          <w:tcPr>
            <w:tcW w:w="3969" w:type="dxa"/>
            <w:shd w:val="clear" w:color="auto" w:fill="FFFFFF"/>
            <w:noWrap/>
            <w:vAlign w:val="center"/>
            <w:hideMark/>
          </w:tcPr>
          <w:p w14:paraId="516DB28A" w14:textId="03EC040D" w:rsidR="00963F61" w:rsidRPr="00963F61" w:rsidRDefault="00963F61" w:rsidP="00963F61">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Επιτυγχάνεται Καλή Περιβαλλοντική Κατάσταση όταν το ποσοστό απώλειας ακεραιότητας το</w:t>
            </w:r>
            <w:r w:rsidR="00D05BD2">
              <w:rPr>
                <w:rFonts w:eastAsia="Times New Roman" w:cs="Calibri"/>
                <w:color w:val="000000"/>
                <w:sz w:val="20"/>
                <w:szCs w:val="20"/>
                <w:lang w:val="el-GR" w:eastAsia="el-GR"/>
              </w:rPr>
              <w:t>υ βυθού είναι μικρότερο του 5%.</w:t>
            </w:r>
          </w:p>
        </w:tc>
        <w:tc>
          <w:tcPr>
            <w:tcW w:w="1276" w:type="dxa"/>
            <w:shd w:val="clear" w:color="auto" w:fill="FFFFFF"/>
            <w:noWrap/>
            <w:vAlign w:val="center"/>
            <w:hideMark/>
          </w:tcPr>
          <w:p w14:paraId="78673364"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D6C4</w:t>
            </w:r>
          </w:p>
        </w:tc>
        <w:tc>
          <w:tcPr>
            <w:tcW w:w="1701" w:type="dxa"/>
            <w:shd w:val="clear" w:color="auto" w:fill="FFFFFF"/>
            <w:vAlign w:val="center"/>
          </w:tcPr>
          <w:p w14:paraId="2A2B8CAC" w14:textId="77777777" w:rsidR="00963F61" w:rsidRPr="00963F61" w:rsidRDefault="00963F61" w:rsidP="008C1F8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proofErr w:type="spellStart"/>
            <w:r w:rsidRPr="00963F61">
              <w:rPr>
                <w:rFonts w:eastAsia="Times New Roman" w:cs="Calibri"/>
                <w:color w:val="000000"/>
                <w:sz w:val="20"/>
                <w:szCs w:val="20"/>
                <w:lang w:eastAsia="el-GR"/>
              </w:rPr>
              <w:t>Έκτ</w:t>
            </w:r>
            <w:proofErr w:type="spellEnd"/>
            <w:r w:rsidRPr="00963F61">
              <w:rPr>
                <w:rFonts w:eastAsia="Times New Roman" w:cs="Calibri"/>
                <w:color w:val="000000"/>
                <w:sz w:val="20"/>
                <w:szCs w:val="20"/>
                <w:lang w:eastAsia="el-GR"/>
              </w:rPr>
              <w:t>αση β</w:t>
            </w:r>
            <w:proofErr w:type="spellStart"/>
            <w:r w:rsidRPr="00963F61">
              <w:rPr>
                <w:rFonts w:eastAsia="Times New Roman" w:cs="Calibri"/>
                <w:color w:val="000000"/>
                <w:sz w:val="20"/>
                <w:szCs w:val="20"/>
                <w:lang w:eastAsia="el-GR"/>
              </w:rPr>
              <w:t>ενθικού</w:t>
            </w:r>
            <w:proofErr w:type="spellEnd"/>
            <w:r w:rsidRPr="00963F61">
              <w:rPr>
                <w:rFonts w:eastAsia="Times New Roman" w:cs="Calibri"/>
                <w:color w:val="000000"/>
                <w:sz w:val="20"/>
                <w:szCs w:val="20"/>
                <w:lang w:eastAsia="el-GR"/>
              </w:rPr>
              <w:t xml:space="preserve"> οικοσυστήματος</w:t>
            </w:r>
          </w:p>
        </w:tc>
        <w:tc>
          <w:tcPr>
            <w:tcW w:w="1134" w:type="dxa"/>
            <w:shd w:val="clear" w:color="auto" w:fill="FFFFFF"/>
            <w:noWrap/>
            <w:vAlign w:val="center"/>
            <w:hideMark/>
          </w:tcPr>
          <w:p w14:paraId="63C07A60"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6A23912F"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7185AFE2"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6C5EF3A5" w14:textId="77777777" w:rsidTr="00733FEB">
        <w:trPr>
          <w:cnfStyle w:val="000000100000" w:firstRow="0" w:lastRow="0" w:firstColumn="0" w:lastColumn="0" w:oddVBand="0" w:evenVBand="0" w:oddHBand="1" w:evenHBand="0" w:firstRowFirstColumn="0" w:firstRowLastColumn="0" w:lastRowFirstColumn="0" w:lastRowLastColumn="0"/>
          <w:cantSplit/>
          <w:trHeight w:val="1113"/>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52095404"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Τ6-2</w:t>
            </w:r>
          </w:p>
        </w:tc>
        <w:tc>
          <w:tcPr>
            <w:tcW w:w="3969" w:type="dxa"/>
            <w:shd w:val="clear" w:color="auto" w:fill="FFFFFF"/>
            <w:noWrap/>
            <w:vAlign w:val="center"/>
            <w:hideMark/>
          </w:tcPr>
          <w:p w14:paraId="6632EC1D" w14:textId="77843CE5"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Επιτυγχάνεται Καλή Περιβαλλοντική Κατάσταση όταν το ποσοστό δυσμενών επιπτώσεων στον βυθό είναι μικρότερο του 15%.</w:t>
            </w:r>
          </w:p>
        </w:tc>
        <w:tc>
          <w:tcPr>
            <w:tcW w:w="1276" w:type="dxa"/>
            <w:shd w:val="clear" w:color="auto" w:fill="FFFFFF"/>
            <w:noWrap/>
            <w:vAlign w:val="center"/>
            <w:hideMark/>
          </w:tcPr>
          <w:p w14:paraId="4A990D9E"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D6C5</w:t>
            </w:r>
          </w:p>
        </w:tc>
        <w:tc>
          <w:tcPr>
            <w:tcW w:w="1701" w:type="dxa"/>
            <w:shd w:val="clear" w:color="auto" w:fill="FFFFFF"/>
            <w:vAlign w:val="center"/>
          </w:tcPr>
          <w:p w14:paraId="6CAC549E" w14:textId="77777777" w:rsidR="00963F61" w:rsidRPr="00963F61" w:rsidRDefault="00963F61" w:rsidP="008C1F84">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Κα</w:t>
            </w:r>
            <w:proofErr w:type="spellStart"/>
            <w:r w:rsidRPr="00963F61">
              <w:rPr>
                <w:rFonts w:eastAsia="Times New Roman" w:cs="Calibri"/>
                <w:color w:val="000000"/>
                <w:sz w:val="20"/>
                <w:szCs w:val="20"/>
                <w:lang w:eastAsia="el-GR"/>
              </w:rPr>
              <w:t>τάστ</w:t>
            </w:r>
            <w:proofErr w:type="spellEnd"/>
            <w:r w:rsidRPr="00963F61">
              <w:rPr>
                <w:rFonts w:eastAsia="Times New Roman" w:cs="Calibri"/>
                <w:color w:val="000000"/>
                <w:sz w:val="20"/>
                <w:szCs w:val="20"/>
                <w:lang w:eastAsia="el-GR"/>
              </w:rPr>
              <w:t>αση β</w:t>
            </w:r>
            <w:proofErr w:type="spellStart"/>
            <w:r w:rsidRPr="00963F61">
              <w:rPr>
                <w:rFonts w:eastAsia="Times New Roman" w:cs="Calibri"/>
                <w:color w:val="000000"/>
                <w:sz w:val="20"/>
                <w:szCs w:val="20"/>
                <w:lang w:eastAsia="el-GR"/>
              </w:rPr>
              <w:t>ενθικού</w:t>
            </w:r>
            <w:proofErr w:type="spellEnd"/>
            <w:r w:rsidRPr="00963F61">
              <w:rPr>
                <w:rFonts w:eastAsia="Times New Roman" w:cs="Calibri"/>
                <w:color w:val="000000"/>
                <w:sz w:val="20"/>
                <w:szCs w:val="20"/>
                <w:lang w:eastAsia="el-GR"/>
              </w:rPr>
              <w:t xml:space="preserve"> οικοσυστήματος</w:t>
            </w:r>
          </w:p>
        </w:tc>
        <w:tc>
          <w:tcPr>
            <w:tcW w:w="1134" w:type="dxa"/>
            <w:shd w:val="clear" w:color="auto" w:fill="FFFFFF"/>
            <w:noWrap/>
            <w:vAlign w:val="center"/>
            <w:hideMark/>
          </w:tcPr>
          <w:p w14:paraId="2A3712A8"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1DD3882E"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571C1BAF"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4A6987C7" w14:textId="77777777" w:rsidTr="00733FEB">
        <w:trPr>
          <w:cantSplit/>
          <w:trHeight w:val="1031"/>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11B5F070"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Τ7-1</w:t>
            </w:r>
          </w:p>
        </w:tc>
        <w:tc>
          <w:tcPr>
            <w:tcW w:w="3969" w:type="dxa"/>
            <w:shd w:val="clear" w:color="auto" w:fill="FFFFFF"/>
            <w:noWrap/>
            <w:vAlign w:val="center"/>
            <w:hideMark/>
          </w:tcPr>
          <w:p w14:paraId="20D8864F" w14:textId="23D298A5" w:rsidR="00963F61" w:rsidRPr="00963F61" w:rsidRDefault="00963F61" w:rsidP="00963F61">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Προτείνεται οι επιπτώσεις των μόνιμων αλλοιώσεων των υδρογραφικών συνθηκών να μην εκτείνονται πέραν των 200 μέτρων από την πηγή όχλησης.</w:t>
            </w:r>
          </w:p>
        </w:tc>
        <w:tc>
          <w:tcPr>
            <w:tcW w:w="1276" w:type="dxa"/>
            <w:shd w:val="clear" w:color="auto" w:fill="FFFFFF"/>
            <w:noWrap/>
            <w:vAlign w:val="center"/>
            <w:hideMark/>
          </w:tcPr>
          <w:p w14:paraId="2DA54C1B"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D7</w:t>
            </w:r>
          </w:p>
        </w:tc>
        <w:tc>
          <w:tcPr>
            <w:tcW w:w="1701" w:type="dxa"/>
            <w:shd w:val="clear" w:color="auto" w:fill="FFFFFF"/>
            <w:vAlign w:val="center"/>
          </w:tcPr>
          <w:p w14:paraId="3965859F" w14:textId="77777777" w:rsidR="00963F61" w:rsidRPr="00963F61" w:rsidRDefault="00963F61" w:rsidP="008C1F8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Υδρογρα</w:t>
            </w:r>
            <w:proofErr w:type="spellStart"/>
            <w:r w:rsidRPr="00963F61">
              <w:rPr>
                <w:rFonts w:eastAsia="Times New Roman" w:cs="Calibri"/>
                <w:color w:val="000000"/>
                <w:sz w:val="20"/>
                <w:szCs w:val="20"/>
                <w:lang w:eastAsia="el-GR"/>
              </w:rPr>
              <w:t>φικές</w:t>
            </w:r>
            <w:proofErr w:type="spellEnd"/>
            <w:r w:rsidRPr="00963F61">
              <w:rPr>
                <w:rFonts w:eastAsia="Times New Roman" w:cs="Calibri"/>
                <w:color w:val="000000"/>
                <w:sz w:val="20"/>
                <w:szCs w:val="20"/>
                <w:lang w:eastAsia="el-GR"/>
              </w:rPr>
              <w:t xml:space="preserve"> α</w:t>
            </w:r>
            <w:proofErr w:type="spellStart"/>
            <w:r w:rsidRPr="00963F61">
              <w:rPr>
                <w:rFonts w:eastAsia="Times New Roman" w:cs="Calibri"/>
                <w:color w:val="000000"/>
                <w:sz w:val="20"/>
                <w:szCs w:val="20"/>
                <w:lang w:eastAsia="el-GR"/>
              </w:rPr>
              <w:t>λλ</w:t>
            </w:r>
            <w:proofErr w:type="spellEnd"/>
            <w:r w:rsidRPr="00963F61">
              <w:rPr>
                <w:rFonts w:eastAsia="Times New Roman" w:cs="Calibri"/>
                <w:color w:val="000000"/>
                <w:sz w:val="20"/>
                <w:szCs w:val="20"/>
                <w:lang w:eastAsia="el-GR"/>
              </w:rPr>
              <w:t>αγές</w:t>
            </w:r>
          </w:p>
        </w:tc>
        <w:tc>
          <w:tcPr>
            <w:tcW w:w="1134" w:type="dxa"/>
            <w:shd w:val="clear" w:color="auto" w:fill="FFFFFF"/>
            <w:noWrap/>
            <w:vAlign w:val="center"/>
            <w:hideMark/>
          </w:tcPr>
          <w:p w14:paraId="06C3E820"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24ACD26B"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15110E98"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051A3A1E" w14:textId="77777777" w:rsidTr="00733FEB">
        <w:trPr>
          <w:cnfStyle w:val="000000100000" w:firstRow="0" w:lastRow="0" w:firstColumn="0" w:lastColumn="0" w:oddVBand="0" w:evenVBand="0" w:oddHBand="1" w:evenHBand="0" w:firstRowFirstColumn="0" w:firstRowLastColumn="0" w:lastRowFirstColumn="0" w:lastRowLastColumn="0"/>
          <w:cantSplit/>
          <w:trHeight w:val="1086"/>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4D8ABDBA"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Τ8-1</w:t>
            </w:r>
          </w:p>
        </w:tc>
        <w:tc>
          <w:tcPr>
            <w:tcW w:w="3969" w:type="dxa"/>
            <w:shd w:val="clear" w:color="auto" w:fill="FFFFFF"/>
            <w:noWrap/>
            <w:vAlign w:val="center"/>
            <w:hideMark/>
          </w:tcPr>
          <w:p w14:paraId="6436F11B" w14:textId="68D8F1F6"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Οι συγκεντρώσεις χημικών ρύπων δεν υπερβαίνουν τις τιμές που ορίζονται σύμφωνα με την Οδηγία Πλαίσιο για τα Ύδατα (2000/60/ΕΚ).</w:t>
            </w:r>
          </w:p>
        </w:tc>
        <w:tc>
          <w:tcPr>
            <w:tcW w:w="1276" w:type="dxa"/>
            <w:shd w:val="clear" w:color="auto" w:fill="FFFFFF"/>
            <w:noWrap/>
            <w:vAlign w:val="center"/>
            <w:hideMark/>
          </w:tcPr>
          <w:p w14:paraId="2ACC87EE"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D8</w:t>
            </w:r>
          </w:p>
        </w:tc>
        <w:tc>
          <w:tcPr>
            <w:tcW w:w="1701" w:type="dxa"/>
            <w:shd w:val="clear" w:color="auto" w:fill="FFFFFF"/>
            <w:vAlign w:val="center"/>
          </w:tcPr>
          <w:p w14:paraId="03877741" w14:textId="77777777" w:rsidR="00963F61" w:rsidRPr="00963F61" w:rsidRDefault="00963F61" w:rsidP="008C1F84">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proofErr w:type="spellStart"/>
            <w:r w:rsidRPr="00963F61">
              <w:rPr>
                <w:rFonts w:eastAsia="Times New Roman" w:cs="Calibri"/>
                <w:color w:val="000000"/>
                <w:sz w:val="20"/>
                <w:szCs w:val="20"/>
                <w:lang w:eastAsia="el-GR"/>
              </w:rPr>
              <w:t>Ρύ</w:t>
            </w:r>
            <w:proofErr w:type="spellEnd"/>
            <w:r w:rsidRPr="00963F61">
              <w:rPr>
                <w:rFonts w:eastAsia="Times New Roman" w:cs="Calibri"/>
                <w:color w:val="000000"/>
                <w:sz w:val="20"/>
                <w:szCs w:val="20"/>
                <w:lang w:eastAsia="el-GR"/>
              </w:rPr>
              <w:t>ποι</w:t>
            </w:r>
          </w:p>
        </w:tc>
        <w:tc>
          <w:tcPr>
            <w:tcW w:w="1134" w:type="dxa"/>
            <w:shd w:val="clear" w:color="auto" w:fill="FFFFFF"/>
            <w:noWrap/>
            <w:vAlign w:val="center"/>
            <w:hideMark/>
          </w:tcPr>
          <w:p w14:paraId="7EF69828"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5538226D"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658D9F04"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216CFB7E" w14:textId="77777777" w:rsidTr="00733FEB">
        <w:trPr>
          <w:cantSplit/>
          <w:trHeight w:val="99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5A344652"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Τ9-1</w:t>
            </w:r>
          </w:p>
        </w:tc>
        <w:tc>
          <w:tcPr>
            <w:tcW w:w="3969" w:type="dxa"/>
            <w:shd w:val="clear" w:color="auto" w:fill="FFFFFF"/>
            <w:noWrap/>
            <w:vAlign w:val="center"/>
            <w:hideMark/>
          </w:tcPr>
          <w:p w14:paraId="561FDD68" w14:textId="0A03D287" w:rsidR="00963F61" w:rsidRPr="00D05BD2" w:rsidRDefault="00963F61" w:rsidP="00963F61">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Οι συγκεντρώσεις ρύπων σε εδώδιμα αλιεύματα δεν υπερβαίνουν τα μέγιστα επίπεδα που καθορίζονται στον κανονισμό (ΕΚ)</w:t>
            </w:r>
            <w:r w:rsidR="00E8375F">
              <w:rPr>
                <w:rFonts w:eastAsia="Times New Roman" w:cs="Calibri"/>
                <w:color w:val="000000"/>
                <w:sz w:val="20"/>
                <w:szCs w:val="20"/>
                <w:lang w:val="el-GR" w:eastAsia="el-GR"/>
              </w:rPr>
              <w:t xml:space="preserve"> </w:t>
            </w:r>
            <w:r w:rsidRPr="00D05BD2">
              <w:rPr>
                <w:rFonts w:eastAsia="Times New Roman" w:cs="Calibri"/>
                <w:color w:val="000000"/>
                <w:sz w:val="20"/>
                <w:szCs w:val="20"/>
                <w:lang w:val="el-GR" w:eastAsia="el-GR"/>
              </w:rPr>
              <w:t>1881/2006.</w:t>
            </w:r>
          </w:p>
        </w:tc>
        <w:tc>
          <w:tcPr>
            <w:tcW w:w="1276" w:type="dxa"/>
            <w:shd w:val="clear" w:color="auto" w:fill="FFFFFF"/>
            <w:noWrap/>
            <w:vAlign w:val="center"/>
            <w:hideMark/>
          </w:tcPr>
          <w:p w14:paraId="1F7DB6C0"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D9</w:t>
            </w:r>
          </w:p>
        </w:tc>
        <w:tc>
          <w:tcPr>
            <w:tcW w:w="1701" w:type="dxa"/>
            <w:shd w:val="clear" w:color="auto" w:fill="FFFFFF"/>
            <w:vAlign w:val="center"/>
          </w:tcPr>
          <w:p w14:paraId="34D8A0AB" w14:textId="77777777" w:rsidR="00963F61" w:rsidRPr="00963F61" w:rsidRDefault="00963F61" w:rsidP="008C1F8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proofErr w:type="spellStart"/>
            <w:r w:rsidRPr="00963F61">
              <w:rPr>
                <w:rFonts w:eastAsia="Times New Roman" w:cs="Calibri"/>
                <w:color w:val="000000"/>
                <w:sz w:val="20"/>
                <w:szCs w:val="20"/>
                <w:lang w:eastAsia="el-GR"/>
              </w:rPr>
              <w:t>Ρύ</w:t>
            </w:r>
            <w:proofErr w:type="spellEnd"/>
            <w:r w:rsidRPr="00963F61">
              <w:rPr>
                <w:rFonts w:eastAsia="Times New Roman" w:cs="Calibri"/>
                <w:color w:val="000000"/>
                <w:sz w:val="20"/>
                <w:szCs w:val="20"/>
                <w:lang w:eastAsia="el-GR"/>
              </w:rPr>
              <w:t>ποι στους β</w:t>
            </w:r>
            <w:proofErr w:type="spellStart"/>
            <w:r w:rsidRPr="00963F61">
              <w:rPr>
                <w:rFonts w:eastAsia="Times New Roman" w:cs="Calibri"/>
                <w:color w:val="000000"/>
                <w:sz w:val="20"/>
                <w:szCs w:val="20"/>
                <w:lang w:eastAsia="el-GR"/>
              </w:rPr>
              <w:t>ρώσιμους</w:t>
            </w:r>
            <w:proofErr w:type="spellEnd"/>
            <w:r w:rsidRPr="00963F61">
              <w:rPr>
                <w:rFonts w:eastAsia="Times New Roman" w:cs="Calibri"/>
                <w:color w:val="000000"/>
                <w:sz w:val="20"/>
                <w:szCs w:val="20"/>
                <w:lang w:eastAsia="el-GR"/>
              </w:rPr>
              <w:t xml:space="preserve"> ιστούς</w:t>
            </w:r>
          </w:p>
        </w:tc>
        <w:tc>
          <w:tcPr>
            <w:tcW w:w="1134" w:type="dxa"/>
            <w:shd w:val="clear" w:color="auto" w:fill="FFFFFF"/>
            <w:noWrap/>
            <w:vAlign w:val="center"/>
            <w:hideMark/>
          </w:tcPr>
          <w:p w14:paraId="75988D72"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787739A2"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10EAF95C"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7B6D5A33" w14:textId="77777777" w:rsidTr="00733FEB">
        <w:trPr>
          <w:cnfStyle w:val="000000100000" w:firstRow="0" w:lastRow="0" w:firstColumn="0" w:lastColumn="0" w:oddVBand="0" w:evenVBand="0" w:oddHBand="1" w:evenHBand="0" w:firstRowFirstColumn="0" w:firstRowLastColumn="0" w:lastRowFirstColumn="0" w:lastRowLastColumn="0"/>
          <w:cantSplit/>
          <w:trHeight w:val="834"/>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6CF8C5AC"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Τ10-1</w:t>
            </w:r>
          </w:p>
        </w:tc>
        <w:tc>
          <w:tcPr>
            <w:tcW w:w="3969" w:type="dxa"/>
            <w:shd w:val="clear" w:color="auto" w:fill="FFFFFF"/>
            <w:noWrap/>
            <w:vAlign w:val="center"/>
            <w:hideMark/>
          </w:tcPr>
          <w:p w14:paraId="6903BF1F" w14:textId="4D9A8E07"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Απορρίμματα στις ακτές.</w:t>
            </w:r>
          </w:p>
          <w:p w14:paraId="4FC7E493" w14:textId="77777777"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 xml:space="preserve">Αποδεκτό εύρος: </w:t>
            </w:r>
          </w:p>
          <w:p w14:paraId="4298ACD9" w14:textId="77777777"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450 – 1.400 (α</w:t>
            </w:r>
            <w:proofErr w:type="spellStart"/>
            <w:r w:rsidRPr="00963F61">
              <w:rPr>
                <w:rFonts w:eastAsia="Times New Roman" w:cs="Calibri"/>
                <w:color w:val="000000"/>
                <w:sz w:val="20"/>
                <w:szCs w:val="20"/>
                <w:lang w:eastAsia="el-GR"/>
              </w:rPr>
              <w:t>ριθμός</w:t>
            </w:r>
            <w:proofErr w:type="spellEnd"/>
            <w:r w:rsidRPr="00963F61">
              <w:rPr>
                <w:rFonts w:eastAsia="Times New Roman" w:cs="Calibri"/>
                <w:color w:val="000000"/>
                <w:sz w:val="20"/>
                <w:szCs w:val="20"/>
                <w:lang w:eastAsia="el-GR"/>
              </w:rPr>
              <w:t>/100m).</w:t>
            </w:r>
          </w:p>
        </w:tc>
        <w:tc>
          <w:tcPr>
            <w:tcW w:w="1276" w:type="dxa"/>
            <w:shd w:val="clear" w:color="auto" w:fill="FFFFFF"/>
            <w:noWrap/>
            <w:vAlign w:val="center"/>
            <w:hideMark/>
          </w:tcPr>
          <w:p w14:paraId="762BEBAD"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D10C1</w:t>
            </w:r>
          </w:p>
        </w:tc>
        <w:tc>
          <w:tcPr>
            <w:tcW w:w="1701" w:type="dxa"/>
            <w:shd w:val="clear" w:color="auto" w:fill="FFFFFF"/>
            <w:vAlign w:val="center"/>
          </w:tcPr>
          <w:p w14:paraId="0DFD4CCD" w14:textId="77777777" w:rsidR="00963F61" w:rsidRPr="00963F61" w:rsidRDefault="00963F61" w:rsidP="008C1F84">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Απ</w:t>
            </w:r>
            <w:proofErr w:type="spellStart"/>
            <w:r w:rsidRPr="00963F61">
              <w:rPr>
                <w:rFonts w:eastAsia="Times New Roman" w:cs="Calibri"/>
                <w:color w:val="000000"/>
                <w:sz w:val="20"/>
                <w:szCs w:val="20"/>
                <w:lang w:eastAsia="el-GR"/>
              </w:rPr>
              <w:t>ορρίμμ</w:t>
            </w:r>
            <w:proofErr w:type="spellEnd"/>
            <w:r w:rsidRPr="00963F61">
              <w:rPr>
                <w:rFonts w:eastAsia="Times New Roman" w:cs="Calibri"/>
                <w:color w:val="000000"/>
                <w:sz w:val="20"/>
                <w:szCs w:val="20"/>
                <w:lang w:eastAsia="el-GR"/>
              </w:rPr>
              <w:t>ατα</w:t>
            </w:r>
          </w:p>
        </w:tc>
        <w:tc>
          <w:tcPr>
            <w:tcW w:w="1134" w:type="dxa"/>
            <w:shd w:val="clear" w:color="auto" w:fill="FFFFFF"/>
            <w:noWrap/>
            <w:vAlign w:val="center"/>
            <w:hideMark/>
          </w:tcPr>
          <w:p w14:paraId="49781F2D"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2050DEDC"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59826BC5"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2B457591" w14:textId="77777777" w:rsidTr="00733FEB">
        <w:trPr>
          <w:cantSplit/>
          <w:trHeight w:val="704"/>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2D2A5D7A"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Τ10-2</w:t>
            </w:r>
          </w:p>
        </w:tc>
        <w:tc>
          <w:tcPr>
            <w:tcW w:w="3969" w:type="dxa"/>
            <w:shd w:val="clear" w:color="auto" w:fill="FFFFFF"/>
            <w:noWrap/>
            <w:vAlign w:val="center"/>
            <w:hideMark/>
          </w:tcPr>
          <w:p w14:paraId="22FEA165" w14:textId="405BDD86" w:rsidR="00963F61" w:rsidRPr="00963F61" w:rsidRDefault="00963F61" w:rsidP="00963F61">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Απορρίμματα στο θαλάσσιο βυθό.</w:t>
            </w:r>
          </w:p>
          <w:p w14:paraId="1D8261C8" w14:textId="77777777" w:rsidR="00963F61" w:rsidRPr="00963F61" w:rsidRDefault="00963F61" w:rsidP="00963F61">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Αποδεκτό εύρος: 130 - 230 (αριθμός/</w:t>
            </w:r>
            <w:r w:rsidRPr="00963F61">
              <w:rPr>
                <w:rFonts w:eastAsia="Times New Roman" w:cs="Calibri"/>
                <w:color w:val="000000"/>
                <w:sz w:val="20"/>
                <w:szCs w:val="20"/>
                <w:lang w:eastAsia="el-GR"/>
              </w:rPr>
              <w:t>km</w:t>
            </w:r>
            <w:r w:rsidRPr="00963F61">
              <w:rPr>
                <w:rFonts w:eastAsia="Times New Roman" w:cs="Calibri"/>
                <w:color w:val="000000"/>
                <w:sz w:val="20"/>
                <w:szCs w:val="20"/>
                <w:lang w:val="el-GR" w:eastAsia="el-GR"/>
              </w:rPr>
              <w:t>2).</w:t>
            </w:r>
          </w:p>
        </w:tc>
        <w:tc>
          <w:tcPr>
            <w:tcW w:w="1276" w:type="dxa"/>
            <w:shd w:val="clear" w:color="auto" w:fill="FFFFFF"/>
            <w:noWrap/>
            <w:vAlign w:val="center"/>
            <w:hideMark/>
          </w:tcPr>
          <w:p w14:paraId="2DEDF113"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D10C1</w:t>
            </w:r>
          </w:p>
        </w:tc>
        <w:tc>
          <w:tcPr>
            <w:tcW w:w="1701" w:type="dxa"/>
            <w:shd w:val="clear" w:color="auto" w:fill="FFFFFF"/>
            <w:vAlign w:val="center"/>
          </w:tcPr>
          <w:p w14:paraId="1C464151" w14:textId="77777777" w:rsidR="00963F61" w:rsidRPr="00963F61" w:rsidRDefault="00963F61" w:rsidP="008C1F8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Απ</w:t>
            </w:r>
            <w:proofErr w:type="spellStart"/>
            <w:r w:rsidRPr="00963F61">
              <w:rPr>
                <w:rFonts w:eastAsia="Times New Roman" w:cs="Calibri"/>
                <w:color w:val="000000"/>
                <w:sz w:val="20"/>
                <w:szCs w:val="20"/>
                <w:lang w:eastAsia="el-GR"/>
              </w:rPr>
              <w:t>ορρίμμ</w:t>
            </w:r>
            <w:proofErr w:type="spellEnd"/>
            <w:r w:rsidRPr="00963F61">
              <w:rPr>
                <w:rFonts w:eastAsia="Times New Roman" w:cs="Calibri"/>
                <w:color w:val="000000"/>
                <w:sz w:val="20"/>
                <w:szCs w:val="20"/>
                <w:lang w:eastAsia="el-GR"/>
              </w:rPr>
              <w:t>ατα</w:t>
            </w:r>
          </w:p>
        </w:tc>
        <w:tc>
          <w:tcPr>
            <w:tcW w:w="1134" w:type="dxa"/>
            <w:shd w:val="clear" w:color="auto" w:fill="FFFFFF"/>
            <w:noWrap/>
            <w:vAlign w:val="center"/>
            <w:hideMark/>
          </w:tcPr>
          <w:p w14:paraId="4E448AFB"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36948EC2"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7C357E91"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49E33B11" w14:textId="77777777" w:rsidTr="00733FEB">
        <w:trPr>
          <w:cnfStyle w:val="000000100000" w:firstRow="0" w:lastRow="0" w:firstColumn="0" w:lastColumn="0" w:oddVBand="0" w:evenVBand="0" w:oddHBand="1" w:evenHBand="0" w:firstRowFirstColumn="0" w:firstRowLastColumn="0" w:lastRowFirstColumn="0" w:lastRowLastColumn="0"/>
          <w:cantSplit/>
          <w:trHeight w:val="842"/>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22BBFCF1"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Τ10-3</w:t>
            </w:r>
          </w:p>
        </w:tc>
        <w:tc>
          <w:tcPr>
            <w:tcW w:w="3969" w:type="dxa"/>
            <w:shd w:val="clear" w:color="auto" w:fill="FFFFFF"/>
            <w:noWrap/>
            <w:vAlign w:val="center"/>
            <w:hideMark/>
          </w:tcPr>
          <w:p w14:paraId="26AE04AC" w14:textId="2240B575"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Επιπλέοντα μικροπλαστικά.</w:t>
            </w:r>
          </w:p>
          <w:p w14:paraId="7CF60A6E" w14:textId="77777777"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 xml:space="preserve">Αποδεκτό εύρος: </w:t>
            </w:r>
          </w:p>
          <w:p w14:paraId="05FB16E6" w14:textId="77777777" w:rsidR="00963F61" w:rsidRPr="00963F61"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200.000 – 500.000 (αριθμός/</w:t>
            </w:r>
            <w:r w:rsidRPr="00963F61">
              <w:rPr>
                <w:rFonts w:eastAsia="Times New Roman" w:cs="Calibri"/>
                <w:color w:val="000000"/>
                <w:sz w:val="20"/>
                <w:szCs w:val="20"/>
                <w:lang w:eastAsia="el-GR"/>
              </w:rPr>
              <w:t>km</w:t>
            </w:r>
            <w:r w:rsidRPr="00963F61">
              <w:rPr>
                <w:rFonts w:eastAsia="Times New Roman" w:cs="Calibri"/>
                <w:color w:val="000000"/>
                <w:sz w:val="20"/>
                <w:szCs w:val="20"/>
                <w:lang w:val="el-GR" w:eastAsia="el-GR"/>
              </w:rPr>
              <w:t>2).</w:t>
            </w:r>
          </w:p>
        </w:tc>
        <w:tc>
          <w:tcPr>
            <w:tcW w:w="1276" w:type="dxa"/>
            <w:shd w:val="clear" w:color="auto" w:fill="FFFFFF"/>
            <w:noWrap/>
            <w:vAlign w:val="center"/>
            <w:hideMark/>
          </w:tcPr>
          <w:p w14:paraId="0CAA2FA1"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D10C2</w:t>
            </w:r>
          </w:p>
        </w:tc>
        <w:tc>
          <w:tcPr>
            <w:tcW w:w="1701" w:type="dxa"/>
            <w:shd w:val="clear" w:color="auto" w:fill="FFFFFF"/>
            <w:vAlign w:val="center"/>
          </w:tcPr>
          <w:p w14:paraId="77F1DE32" w14:textId="77777777" w:rsidR="00963F61" w:rsidRPr="00963F61" w:rsidRDefault="00963F61" w:rsidP="008C1F84">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proofErr w:type="spellStart"/>
            <w:r w:rsidRPr="00963F61">
              <w:rPr>
                <w:rFonts w:eastAsia="Times New Roman" w:cs="Calibri"/>
                <w:color w:val="000000"/>
                <w:sz w:val="20"/>
                <w:szCs w:val="20"/>
                <w:lang w:eastAsia="el-GR"/>
              </w:rPr>
              <w:t>Μίκρο</w:t>
            </w:r>
            <w:proofErr w:type="spellEnd"/>
            <w:r w:rsidRPr="00963F61">
              <w:rPr>
                <w:rFonts w:eastAsia="Times New Roman" w:cs="Calibri"/>
                <w:color w:val="000000"/>
                <w:sz w:val="20"/>
                <w:szCs w:val="20"/>
                <w:lang w:eastAsia="el-GR"/>
              </w:rPr>
              <w:t xml:space="preserve"> - Απ</w:t>
            </w:r>
            <w:proofErr w:type="spellStart"/>
            <w:r w:rsidRPr="00963F61">
              <w:rPr>
                <w:rFonts w:eastAsia="Times New Roman" w:cs="Calibri"/>
                <w:color w:val="000000"/>
                <w:sz w:val="20"/>
                <w:szCs w:val="20"/>
                <w:lang w:eastAsia="el-GR"/>
              </w:rPr>
              <w:t>ορρίμμ</w:t>
            </w:r>
            <w:proofErr w:type="spellEnd"/>
            <w:r w:rsidRPr="00963F61">
              <w:rPr>
                <w:rFonts w:eastAsia="Times New Roman" w:cs="Calibri"/>
                <w:color w:val="000000"/>
                <w:sz w:val="20"/>
                <w:szCs w:val="20"/>
                <w:lang w:eastAsia="el-GR"/>
              </w:rPr>
              <w:t>ατα</w:t>
            </w:r>
          </w:p>
        </w:tc>
        <w:tc>
          <w:tcPr>
            <w:tcW w:w="1134" w:type="dxa"/>
            <w:shd w:val="clear" w:color="auto" w:fill="FFFFFF"/>
            <w:noWrap/>
            <w:vAlign w:val="center"/>
            <w:hideMark/>
          </w:tcPr>
          <w:p w14:paraId="14E61289"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5961DAAC"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1A0EEE93"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0563832A" w14:textId="77777777" w:rsidTr="00733FEB">
        <w:trPr>
          <w:cantSplit/>
          <w:trHeight w:val="1265"/>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2D5DE7D3"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Τ11-1</w:t>
            </w:r>
          </w:p>
        </w:tc>
        <w:tc>
          <w:tcPr>
            <w:tcW w:w="3969" w:type="dxa"/>
            <w:shd w:val="clear" w:color="auto" w:fill="FFFFFF"/>
            <w:noWrap/>
            <w:vAlign w:val="center"/>
            <w:hideMark/>
          </w:tcPr>
          <w:p w14:paraId="058C2794" w14:textId="45BB7181" w:rsidR="00963F61" w:rsidRPr="008E6382" w:rsidRDefault="00963F61" w:rsidP="00963F61">
            <w:pPr>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 xml:space="preserve">Έλεγχος των επιπέδων παλμικού θορύβου ώστε να μην επηρεάζουν δυσμενώς το θαλάσσιο περιβάλλον. </w:t>
            </w:r>
            <w:r w:rsidRPr="008E6382">
              <w:rPr>
                <w:rFonts w:eastAsia="Times New Roman" w:cs="Calibri"/>
                <w:color w:val="000000"/>
                <w:sz w:val="20"/>
                <w:szCs w:val="20"/>
                <w:lang w:val="el-GR" w:eastAsia="el-GR"/>
              </w:rPr>
              <w:t>Δεν υπάρχουν θεσμοθετημένες τιμές κατωφλίων (</w:t>
            </w:r>
            <w:r w:rsidRPr="00963F61">
              <w:rPr>
                <w:rFonts w:eastAsia="Times New Roman" w:cs="Calibri"/>
                <w:color w:val="000000"/>
                <w:sz w:val="20"/>
                <w:szCs w:val="20"/>
                <w:lang w:eastAsia="el-GR"/>
              </w:rPr>
              <w:t>thresholds</w:t>
            </w:r>
            <w:r w:rsidRPr="008E6382">
              <w:rPr>
                <w:rFonts w:eastAsia="Times New Roman" w:cs="Calibri"/>
                <w:color w:val="000000"/>
                <w:sz w:val="20"/>
                <w:szCs w:val="20"/>
                <w:lang w:val="el-GR" w:eastAsia="el-GR"/>
              </w:rPr>
              <w:t>).</w:t>
            </w:r>
          </w:p>
        </w:tc>
        <w:tc>
          <w:tcPr>
            <w:tcW w:w="1276" w:type="dxa"/>
            <w:shd w:val="clear" w:color="auto" w:fill="FFFFFF"/>
            <w:noWrap/>
            <w:vAlign w:val="center"/>
            <w:hideMark/>
          </w:tcPr>
          <w:p w14:paraId="6CD6FC94"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D11C1</w:t>
            </w:r>
          </w:p>
        </w:tc>
        <w:tc>
          <w:tcPr>
            <w:tcW w:w="1701" w:type="dxa"/>
            <w:shd w:val="clear" w:color="auto" w:fill="FFFFFF"/>
            <w:vAlign w:val="center"/>
          </w:tcPr>
          <w:p w14:paraId="0EA4B33A" w14:textId="77777777" w:rsidR="00963F61" w:rsidRPr="00963F61" w:rsidRDefault="00963F61" w:rsidP="008C1F84">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Πα</w:t>
            </w:r>
            <w:proofErr w:type="spellStart"/>
            <w:r w:rsidRPr="00963F61">
              <w:rPr>
                <w:rFonts w:eastAsia="Times New Roman" w:cs="Calibri"/>
                <w:color w:val="000000"/>
                <w:sz w:val="20"/>
                <w:szCs w:val="20"/>
                <w:lang w:eastAsia="el-GR"/>
              </w:rPr>
              <w:t>λμικός</w:t>
            </w:r>
            <w:proofErr w:type="spellEnd"/>
            <w:r w:rsidRPr="00963F61">
              <w:rPr>
                <w:rFonts w:eastAsia="Times New Roman" w:cs="Calibri"/>
                <w:color w:val="000000"/>
                <w:sz w:val="20"/>
                <w:szCs w:val="20"/>
                <w:lang w:eastAsia="el-GR"/>
              </w:rPr>
              <w:t xml:space="preserve"> α</w:t>
            </w:r>
            <w:proofErr w:type="spellStart"/>
            <w:r w:rsidRPr="00963F61">
              <w:rPr>
                <w:rFonts w:eastAsia="Times New Roman" w:cs="Calibri"/>
                <w:color w:val="000000"/>
                <w:sz w:val="20"/>
                <w:szCs w:val="20"/>
                <w:lang w:eastAsia="el-GR"/>
              </w:rPr>
              <w:t>νθρω</w:t>
            </w:r>
            <w:proofErr w:type="spellEnd"/>
            <w:r w:rsidRPr="00963F61">
              <w:rPr>
                <w:rFonts w:eastAsia="Times New Roman" w:cs="Calibri"/>
                <w:color w:val="000000"/>
                <w:sz w:val="20"/>
                <w:szCs w:val="20"/>
                <w:lang w:eastAsia="el-GR"/>
              </w:rPr>
              <w:t xml:space="preserve">πογενής </w:t>
            </w:r>
            <w:proofErr w:type="spellStart"/>
            <w:r w:rsidRPr="00963F61">
              <w:rPr>
                <w:rFonts w:eastAsia="Times New Roman" w:cs="Calibri"/>
                <w:color w:val="000000"/>
                <w:sz w:val="20"/>
                <w:szCs w:val="20"/>
                <w:lang w:eastAsia="el-GR"/>
              </w:rPr>
              <w:t>θόρυ</w:t>
            </w:r>
            <w:proofErr w:type="spellEnd"/>
            <w:r w:rsidRPr="00963F61">
              <w:rPr>
                <w:rFonts w:eastAsia="Times New Roman" w:cs="Calibri"/>
                <w:color w:val="000000"/>
                <w:sz w:val="20"/>
                <w:szCs w:val="20"/>
                <w:lang w:eastAsia="el-GR"/>
              </w:rPr>
              <w:t>βος</w:t>
            </w:r>
          </w:p>
        </w:tc>
        <w:tc>
          <w:tcPr>
            <w:tcW w:w="1134" w:type="dxa"/>
            <w:shd w:val="clear" w:color="auto" w:fill="FFFFFF"/>
            <w:noWrap/>
            <w:vAlign w:val="center"/>
            <w:hideMark/>
          </w:tcPr>
          <w:p w14:paraId="5F7C7C7A"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45C04E4E"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7D88D515" w14:textId="77777777" w:rsidR="00963F61" w:rsidRPr="00963F61" w:rsidRDefault="00963F61" w:rsidP="00963F6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r w:rsidR="00963F61" w:rsidRPr="00963F61" w14:paraId="13544AFC" w14:textId="77777777" w:rsidTr="00733FEB">
        <w:trPr>
          <w:cnfStyle w:val="000000100000" w:firstRow="0" w:lastRow="0" w:firstColumn="0" w:lastColumn="0" w:oddVBand="0" w:evenVBand="0" w:oddHBand="1" w:evenHBand="0" w:firstRowFirstColumn="0" w:firstRowLastColumn="0" w:lastRowFirstColumn="0" w:lastRowLastColumn="0"/>
          <w:cantSplit/>
          <w:trHeight w:val="1269"/>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extDirection w:val="btLr"/>
          </w:tcPr>
          <w:p w14:paraId="55AB9189" w14:textId="77777777" w:rsidR="00963F61" w:rsidRPr="00963F61" w:rsidRDefault="00963F61" w:rsidP="00963F61">
            <w:pPr>
              <w:ind w:left="113" w:right="113"/>
              <w:jc w:val="center"/>
              <w:rPr>
                <w:rFonts w:eastAsia="Times New Roman" w:cs="Calibri"/>
                <w:color w:val="000000"/>
                <w:sz w:val="20"/>
                <w:szCs w:val="20"/>
                <w:lang w:eastAsia="el-GR"/>
              </w:rPr>
            </w:pPr>
            <w:r w:rsidRPr="00963F61">
              <w:rPr>
                <w:rFonts w:eastAsia="Times New Roman" w:cs="Calibri"/>
                <w:color w:val="000000"/>
                <w:sz w:val="20"/>
                <w:szCs w:val="20"/>
                <w:lang w:eastAsia="el-GR"/>
              </w:rPr>
              <w:t>Τ11-2</w:t>
            </w:r>
          </w:p>
        </w:tc>
        <w:tc>
          <w:tcPr>
            <w:tcW w:w="3969" w:type="dxa"/>
            <w:shd w:val="clear" w:color="auto" w:fill="FFFFFF"/>
            <w:noWrap/>
            <w:vAlign w:val="center"/>
            <w:hideMark/>
          </w:tcPr>
          <w:p w14:paraId="0AF5BF9C" w14:textId="702DA23E" w:rsidR="00963F61" w:rsidRPr="00D05BD2" w:rsidRDefault="00963F61" w:rsidP="00963F61">
            <w:p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el-GR" w:eastAsia="el-GR"/>
              </w:rPr>
            </w:pPr>
            <w:r w:rsidRPr="00963F61">
              <w:rPr>
                <w:rFonts w:eastAsia="Times New Roman" w:cs="Calibri"/>
                <w:color w:val="000000"/>
                <w:sz w:val="20"/>
                <w:szCs w:val="20"/>
                <w:lang w:val="el-GR" w:eastAsia="el-GR"/>
              </w:rPr>
              <w:t xml:space="preserve">Έλεγχος των επιπέδων συνεχούς θορύβου χαμηλών συχνοτήτων ώστε να μην επηρεάζουν δυσμενώς το θαλάσσιο περιβάλλον. </w:t>
            </w:r>
            <w:r w:rsidRPr="00D05BD2">
              <w:rPr>
                <w:rFonts w:eastAsia="Times New Roman" w:cs="Calibri"/>
                <w:color w:val="000000"/>
                <w:sz w:val="20"/>
                <w:szCs w:val="20"/>
                <w:lang w:val="el-GR" w:eastAsia="el-GR"/>
              </w:rPr>
              <w:t>Δεν υπάρχουν θεσμοθετημένες τιμές κατωφλίων (</w:t>
            </w:r>
            <w:r w:rsidRPr="00963F61">
              <w:rPr>
                <w:rFonts w:eastAsia="Times New Roman" w:cs="Calibri"/>
                <w:color w:val="000000"/>
                <w:sz w:val="20"/>
                <w:szCs w:val="20"/>
                <w:lang w:eastAsia="el-GR"/>
              </w:rPr>
              <w:t>thresholds</w:t>
            </w:r>
            <w:r w:rsidRPr="00D05BD2">
              <w:rPr>
                <w:rFonts w:eastAsia="Times New Roman" w:cs="Calibri"/>
                <w:color w:val="000000"/>
                <w:sz w:val="20"/>
                <w:szCs w:val="20"/>
                <w:lang w:val="el-GR" w:eastAsia="el-GR"/>
              </w:rPr>
              <w:t>).</w:t>
            </w:r>
          </w:p>
        </w:tc>
        <w:tc>
          <w:tcPr>
            <w:tcW w:w="1276" w:type="dxa"/>
            <w:shd w:val="clear" w:color="auto" w:fill="FFFFFF"/>
            <w:noWrap/>
            <w:vAlign w:val="center"/>
            <w:hideMark/>
          </w:tcPr>
          <w:p w14:paraId="10C47CEC"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D11C2</w:t>
            </w:r>
          </w:p>
        </w:tc>
        <w:tc>
          <w:tcPr>
            <w:tcW w:w="1701" w:type="dxa"/>
            <w:shd w:val="clear" w:color="auto" w:fill="FFFFFF"/>
            <w:vAlign w:val="center"/>
          </w:tcPr>
          <w:p w14:paraId="5CF91484" w14:textId="77777777" w:rsidR="00963F61" w:rsidRPr="00963F61" w:rsidRDefault="00963F61" w:rsidP="008C1F84">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proofErr w:type="spellStart"/>
            <w:r w:rsidRPr="00963F61">
              <w:rPr>
                <w:rFonts w:eastAsia="Times New Roman" w:cs="Calibri"/>
                <w:color w:val="000000"/>
                <w:sz w:val="20"/>
                <w:szCs w:val="20"/>
                <w:lang w:eastAsia="el-GR"/>
              </w:rPr>
              <w:t>Ανθρω</w:t>
            </w:r>
            <w:proofErr w:type="spellEnd"/>
            <w:r w:rsidRPr="00963F61">
              <w:rPr>
                <w:rFonts w:eastAsia="Times New Roman" w:cs="Calibri"/>
                <w:color w:val="000000"/>
                <w:sz w:val="20"/>
                <w:szCs w:val="20"/>
                <w:lang w:eastAsia="el-GR"/>
              </w:rPr>
              <w:t xml:space="preserve">πογενής </w:t>
            </w:r>
            <w:proofErr w:type="spellStart"/>
            <w:r w:rsidRPr="00963F61">
              <w:rPr>
                <w:rFonts w:eastAsia="Times New Roman" w:cs="Calibri"/>
                <w:color w:val="000000"/>
                <w:sz w:val="20"/>
                <w:szCs w:val="20"/>
                <w:lang w:eastAsia="el-GR"/>
              </w:rPr>
              <w:t>θόρυ</w:t>
            </w:r>
            <w:proofErr w:type="spellEnd"/>
            <w:r w:rsidRPr="00963F61">
              <w:rPr>
                <w:rFonts w:eastAsia="Times New Roman" w:cs="Calibri"/>
                <w:color w:val="000000"/>
                <w:sz w:val="20"/>
                <w:szCs w:val="20"/>
                <w:lang w:eastAsia="el-GR"/>
              </w:rPr>
              <w:t>βος χα</w:t>
            </w:r>
            <w:proofErr w:type="spellStart"/>
            <w:r w:rsidRPr="00963F61">
              <w:rPr>
                <w:rFonts w:eastAsia="Times New Roman" w:cs="Calibri"/>
                <w:color w:val="000000"/>
                <w:sz w:val="20"/>
                <w:szCs w:val="20"/>
                <w:lang w:eastAsia="el-GR"/>
              </w:rPr>
              <w:t>μηλής</w:t>
            </w:r>
            <w:proofErr w:type="spellEnd"/>
            <w:r w:rsidRPr="00963F61">
              <w:rPr>
                <w:rFonts w:eastAsia="Times New Roman" w:cs="Calibri"/>
                <w:color w:val="000000"/>
                <w:sz w:val="20"/>
                <w:szCs w:val="20"/>
                <w:lang w:eastAsia="el-GR"/>
              </w:rPr>
              <w:t xml:space="preserve"> </w:t>
            </w:r>
            <w:proofErr w:type="spellStart"/>
            <w:r w:rsidRPr="00963F61">
              <w:rPr>
                <w:rFonts w:eastAsia="Times New Roman" w:cs="Calibri"/>
                <w:color w:val="000000"/>
                <w:sz w:val="20"/>
                <w:szCs w:val="20"/>
                <w:lang w:eastAsia="el-GR"/>
              </w:rPr>
              <w:t>συχνότητ</w:t>
            </w:r>
            <w:proofErr w:type="spellEnd"/>
            <w:r w:rsidRPr="00963F61">
              <w:rPr>
                <w:rFonts w:eastAsia="Times New Roman" w:cs="Calibri"/>
                <w:color w:val="000000"/>
                <w:sz w:val="20"/>
                <w:szCs w:val="20"/>
                <w:lang w:eastAsia="el-GR"/>
              </w:rPr>
              <w:t>ας</w:t>
            </w:r>
          </w:p>
        </w:tc>
        <w:tc>
          <w:tcPr>
            <w:tcW w:w="1134" w:type="dxa"/>
            <w:shd w:val="clear" w:color="auto" w:fill="FFFFFF"/>
            <w:noWrap/>
            <w:vAlign w:val="center"/>
            <w:hideMark/>
          </w:tcPr>
          <w:p w14:paraId="5A95014A"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718" w:type="dxa"/>
            <w:shd w:val="clear" w:color="auto" w:fill="FFFFFF"/>
            <w:noWrap/>
            <w:vAlign w:val="center"/>
            <w:hideMark/>
          </w:tcPr>
          <w:p w14:paraId="215F5EF5"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c>
          <w:tcPr>
            <w:tcW w:w="1261" w:type="dxa"/>
            <w:shd w:val="clear" w:color="auto" w:fill="FFFFFF"/>
            <w:noWrap/>
            <w:vAlign w:val="center"/>
            <w:hideMark/>
          </w:tcPr>
          <w:p w14:paraId="62CAA622" w14:textId="77777777" w:rsidR="00963F61" w:rsidRPr="00963F61" w:rsidRDefault="00963F61" w:rsidP="00963F6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el-GR"/>
              </w:rPr>
            </w:pPr>
            <w:r w:rsidRPr="00963F61">
              <w:rPr>
                <w:rFonts w:eastAsia="Times New Roman" w:cs="Calibri"/>
                <w:color w:val="000000"/>
                <w:sz w:val="20"/>
                <w:szCs w:val="20"/>
                <w:lang w:eastAsia="el-GR"/>
              </w:rPr>
              <w:t>X</w:t>
            </w:r>
          </w:p>
        </w:tc>
      </w:tr>
    </w:tbl>
    <w:p w14:paraId="1789B09B" w14:textId="57290D36" w:rsidR="00963F61" w:rsidRPr="00963F61" w:rsidRDefault="00963F61" w:rsidP="000E5222">
      <w:pPr>
        <w:spacing w:after="0" w:line="240" w:lineRule="auto"/>
        <w:rPr>
          <w:rFonts w:ascii="Calibri" w:eastAsia="Times New Roman" w:hAnsi="Calibri" w:cs="Calibri"/>
          <w:b/>
          <w:color w:val="000000"/>
          <w:sz w:val="20"/>
          <w:szCs w:val="20"/>
          <w:lang w:eastAsia="el-GR"/>
        </w:rPr>
      </w:pPr>
    </w:p>
    <w:p w14:paraId="110E3F22" w14:textId="77777777" w:rsidR="005057F5" w:rsidRDefault="005057F5" w:rsidP="00963F61">
      <w:pPr>
        <w:spacing w:after="0" w:line="240" w:lineRule="auto"/>
        <w:jc w:val="center"/>
        <w:rPr>
          <w:rFonts w:ascii="Calibri" w:eastAsia="Times New Roman" w:hAnsi="Calibri" w:cs="Calibri"/>
          <w:b/>
          <w:color w:val="000000"/>
          <w:lang w:eastAsia="el-GR"/>
        </w:rPr>
      </w:pPr>
    </w:p>
    <w:p w14:paraId="2B3DC5B3" w14:textId="77777777" w:rsidR="005057F5" w:rsidRDefault="005057F5" w:rsidP="00963F61">
      <w:pPr>
        <w:spacing w:after="0" w:line="240" w:lineRule="auto"/>
        <w:jc w:val="center"/>
        <w:rPr>
          <w:rFonts w:ascii="Calibri" w:eastAsia="Times New Roman" w:hAnsi="Calibri" w:cs="Calibri"/>
          <w:b/>
          <w:color w:val="000000"/>
          <w:lang w:eastAsia="el-GR"/>
        </w:rPr>
      </w:pPr>
    </w:p>
    <w:p w14:paraId="623B2DE8" w14:textId="77777777" w:rsidR="005057F5" w:rsidRDefault="005057F5" w:rsidP="00963F61">
      <w:pPr>
        <w:spacing w:after="0" w:line="240" w:lineRule="auto"/>
        <w:jc w:val="center"/>
        <w:rPr>
          <w:rFonts w:ascii="Calibri" w:eastAsia="Times New Roman" w:hAnsi="Calibri" w:cs="Calibri"/>
          <w:b/>
          <w:color w:val="000000"/>
          <w:lang w:eastAsia="el-GR"/>
        </w:rPr>
      </w:pPr>
    </w:p>
    <w:p w14:paraId="180950CB" w14:textId="77777777" w:rsidR="005057F5" w:rsidRDefault="005057F5" w:rsidP="00963F61">
      <w:pPr>
        <w:spacing w:after="0" w:line="240" w:lineRule="auto"/>
        <w:jc w:val="center"/>
        <w:rPr>
          <w:rFonts w:ascii="Calibri" w:eastAsia="Times New Roman" w:hAnsi="Calibri" w:cs="Calibri"/>
          <w:b/>
          <w:color w:val="000000"/>
          <w:lang w:eastAsia="el-GR"/>
        </w:rPr>
      </w:pPr>
    </w:p>
    <w:p w14:paraId="1158968A" w14:textId="77777777" w:rsidR="005057F5" w:rsidRDefault="005057F5" w:rsidP="00963F61">
      <w:pPr>
        <w:spacing w:after="0" w:line="240" w:lineRule="auto"/>
        <w:jc w:val="center"/>
        <w:rPr>
          <w:rFonts w:ascii="Calibri" w:eastAsia="Times New Roman" w:hAnsi="Calibri" w:cs="Calibri"/>
          <w:b/>
          <w:color w:val="000000"/>
          <w:lang w:eastAsia="el-GR"/>
        </w:rPr>
      </w:pPr>
    </w:p>
    <w:p w14:paraId="2FD6256C" w14:textId="77777777" w:rsidR="005057F5" w:rsidRDefault="005057F5" w:rsidP="00963F61">
      <w:pPr>
        <w:spacing w:after="0" w:line="240" w:lineRule="auto"/>
        <w:jc w:val="center"/>
        <w:rPr>
          <w:rFonts w:ascii="Calibri" w:eastAsia="Times New Roman" w:hAnsi="Calibri" w:cs="Calibri"/>
          <w:b/>
          <w:color w:val="000000"/>
          <w:lang w:eastAsia="el-GR"/>
        </w:rPr>
      </w:pPr>
    </w:p>
    <w:p w14:paraId="4FEFEC16" w14:textId="77777777" w:rsidR="005057F5" w:rsidRDefault="005057F5" w:rsidP="00963F61">
      <w:pPr>
        <w:spacing w:after="0" w:line="240" w:lineRule="auto"/>
        <w:jc w:val="center"/>
        <w:rPr>
          <w:rFonts w:ascii="Calibri" w:eastAsia="Times New Roman" w:hAnsi="Calibri" w:cs="Calibri"/>
          <w:b/>
          <w:color w:val="000000"/>
          <w:lang w:eastAsia="el-GR"/>
        </w:rPr>
      </w:pPr>
    </w:p>
    <w:p w14:paraId="27EAF8A1" w14:textId="77777777" w:rsidR="005057F5" w:rsidRDefault="005057F5" w:rsidP="00963F61">
      <w:pPr>
        <w:spacing w:after="0" w:line="240" w:lineRule="auto"/>
        <w:jc w:val="center"/>
        <w:rPr>
          <w:rFonts w:ascii="Calibri" w:eastAsia="Times New Roman" w:hAnsi="Calibri" w:cs="Calibri"/>
          <w:b/>
          <w:color w:val="000000"/>
          <w:lang w:eastAsia="el-GR"/>
        </w:rPr>
      </w:pPr>
    </w:p>
    <w:p w14:paraId="1C6A1F61" w14:textId="77777777" w:rsidR="005057F5" w:rsidRDefault="005057F5" w:rsidP="00963F61">
      <w:pPr>
        <w:spacing w:after="0" w:line="240" w:lineRule="auto"/>
        <w:jc w:val="center"/>
        <w:rPr>
          <w:rFonts w:ascii="Calibri" w:eastAsia="Times New Roman" w:hAnsi="Calibri" w:cs="Calibri"/>
          <w:b/>
          <w:color w:val="000000"/>
          <w:lang w:eastAsia="el-GR"/>
        </w:rPr>
      </w:pPr>
    </w:p>
    <w:p w14:paraId="6164168B" w14:textId="4FB2E1DF" w:rsidR="005057F5" w:rsidRDefault="005057F5" w:rsidP="00963F61">
      <w:pPr>
        <w:spacing w:after="0" w:line="240" w:lineRule="auto"/>
        <w:jc w:val="center"/>
        <w:rPr>
          <w:rFonts w:ascii="Calibri" w:eastAsia="Times New Roman" w:hAnsi="Calibri" w:cs="Calibri"/>
          <w:b/>
          <w:color w:val="000000"/>
          <w:lang w:eastAsia="el-GR"/>
        </w:rPr>
      </w:pPr>
    </w:p>
    <w:p w14:paraId="1C900620" w14:textId="77777777" w:rsidR="00E63F9D" w:rsidRDefault="00E63F9D" w:rsidP="00963F61">
      <w:pPr>
        <w:spacing w:after="0" w:line="240" w:lineRule="auto"/>
        <w:jc w:val="center"/>
        <w:rPr>
          <w:rFonts w:ascii="Calibri" w:eastAsia="Times New Roman" w:hAnsi="Calibri" w:cs="Calibri"/>
          <w:b/>
          <w:color w:val="000000"/>
          <w:lang w:eastAsia="el-GR"/>
        </w:rPr>
      </w:pPr>
    </w:p>
    <w:p w14:paraId="14DF83B6" w14:textId="77777777" w:rsidR="005057F5" w:rsidRDefault="005057F5" w:rsidP="00963F61">
      <w:pPr>
        <w:spacing w:after="0" w:line="240" w:lineRule="auto"/>
        <w:jc w:val="center"/>
        <w:rPr>
          <w:rFonts w:ascii="Calibri" w:eastAsia="Times New Roman" w:hAnsi="Calibri" w:cs="Calibri"/>
          <w:b/>
          <w:color w:val="000000"/>
          <w:lang w:eastAsia="el-GR"/>
        </w:rPr>
      </w:pPr>
    </w:p>
    <w:p w14:paraId="3F0992D6" w14:textId="1467B395" w:rsidR="00963F61" w:rsidRDefault="00963F61" w:rsidP="00E63F9D">
      <w:pPr>
        <w:spacing w:after="0" w:line="240" w:lineRule="auto"/>
        <w:jc w:val="center"/>
        <w:rPr>
          <w:rFonts w:ascii="Calibri" w:eastAsia="Times New Roman" w:hAnsi="Calibri" w:cs="Calibri"/>
          <w:b/>
          <w:color w:val="000000"/>
          <w:lang w:eastAsia="el-GR"/>
        </w:rPr>
      </w:pPr>
      <w:r w:rsidRPr="00963F61">
        <w:rPr>
          <w:rFonts w:ascii="Calibri" w:eastAsia="Times New Roman" w:hAnsi="Calibri" w:cs="Calibri"/>
          <w:b/>
          <w:color w:val="000000"/>
          <w:lang w:eastAsia="el-GR"/>
        </w:rPr>
        <w:lastRenderedPageBreak/>
        <w:t>Π α ρ ά ρ τ η μ α  ΙΙΙ</w:t>
      </w:r>
    </w:p>
    <w:p w14:paraId="69611126" w14:textId="77777777" w:rsidR="00C10163" w:rsidRPr="00E63F9D" w:rsidRDefault="00C10163" w:rsidP="00E63F9D">
      <w:pPr>
        <w:spacing w:after="0" w:line="240" w:lineRule="auto"/>
        <w:jc w:val="center"/>
        <w:rPr>
          <w:rFonts w:ascii="Calibri" w:eastAsia="Times New Roman" w:hAnsi="Calibri" w:cs="Calibri"/>
          <w:b/>
          <w:color w:val="000000"/>
          <w:lang w:eastAsia="el-GR"/>
        </w:rPr>
      </w:pPr>
    </w:p>
    <w:p w14:paraId="24563346" w14:textId="551D2B64" w:rsidR="00963F61" w:rsidRPr="004B1488" w:rsidRDefault="004B1488" w:rsidP="004B1488">
      <w:pPr>
        <w:spacing w:after="0" w:line="240" w:lineRule="auto"/>
        <w:jc w:val="center"/>
        <w:rPr>
          <w:rFonts w:ascii="Calibri" w:eastAsia="Times New Roman" w:hAnsi="Calibri" w:cs="Calibri"/>
          <w:b/>
          <w:color w:val="000000"/>
          <w:lang w:eastAsia="el-GR"/>
        </w:rPr>
      </w:pPr>
      <w:r>
        <w:rPr>
          <w:rFonts w:ascii="Calibri" w:eastAsia="Times New Roman" w:hAnsi="Calibri" w:cs="Calibri"/>
          <w:b/>
          <w:color w:val="000000"/>
          <w:lang w:eastAsia="el-GR"/>
        </w:rPr>
        <w:t>Περιβαλλοντικοί Δείκτες</w:t>
      </w:r>
    </w:p>
    <w:p w14:paraId="19F9D56E" w14:textId="77777777" w:rsidR="00963F61" w:rsidRPr="00963F61" w:rsidRDefault="00963F61" w:rsidP="00963F61">
      <w:pPr>
        <w:spacing w:after="0" w:line="240" w:lineRule="auto"/>
        <w:rPr>
          <w:rFonts w:ascii="Calibri" w:eastAsia="Calibri" w:hAnsi="Calibri" w:cs="Calibri"/>
          <w:b/>
          <w:color w:val="000000"/>
          <w:sz w:val="20"/>
          <w:szCs w:val="20"/>
          <w:lang w:eastAsia="el-GR"/>
        </w:rPr>
      </w:pPr>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969"/>
        <w:gridCol w:w="1372"/>
        <w:gridCol w:w="1917"/>
        <w:gridCol w:w="1087"/>
        <w:gridCol w:w="678"/>
        <w:gridCol w:w="1157"/>
      </w:tblGrid>
      <w:tr w:rsidR="00963F61" w:rsidRPr="00963F61" w14:paraId="21AC9000" w14:textId="77777777" w:rsidTr="00ED0172">
        <w:trPr>
          <w:cantSplit/>
          <w:trHeight w:val="557"/>
        </w:trPr>
        <w:tc>
          <w:tcPr>
            <w:tcW w:w="712" w:type="dxa"/>
            <w:shd w:val="clear" w:color="auto" w:fill="auto"/>
            <w:noWrap/>
            <w:textDirection w:val="btLr"/>
            <w:vAlign w:val="center"/>
            <w:hideMark/>
          </w:tcPr>
          <w:p w14:paraId="207D9E00" w14:textId="77777777" w:rsidR="00963F61" w:rsidRPr="00963F61" w:rsidRDefault="00963F61" w:rsidP="00963F61">
            <w:pPr>
              <w:spacing w:after="0" w:line="240" w:lineRule="auto"/>
              <w:ind w:left="113" w:right="113"/>
              <w:jc w:val="center"/>
              <w:rPr>
                <w:rFonts w:ascii="Calibri" w:eastAsia="Times New Roman" w:hAnsi="Calibri" w:cs="Calibri"/>
                <w:b/>
                <w:bCs/>
                <w:color w:val="000000"/>
                <w:sz w:val="20"/>
                <w:szCs w:val="20"/>
              </w:rPr>
            </w:pPr>
          </w:p>
        </w:tc>
        <w:tc>
          <w:tcPr>
            <w:tcW w:w="2969" w:type="dxa"/>
            <w:shd w:val="clear" w:color="auto" w:fill="auto"/>
            <w:noWrap/>
            <w:vAlign w:val="center"/>
            <w:hideMark/>
          </w:tcPr>
          <w:p w14:paraId="0E2332F4" w14:textId="77777777" w:rsidR="00963F61" w:rsidRPr="00963F61" w:rsidRDefault="00963F61" w:rsidP="00ED0172">
            <w:pPr>
              <w:spacing w:after="0" w:line="240" w:lineRule="auto"/>
              <w:jc w:val="center"/>
              <w:rPr>
                <w:rFonts w:ascii="Calibri" w:eastAsia="Times New Roman" w:hAnsi="Calibri" w:cs="Calibri"/>
                <w:b/>
                <w:bCs/>
                <w:color w:val="000000"/>
                <w:sz w:val="20"/>
                <w:szCs w:val="20"/>
              </w:rPr>
            </w:pPr>
            <w:r w:rsidRPr="00963F61">
              <w:rPr>
                <w:rFonts w:ascii="Calibri" w:eastAsia="Times New Roman" w:hAnsi="Calibri" w:cs="Calibri"/>
                <w:b/>
                <w:bCs/>
                <w:color w:val="000000"/>
                <w:sz w:val="20"/>
                <w:szCs w:val="20"/>
              </w:rPr>
              <w:t>ΠΕΡΙΓΡΑΦΗ</w:t>
            </w:r>
          </w:p>
        </w:tc>
        <w:tc>
          <w:tcPr>
            <w:tcW w:w="3289" w:type="dxa"/>
            <w:gridSpan w:val="2"/>
            <w:shd w:val="clear" w:color="auto" w:fill="auto"/>
            <w:noWrap/>
            <w:vAlign w:val="center"/>
            <w:hideMark/>
          </w:tcPr>
          <w:p w14:paraId="77668305" w14:textId="77777777" w:rsidR="00963F61" w:rsidRPr="00963F61" w:rsidRDefault="00963F61" w:rsidP="00963F61">
            <w:pPr>
              <w:spacing w:after="0" w:line="240" w:lineRule="auto"/>
              <w:jc w:val="center"/>
              <w:rPr>
                <w:rFonts w:ascii="Calibri" w:eastAsia="Times New Roman" w:hAnsi="Calibri" w:cs="Calibri"/>
                <w:b/>
                <w:bCs/>
                <w:color w:val="000000"/>
                <w:sz w:val="20"/>
                <w:szCs w:val="20"/>
              </w:rPr>
            </w:pPr>
            <w:r w:rsidRPr="00963F61">
              <w:rPr>
                <w:rFonts w:ascii="Calibri" w:eastAsia="Times New Roman" w:hAnsi="Calibri" w:cs="Calibri"/>
                <w:b/>
                <w:bCs/>
                <w:color w:val="000000"/>
                <w:sz w:val="20"/>
                <w:szCs w:val="20"/>
              </w:rPr>
              <w:t>ΚΡΙΤΗΡΙΑ</w:t>
            </w:r>
          </w:p>
        </w:tc>
        <w:tc>
          <w:tcPr>
            <w:tcW w:w="2922" w:type="dxa"/>
            <w:gridSpan w:val="3"/>
            <w:shd w:val="clear" w:color="auto" w:fill="auto"/>
            <w:noWrap/>
            <w:vAlign w:val="center"/>
            <w:hideMark/>
          </w:tcPr>
          <w:p w14:paraId="32BD427D" w14:textId="77777777" w:rsidR="00963F61" w:rsidRPr="00963F61" w:rsidRDefault="00963F61" w:rsidP="00963F61">
            <w:pPr>
              <w:spacing w:after="0" w:line="240" w:lineRule="auto"/>
              <w:jc w:val="center"/>
              <w:rPr>
                <w:rFonts w:ascii="Calibri" w:eastAsia="Times New Roman" w:hAnsi="Calibri" w:cs="Calibri"/>
                <w:b/>
                <w:bCs/>
                <w:color w:val="000000"/>
                <w:sz w:val="20"/>
                <w:szCs w:val="20"/>
              </w:rPr>
            </w:pPr>
            <w:r w:rsidRPr="00963F61">
              <w:rPr>
                <w:rFonts w:ascii="Calibri" w:eastAsia="Times New Roman" w:hAnsi="Calibri" w:cs="Calibri"/>
                <w:b/>
                <w:bCs/>
                <w:color w:val="000000"/>
                <w:sz w:val="20"/>
                <w:szCs w:val="20"/>
              </w:rPr>
              <w:t>ΠΕΡΙΟΧΗ ΕΦΑΡΜΟΓΗΣ</w:t>
            </w:r>
          </w:p>
        </w:tc>
      </w:tr>
      <w:tr w:rsidR="00963F61" w:rsidRPr="00963F61" w14:paraId="7BBBD741" w14:textId="77777777" w:rsidTr="00ED0172">
        <w:trPr>
          <w:cantSplit/>
          <w:trHeight w:val="1295"/>
        </w:trPr>
        <w:tc>
          <w:tcPr>
            <w:tcW w:w="712" w:type="dxa"/>
            <w:shd w:val="clear" w:color="auto" w:fill="auto"/>
            <w:noWrap/>
            <w:textDirection w:val="btLr"/>
            <w:vAlign w:val="center"/>
          </w:tcPr>
          <w:p w14:paraId="741D1AA0"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rPr>
            </w:pPr>
            <w:r w:rsidRPr="00963F61">
              <w:rPr>
                <w:rFonts w:ascii="Calibri" w:eastAsia="Times New Roman" w:hAnsi="Calibri" w:cs="Calibri"/>
                <w:b/>
                <w:bCs/>
                <w:sz w:val="20"/>
                <w:szCs w:val="20"/>
              </w:rPr>
              <w:t>Κωδικός</w:t>
            </w:r>
          </w:p>
          <w:p w14:paraId="1B936908"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rPr>
            </w:pPr>
            <w:r w:rsidRPr="00963F61">
              <w:rPr>
                <w:rFonts w:ascii="Calibri" w:eastAsia="Times New Roman" w:hAnsi="Calibri" w:cs="Calibri"/>
                <w:b/>
                <w:bCs/>
                <w:sz w:val="20"/>
                <w:szCs w:val="20"/>
              </w:rPr>
              <w:t>Δείκτη</w:t>
            </w:r>
          </w:p>
          <w:p w14:paraId="013129F5" w14:textId="77777777" w:rsidR="00963F61" w:rsidRPr="00963F61" w:rsidRDefault="00963F61" w:rsidP="00963F61">
            <w:pPr>
              <w:spacing w:after="0" w:line="240" w:lineRule="auto"/>
              <w:ind w:left="113" w:right="113"/>
              <w:jc w:val="center"/>
              <w:rPr>
                <w:rFonts w:ascii="Calibri" w:eastAsia="Calibri" w:hAnsi="Calibri" w:cs="Calibri"/>
                <w:b/>
                <w:bCs/>
                <w:kern w:val="2"/>
                <w:sz w:val="20"/>
                <w:szCs w:val="20"/>
              </w:rPr>
            </w:pPr>
          </w:p>
        </w:tc>
        <w:tc>
          <w:tcPr>
            <w:tcW w:w="2969" w:type="dxa"/>
            <w:shd w:val="clear" w:color="auto" w:fill="auto"/>
            <w:noWrap/>
            <w:vAlign w:val="center"/>
          </w:tcPr>
          <w:p w14:paraId="56234B82" w14:textId="77777777" w:rsidR="00963F61" w:rsidRPr="00963F61" w:rsidRDefault="00963F61" w:rsidP="00ED0172">
            <w:pPr>
              <w:spacing w:after="0" w:line="240" w:lineRule="auto"/>
              <w:rPr>
                <w:rFonts w:ascii="Calibri" w:eastAsia="Times New Roman" w:hAnsi="Calibri" w:cs="Calibri"/>
                <w:b/>
                <w:bCs/>
                <w:sz w:val="20"/>
                <w:szCs w:val="20"/>
                <w:lang w:val="en-US"/>
              </w:rPr>
            </w:pPr>
          </w:p>
        </w:tc>
        <w:tc>
          <w:tcPr>
            <w:tcW w:w="1372" w:type="dxa"/>
            <w:shd w:val="clear" w:color="auto" w:fill="auto"/>
            <w:noWrap/>
            <w:vAlign w:val="center"/>
          </w:tcPr>
          <w:p w14:paraId="23149A37" w14:textId="77777777" w:rsidR="00963F61" w:rsidRPr="00963F61" w:rsidRDefault="00963F61" w:rsidP="00EA5C7C">
            <w:pPr>
              <w:spacing w:after="0" w:line="276" w:lineRule="auto"/>
              <w:jc w:val="center"/>
              <w:rPr>
                <w:rFonts w:ascii="Calibri" w:eastAsia="Calibri" w:hAnsi="Calibri" w:cs="Calibri"/>
                <w:b/>
                <w:bCs/>
                <w:kern w:val="2"/>
                <w:sz w:val="20"/>
                <w:szCs w:val="20"/>
                <w:lang w:val="en-US"/>
              </w:rPr>
            </w:pPr>
            <w:r w:rsidRPr="00963F61">
              <w:rPr>
                <w:rFonts w:ascii="Calibri" w:eastAsia="Calibri" w:hAnsi="Calibri" w:cs="Calibri"/>
                <w:b/>
                <w:bCs/>
                <w:kern w:val="2"/>
                <w:sz w:val="20"/>
                <w:szCs w:val="20"/>
                <w:lang w:val="en-US"/>
              </w:rPr>
              <w:t>Κωδικός</w:t>
            </w:r>
            <w:r w:rsidRPr="00963F61">
              <w:rPr>
                <w:rFonts w:ascii="Calibri" w:eastAsia="Calibri" w:hAnsi="Calibri" w:cs="Calibri"/>
                <w:b/>
                <w:bCs/>
                <w:kern w:val="2"/>
                <w:sz w:val="20"/>
                <w:szCs w:val="20"/>
              </w:rPr>
              <w:t xml:space="preserve"> Περιγραφέα</w:t>
            </w:r>
          </w:p>
        </w:tc>
        <w:tc>
          <w:tcPr>
            <w:tcW w:w="1917" w:type="dxa"/>
            <w:shd w:val="clear" w:color="auto" w:fill="auto"/>
            <w:vAlign w:val="center"/>
          </w:tcPr>
          <w:p w14:paraId="686CE2B4" w14:textId="77777777" w:rsidR="00963F61" w:rsidRPr="00963F61" w:rsidRDefault="00963F61" w:rsidP="00963F61">
            <w:pPr>
              <w:tabs>
                <w:tab w:val="left" w:pos="841"/>
              </w:tabs>
              <w:spacing w:after="0" w:line="240" w:lineRule="auto"/>
              <w:jc w:val="center"/>
              <w:rPr>
                <w:rFonts w:ascii="Calibri" w:eastAsia="Calibri" w:hAnsi="Calibri" w:cs="Calibri"/>
                <w:b/>
                <w:bCs/>
                <w:kern w:val="2"/>
                <w:sz w:val="20"/>
                <w:szCs w:val="20"/>
              </w:rPr>
            </w:pPr>
            <w:proofErr w:type="spellStart"/>
            <w:r w:rsidRPr="00963F61">
              <w:rPr>
                <w:rFonts w:ascii="Calibri" w:eastAsia="Calibri" w:hAnsi="Calibri" w:cs="Calibri"/>
                <w:b/>
                <w:bCs/>
                <w:kern w:val="2"/>
                <w:sz w:val="20"/>
                <w:szCs w:val="20"/>
                <w:lang w:val="en-US"/>
              </w:rPr>
              <w:t>Περιγρ</w:t>
            </w:r>
            <w:proofErr w:type="spellEnd"/>
            <w:r w:rsidRPr="00963F61">
              <w:rPr>
                <w:rFonts w:ascii="Calibri" w:eastAsia="Calibri" w:hAnsi="Calibri" w:cs="Calibri"/>
                <w:b/>
                <w:bCs/>
                <w:kern w:val="2"/>
                <w:sz w:val="20"/>
                <w:szCs w:val="20"/>
                <w:lang w:val="en-US"/>
              </w:rPr>
              <w:t>αφ</w:t>
            </w:r>
            <w:proofErr w:type="spellStart"/>
            <w:r w:rsidRPr="00963F61">
              <w:rPr>
                <w:rFonts w:ascii="Calibri" w:eastAsia="Calibri" w:hAnsi="Calibri" w:cs="Calibri"/>
                <w:b/>
                <w:bCs/>
                <w:kern w:val="2"/>
                <w:sz w:val="20"/>
                <w:szCs w:val="20"/>
              </w:rPr>
              <w:t>έας</w:t>
            </w:r>
            <w:proofErr w:type="spellEnd"/>
          </w:p>
          <w:p w14:paraId="34421278" w14:textId="77777777" w:rsidR="00963F61" w:rsidRPr="00963F61" w:rsidRDefault="00963F61" w:rsidP="00963F61">
            <w:pPr>
              <w:tabs>
                <w:tab w:val="left" w:pos="841"/>
              </w:tabs>
              <w:spacing w:after="0" w:line="240" w:lineRule="auto"/>
              <w:jc w:val="center"/>
              <w:rPr>
                <w:rFonts w:ascii="Calibri" w:eastAsia="Times New Roman" w:hAnsi="Calibri" w:cs="Calibri"/>
                <w:b/>
                <w:bCs/>
                <w:sz w:val="20"/>
                <w:szCs w:val="20"/>
              </w:rPr>
            </w:pPr>
            <w:r w:rsidRPr="00963F61">
              <w:rPr>
                <w:rFonts w:ascii="Calibri" w:eastAsia="Times New Roman" w:hAnsi="Calibri" w:cs="Calibri"/>
                <w:b/>
                <w:bCs/>
                <w:color w:val="000000"/>
                <w:sz w:val="20"/>
                <w:szCs w:val="20"/>
                <w:lang w:eastAsia="el-GR"/>
              </w:rPr>
              <w:t>(</w:t>
            </w:r>
            <w:proofErr w:type="spellStart"/>
            <w:r w:rsidRPr="00963F61">
              <w:rPr>
                <w:rFonts w:ascii="Calibri" w:eastAsia="Times New Roman" w:hAnsi="Calibri" w:cs="Calibri"/>
                <w:b/>
                <w:bCs/>
                <w:color w:val="000000"/>
                <w:sz w:val="20"/>
                <w:szCs w:val="20"/>
                <w:lang w:eastAsia="el-GR"/>
              </w:rPr>
              <w:t>Descriptor</w:t>
            </w:r>
            <w:proofErr w:type="spellEnd"/>
            <w:r w:rsidRPr="00963F61">
              <w:rPr>
                <w:rFonts w:ascii="Calibri" w:eastAsia="Times New Roman" w:hAnsi="Calibri" w:cs="Calibri"/>
                <w:b/>
                <w:bCs/>
                <w:color w:val="000000"/>
                <w:sz w:val="20"/>
                <w:szCs w:val="20"/>
                <w:lang w:eastAsia="el-GR"/>
              </w:rPr>
              <w:t>)</w:t>
            </w:r>
          </w:p>
        </w:tc>
        <w:tc>
          <w:tcPr>
            <w:tcW w:w="1087" w:type="dxa"/>
            <w:shd w:val="clear" w:color="auto" w:fill="auto"/>
            <w:noWrap/>
            <w:vAlign w:val="center"/>
          </w:tcPr>
          <w:p w14:paraId="65CB61D4" w14:textId="77777777" w:rsidR="00963F61" w:rsidRPr="00963F61" w:rsidRDefault="00963F61" w:rsidP="00963F61">
            <w:pPr>
              <w:spacing w:after="0" w:line="240" w:lineRule="auto"/>
              <w:jc w:val="center"/>
              <w:rPr>
                <w:rFonts w:ascii="Calibri" w:eastAsia="Times New Roman" w:hAnsi="Calibri" w:cs="Calibri"/>
                <w:b/>
                <w:bCs/>
                <w:sz w:val="20"/>
                <w:szCs w:val="20"/>
              </w:rPr>
            </w:pPr>
            <w:r w:rsidRPr="00963F61">
              <w:rPr>
                <w:rFonts w:ascii="Calibri" w:eastAsia="Times New Roman" w:hAnsi="Calibri" w:cs="Calibri"/>
                <w:b/>
                <w:bCs/>
                <w:sz w:val="20"/>
                <w:szCs w:val="20"/>
              </w:rPr>
              <w:t xml:space="preserve">Αιγαίο </w:t>
            </w:r>
            <w:proofErr w:type="spellStart"/>
            <w:r w:rsidRPr="00963F61">
              <w:rPr>
                <w:rFonts w:ascii="Calibri" w:eastAsia="Times New Roman" w:hAnsi="Calibri" w:cs="Calibri"/>
                <w:b/>
                <w:bCs/>
                <w:sz w:val="20"/>
                <w:szCs w:val="20"/>
              </w:rPr>
              <w:t>Λεβαντίνη</w:t>
            </w:r>
            <w:proofErr w:type="spellEnd"/>
          </w:p>
        </w:tc>
        <w:tc>
          <w:tcPr>
            <w:tcW w:w="678" w:type="dxa"/>
            <w:shd w:val="clear" w:color="auto" w:fill="auto"/>
            <w:noWrap/>
            <w:vAlign w:val="center"/>
          </w:tcPr>
          <w:p w14:paraId="4674F2DC" w14:textId="77777777" w:rsidR="00963F61" w:rsidRPr="00963F61" w:rsidRDefault="00963F61" w:rsidP="00963F61">
            <w:pPr>
              <w:spacing w:after="0" w:line="240" w:lineRule="auto"/>
              <w:jc w:val="center"/>
              <w:rPr>
                <w:rFonts w:ascii="Calibri" w:eastAsia="Times New Roman" w:hAnsi="Calibri" w:cs="Calibri"/>
                <w:b/>
                <w:bCs/>
                <w:sz w:val="20"/>
                <w:szCs w:val="20"/>
              </w:rPr>
            </w:pPr>
            <w:r w:rsidRPr="00963F61">
              <w:rPr>
                <w:rFonts w:ascii="Calibri" w:eastAsia="Times New Roman" w:hAnsi="Calibri" w:cs="Calibri"/>
                <w:b/>
                <w:bCs/>
                <w:sz w:val="20"/>
                <w:szCs w:val="20"/>
              </w:rPr>
              <w:t>Ιόνιο</w:t>
            </w:r>
          </w:p>
        </w:tc>
        <w:tc>
          <w:tcPr>
            <w:tcW w:w="1157" w:type="dxa"/>
            <w:shd w:val="clear" w:color="auto" w:fill="auto"/>
            <w:noWrap/>
            <w:vAlign w:val="center"/>
          </w:tcPr>
          <w:p w14:paraId="0F95AA88" w14:textId="77777777" w:rsidR="00963F61" w:rsidRPr="00963F61" w:rsidRDefault="00963F61" w:rsidP="00963F61">
            <w:pPr>
              <w:spacing w:after="0" w:line="240" w:lineRule="auto"/>
              <w:jc w:val="center"/>
              <w:rPr>
                <w:rFonts w:ascii="Calibri" w:eastAsia="Times New Roman" w:hAnsi="Calibri" w:cs="Calibri"/>
                <w:b/>
                <w:bCs/>
                <w:sz w:val="20"/>
                <w:szCs w:val="20"/>
              </w:rPr>
            </w:pPr>
            <w:r w:rsidRPr="00963F61">
              <w:rPr>
                <w:rFonts w:ascii="Calibri" w:eastAsia="Times New Roman" w:hAnsi="Calibri" w:cs="Calibri"/>
                <w:b/>
                <w:bCs/>
                <w:sz w:val="20"/>
                <w:szCs w:val="20"/>
              </w:rPr>
              <w:t>Αδριατική</w:t>
            </w:r>
          </w:p>
        </w:tc>
      </w:tr>
      <w:tr w:rsidR="00963F61" w:rsidRPr="00963F61" w14:paraId="5111DC7B" w14:textId="77777777" w:rsidTr="00ED0172">
        <w:trPr>
          <w:cantSplit/>
          <w:trHeight w:val="952"/>
        </w:trPr>
        <w:tc>
          <w:tcPr>
            <w:tcW w:w="712" w:type="dxa"/>
            <w:shd w:val="clear" w:color="auto" w:fill="auto"/>
            <w:noWrap/>
            <w:textDirection w:val="btLr"/>
            <w:hideMark/>
          </w:tcPr>
          <w:p w14:paraId="703DCD20"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EL-D1-1</w:t>
            </w:r>
          </w:p>
        </w:tc>
        <w:tc>
          <w:tcPr>
            <w:tcW w:w="2969" w:type="dxa"/>
            <w:shd w:val="clear" w:color="auto" w:fill="auto"/>
            <w:noWrap/>
            <w:vAlign w:val="center"/>
            <w:hideMark/>
          </w:tcPr>
          <w:p w14:paraId="457F6EF9" w14:textId="462166C9"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 xml:space="preserve">Κατανομή της μεσογειακής φώκιας </w:t>
            </w:r>
            <w:r w:rsidRPr="00963F61">
              <w:rPr>
                <w:rFonts w:ascii="Calibri" w:eastAsia="Times New Roman" w:hAnsi="Calibri" w:cs="Calibri"/>
                <w:i/>
                <w:sz w:val="20"/>
                <w:szCs w:val="20"/>
                <w:lang w:val="en-US"/>
              </w:rPr>
              <w:t>Monachus</w:t>
            </w:r>
            <w:r w:rsidRPr="00963F61">
              <w:rPr>
                <w:rFonts w:ascii="Calibri" w:eastAsia="Times New Roman" w:hAnsi="Calibri" w:cs="Calibri"/>
                <w:i/>
                <w:sz w:val="20"/>
                <w:szCs w:val="20"/>
              </w:rPr>
              <w:t xml:space="preserve"> </w:t>
            </w:r>
            <w:proofErr w:type="spellStart"/>
            <w:r w:rsidRPr="00963F61">
              <w:rPr>
                <w:rFonts w:ascii="Calibri" w:eastAsia="Times New Roman" w:hAnsi="Calibri" w:cs="Calibri"/>
                <w:i/>
                <w:sz w:val="20"/>
                <w:szCs w:val="20"/>
                <w:lang w:val="en-US"/>
              </w:rPr>
              <w:t>monachus</w:t>
            </w:r>
            <w:proofErr w:type="spellEnd"/>
            <w:r w:rsidRPr="00963F61">
              <w:rPr>
                <w:rFonts w:ascii="Calibri" w:eastAsia="Times New Roman" w:hAnsi="Calibri" w:cs="Calibri"/>
                <w:i/>
                <w:sz w:val="20"/>
                <w:szCs w:val="20"/>
              </w:rPr>
              <w:t>.</w:t>
            </w:r>
          </w:p>
        </w:tc>
        <w:tc>
          <w:tcPr>
            <w:tcW w:w="1372" w:type="dxa"/>
            <w:shd w:val="clear" w:color="auto" w:fill="auto"/>
            <w:noWrap/>
            <w:vAlign w:val="center"/>
            <w:hideMark/>
          </w:tcPr>
          <w:p w14:paraId="44D129D0"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D1</w:t>
            </w:r>
          </w:p>
        </w:tc>
        <w:tc>
          <w:tcPr>
            <w:tcW w:w="1917" w:type="dxa"/>
            <w:shd w:val="clear" w:color="auto" w:fill="auto"/>
            <w:vAlign w:val="center"/>
          </w:tcPr>
          <w:p w14:paraId="273DE4DC" w14:textId="77777777" w:rsidR="00963F61" w:rsidRPr="00963F61" w:rsidRDefault="00963F61" w:rsidP="00963F61">
            <w:pPr>
              <w:spacing w:after="0" w:line="240" w:lineRule="auto"/>
              <w:rPr>
                <w:rFonts w:ascii="Calibri" w:eastAsia="Times New Roman" w:hAnsi="Calibri" w:cs="Calibri"/>
                <w:sz w:val="20"/>
                <w:szCs w:val="20"/>
                <w:lang w:val="en-US"/>
              </w:rPr>
            </w:pPr>
            <w:proofErr w:type="spellStart"/>
            <w:r w:rsidRPr="00963F61">
              <w:rPr>
                <w:rFonts w:ascii="Calibri" w:eastAsia="Calibri" w:hAnsi="Calibri" w:cs="Calibri"/>
                <w:sz w:val="20"/>
                <w:szCs w:val="20"/>
                <w:lang w:val="en-US"/>
              </w:rPr>
              <w:t>Βιο</w:t>
            </w:r>
            <w:proofErr w:type="spellEnd"/>
            <w:r w:rsidRPr="00963F61">
              <w:rPr>
                <w:rFonts w:ascii="Calibri" w:eastAsia="Calibri" w:hAnsi="Calibri" w:cs="Calibri"/>
                <w:sz w:val="20"/>
                <w:szCs w:val="20"/>
                <w:lang w:val="en-US"/>
              </w:rPr>
              <w:t>ποικιλότητα -</w:t>
            </w:r>
            <w:r w:rsidRPr="00963F61">
              <w:rPr>
                <w:rFonts w:ascii="Calibri" w:eastAsia="Calibri" w:hAnsi="Calibri" w:cs="Calibri"/>
                <w:sz w:val="20"/>
                <w:szCs w:val="20"/>
              </w:rPr>
              <w:t xml:space="preserve"> </w:t>
            </w:r>
            <w:proofErr w:type="spellStart"/>
            <w:r w:rsidRPr="00963F61">
              <w:rPr>
                <w:rFonts w:ascii="Calibri" w:eastAsia="Calibri" w:hAnsi="Calibri" w:cs="Calibri"/>
                <w:sz w:val="20"/>
                <w:szCs w:val="20"/>
                <w:lang w:val="en-US"/>
              </w:rPr>
              <w:t>Θηλ</w:t>
            </w:r>
            <w:proofErr w:type="spellEnd"/>
            <w:r w:rsidRPr="00963F61">
              <w:rPr>
                <w:rFonts w:ascii="Calibri" w:eastAsia="Calibri" w:hAnsi="Calibri" w:cs="Calibri"/>
                <w:sz w:val="20"/>
                <w:szCs w:val="20"/>
                <w:lang w:val="en-US"/>
              </w:rPr>
              <w:t>αστικά</w:t>
            </w:r>
          </w:p>
        </w:tc>
        <w:tc>
          <w:tcPr>
            <w:tcW w:w="1087" w:type="dxa"/>
            <w:shd w:val="clear" w:color="auto" w:fill="auto"/>
            <w:noWrap/>
            <w:vAlign w:val="center"/>
            <w:hideMark/>
          </w:tcPr>
          <w:p w14:paraId="0C818CAA"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60FE06D6"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0C59189C"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3653B2DF" w14:textId="77777777" w:rsidTr="00ED0172">
        <w:trPr>
          <w:cantSplit/>
          <w:trHeight w:val="970"/>
        </w:trPr>
        <w:tc>
          <w:tcPr>
            <w:tcW w:w="712" w:type="dxa"/>
            <w:shd w:val="clear" w:color="auto" w:fill="auto"/>
            <w:noWrap/>
            <w:textDirection w:val="btLr"/>
            <w:hideMark/>
          </w:tcPr>
          <w:p w14:paraId="35444349"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EL-D1-2</w:t>
            </w:r>
          </w:p>
        </w:tc>
        <w:tc>
          <w:tcPr>
            <w:tcW w:w="2969" w:type="dxa"/>
            <w:shd w:val="clear" w:color="auto" w:fill="auto"/>
            <w:noWrap/>
            <w:vAlign w:val="center"/>
            <w:hideMark/>
          </w:tcPr>
          <w:p w14:paraId="2D52348C" w14:textId="2B34BB61" w:rsidR="00963F61" w:rsidRPr="00963F61" w:rsidRDefault="00963F61" w:rsidP="00ED0172">
            <w:pPr>
              <w:spacing w:after="0" w:line="240" w:lineRule="auto"/>
              <w:rPr>
                <w:rFonts w:ascii="Calibri" w:eastAsia="Times New Roman" w:hAnsi="Calibri" w:cs="Calibri"/>
                <w:sz w:val="20"/>
                <w:szCs w:val="20"/>
              </w:rPr>
            </w:pPr>
            <w:r w:rsidRPr="00ED0172">
              <w:rPr>
                <w:rFonts w:ascii="Calibri" w:eastAsia="Times New Roman" w:hAnsi="Calibri" w:cs="Calibri"/>
                <w:sz w:val="20"/>
                <w:szCs w:val="20"/>
              </w:rPr>
              <w:t>Κατανομή κητωδών</w:t>
            </w:r>
            <w:r w:rsidRPr="00963F61">
              <w:rPr>
                <w:rFonts w:ascii="Calibri" w:eastAsia="Times New Roman" w:hAnsi="Calibri" w:cs="Calibri"/>
                <w:sz w:val="20"/>
                <w:szCs w:val="20"/>
              </w:rPr>
              <w:t>.</w:t>
            </w:r>
          </w:p>
        </w:tc>
        <w:tc>
          <w:tcPr>
            <w:tcW w:w="1372" w:type="dxa"/>
            <w:shd w:val="clear" w:color="auto" w:fill="auto"/>
            <w:noWrap/>
            <w:vAlign w:val="center"/>
            <w:hideMark/>
          </w:tcPr>
          <w:p w14:paraId="45B6AA2A"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D1</w:t>
            </w:r>
          </w:p>
        </w:tc>
        <w:tc>
          <w:tcPr>
            <w:tcW w:w="1917" w:type="dxa"/>
            <w:shd w:val="clear" w:color="auto" w:fill="auto"/>
            <w:vAlign w:val="center"/>
          </w:tcPr>
          <w:p w14:paraId="0BAAD5CB" w14:textId="77777777" w:rsidR="00963F61" w:rsidRPr="00963F61" w:rsidRDefault="00963F61" w:rsidP="00963F61">
            <w:pPr>
              <w:spacing w:after="0" w:line="240" w:lineRule="auto"/>
              <w:rPr>
                <w:rFonts w:ascii="Calibri" w:eastAsia="Times New Roman" w:hAnsi="Calibri" w:cs="Calibri"/>
                <w:sz w:val="20"/>
                <w:szCs w:val="20"/>
                <w:lang w:val="en-US"/>
              </w:rPr>
            </w:pPr>
            <w:proofErr w:type="spellStart"/>
            <w:r w:rsidRPr="00963F61">
              <w:rPr>
                <w:rFonts w:ascii="Calibri" w:eastAsia="Calibri" w:hAnsi="Calibri" w:cs="Calibri"/>
                <w:sz w:val="20"/>
                <w:szCs w:val="20"/>
                <w:lang w:val="en-US"/>
              </w:rPr>
              <w:t>Βιο</w:t>
            </w:r>
            <w:proofErr w:type="spellEnd"/>
            <w:r w:rsidRPr="00963F61">
              <w:rPr>
                <w:rFonts w:ascii="Calibri" w:eastAsia="Calibri" w:hAnsi="Calibri" w:cs="Calibri"/>
                <w:sz w:val="20"/>
                <w:szCs w:val="20"/>
                <w:lang w:val="en-US"/>
              </w:rPr>
              <w:t>ποικιλότητα -</w:t>
            </w:r>
            <w:r w:rsidRPr="00963F61">
              <w:rPr>
                <w:rFonts w:ascii="Calibri" w:eastAsia="Calibri" w:hAnsi="Calibri" w:cs="Calibri"/>
                <w:sz w:val="20"/>
                <w:szCs w:val="20"/>
              </w:rPr>
              <w:t xml:space="preserve"> </w:t>
            </w:r>
            <w:proofErr w:type="spellStart"/>
            <w:r w:rsidRPr="00963F61">
              <w:rPr>
                <w:rFonts w:ascii="Calibri" w:eastAsia="Calibri" w:hAnsi="Calibri" w:cs="Calibri"/>
                <w:sz w:val="20"/>
                <w:szCs w:val="20"/>
                <w:lang w:val="en-US"/>
              </w:rPr>
              <w:t>Θηλ</w:t>
            </w:r>
            <w:proofErr w:type="spellEnd"/>
            <w:r w:rsidRPr="00963F61">
              <w:rPr>
                <w:rFonts w:ascii="Calibri" w:eastAsia="Calibri" w:hAnsi="Calibri" w:cs="Calibri"/>
                <w:sz w:val="20"/>
                <w:szCs w:val="20"/>
                <w:lang w:val="en-US"/>
              </w:rPr>
              <w:t>αστικά</w:t>
            </w:r>
          </w:p>
        </w:tc>
        <w:tc>
          <w:tcPr>
            <w:tcW w:w="1087" w:type="dxa"/>
            <w:shd w:val="clear" w:color="auto" w:fill="auto"/>
            <w:noWrap/>
            <w:vAlign w:val="center"/>
            <w:hideMark/>
          </w:tcPr>
          <w:p w14:paraId="33D879A1"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12BEE7C3"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40CDE840"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2EDF1173" w14:textId="77777777" w:rsidTr="00ED0172">
        <w:trPr>
          <w:cantSplit/>
          <w:trHeight w:val="990"/>
        </w:trPr>
        <w:tc>
          <w:tcPr>
            <w:tcW w:w="712" w:type="dxa"/>
            <w:shd w:val="clear" w:color="auto" w:fill="auto"/>
            <w:noWrap/>
            <w:textDirection w:val="btLr"/>
            <w:hideMark/>
          </w:tcPr>
          <w:p w14:paraId="4401E3C3"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EL-D1-3</w:t>
            </w:r>
          </w:p>
        </w:tc>
        <w:tc>
          <w:tcPr>
            <w:tcW w:w="2969" w:type="dxa"/>
            <w:shd w:val="clear" w:color="auto" w:fill="auto"/>
            <w:noWrap/>
            <w:vAlign w:val="center"/>
            <w:hideMark/>
          </w:tcPr>
          <w:p w14:paraId="5EA0D038" w14:textId="15806A4A"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 xml:space="preserve">Κατανομή της θαλάσσιας χελώνας </w:t>
            </w:r>
            <w:proofErr w:type="spellStart"/>
            <w:r w:rsidRPr="00ED0172">
              <w:rPr>
                <w:rFonts w:ascii="Calibri" w:eastAsia="Times New Roman" w:hAnsi="Calibri" w:cs="Calibri"/>
                <w:sz w:val="20"/>
                <w:szCs w:val="20"/>
              </w:rPr>
              <w:t>Caretta</w:t>
            </w:r>
            <w:proofErr w:type="spellEnd"/>
            <w:r w:rsidRPr="00ED0172">
              <w:rPr>
                <w:rFonts w:ascii="Calibri" w:eastAsia="Times New Roman" w:hAnsi="Calibri" w:cs="Calibri"/>
                <w:sz w:val="20"/>
                <w:szCs w:val="20"/>
              </w:rPr>
              <w:t xml:space="preserve"> </w:t>
            </w:r>
            <w:proofErr w:type="spellStart"/>
            <w:r w:rsidRPr="00ED0172">
              <w:rPr>
                <w:rFonts w:ascii="Calibri" w:eastAsia="Times New Roman" w:hAnsi="Calibri" w:cs="Calibri"/>
                <w:sz w:val="20"/>
                <w:szCs w:val="20"/>
              </w:rPr>
              <w:t>caretta</w:t>
            </w:r>
            <w:proofErr w:type="spellEnd"/>
            <w:r w:rsidRPr="00ED0172">
              <w:rPr>
                <w:rFonts w:ascii="Calibri" w:eastAsia="Times New Roman" w:hAnsi="Calibri" w:cs="Calibri"/>
                <w:sz w:val="20"/>
                <w:szCs w:val="20"/>
              </w:rPr>
              <w:t>.</w:t>
            </w:r>
          </w:p>
        </w:tc>
        <w:tc>
          <w:tcPr>
            <w:tcW w:w="1372" w:type="dxa"/>
            <w:shd w:val="clear" w:color="auto" w:fill="auto"/>
            <w:noWrap/>
            <w:vAlign w:val="center"/>
            <w:hideMark/>
          </w:tcPr>
          <w:p w14:paraId="5A60D7D9"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D1</w:t>
            </w:r>
          </w:p>
        </w:tc>
        <w:tc>
          <w:tcPr>
            <w:tcW w:w="1917" w:type="dxa"/>
            <w:shd w:val="clear" w:color="auto" w:fill="auto"/>
            <w:vAlign w:val="center"/>
          </w:tcPr>
          <w:p w14:paraId="50458210" w14:textId="77777777" w:rsidR="00963F61" w:rsidRPr="00963F61" w:rsidRDefault="00963F61" w:rsidP="00963F61">
            <w:pPr>
              <w:spacing w:after="0" w:line="240" w:lineRule="auto"/>
              <w:rPr>
                <w:rFonts w:ascii="Calibri" w:eastAsia="Times New Roman" w:hAnsi="Calibri" w:cs="Calibri"/>
                <w:sz w:val="20"/>
                <w:szCs w:val="20"/>
                <w:lang w:val="en-US"/>
              </w:rPr>
            </w:pPr>
            <w:proofErr w:type="spellStart"/>
            <w:r w:rsidRPr="00963F61">
              <w:rPr>
                <w:rFonts w:ascii="Calibri" w:eastAsia="Times New Roman" w:hAnsi="Calibri" w:cs="Calibri"/>
                <w:sz w:val="20"/>
                <w:szCs w:val="20"/>
                <w:lang w:val="en-US"/>
              </w:rPr>
              <w:t>Βιο</w:t>
            </w:r>
            <w:proofErr w:type="spellEnd"/>
            <w:r w:rsidRPr="00963F61">
              <w:rPr>
                <w:rFonts w:ascii="Calibri" w:eastAsia="Times New Roman" w:hAnsi="Calibri" w:cs="Calibri"/>
                <w:sz w:val="20"/>
                <w:szCs w:val="20"/>
                <w:lang w:val="en-US"/>
              </w:rPr>
              <w:t>ποικιλότητα -</w:t>
            </w:r>
            <w:proofErr w:type="spellStart"/>
            <w:r w:rsidRPr="00963F61">
              <w:rPr>
                <w:rFonts w:ascii="Calibri" w:eastAsia="Times New Roman" w:hAnsi="Calibri" w:cs="Calibri"/>
                <w:sz w:val="20"/>
                <w:szCs w:val="20"/>
                <w:lang w:val="en-US"/>
              </w:rPr>
              <w:t>Ερ</w:t>
            </w:r>
            <w:proofErr w:type="spellEnd"/>
            <w:r w:rsidRPr="00963F61">
              <w:rPr>
                <w:rFonts w:ascii="Calibri" w:eastAsia="Times New Roman" w:hAnsi="Calibri" w:cs="Calibri"/>
                <w:sz w:val="20"/>
                <w:szCs w:val="20"/>
                <w:lang w:val="en-US"/>
              </w:rPr>
              <w:t>πετοειδή</w:t>
            </w:r>
          </w:p>
        </w:tc>
        <w:tc>
          <w:tcPr>
            <w:tcW w:w="1087" w:type="dxa"/>
            <w:shd w:val="clear" w:color="auto" w:fill="auto"/>
            <w:noWrap/>
            <w:vAlign w:val="center"/>
            <w:hideMark/>
          </w:tcPr>
          <w:p w14:paraId="159B7EAD"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095764AE"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78BE12AB"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3457FF2A" w14:textId="77777777" w:rsidTr="00ED0172">
        <w:trPr>
          <w:cantSplit/>
          <w:trHeight w:val="1134"/>
        </w:trPr>
        <w:tc>
          <w:tcPr>
            <w:tcW w:w="712" w:type="dxa"/>
            <w:shd w:val="clear" w:color="auto" w:fill="auto"/>
            <w:noWrap/>
            <w:textDirection w:val="btLr"/>
            <w:hideMark/>
          </w:tcPr>
          <w:p w14:paraId="3EAD2ED6"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EL-D1-4</w:t>
            </w:r>
          </w:p>
        </w:tc>
        <w:tc>
          <w:tcPr>
            <w:tcW w:w="2969" w:type="dxa"/>
            <w:shd w:val="clear" w:color="auto" w:fill="auto"/>
            <w:noWrap/>
            <w:vAlign w:val="center"/>
            <w:hideMark/>
          </w:tcPr>
          <w:p w14:paraId="07514DCC" w14:textId="7C76D7F7"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lang w:val="en-US"/>
              </w:rPr>
              <w:t>Κατα</w:t>
            </w:r>
            <w:proofErr w:type="spellStart"/>
            <w:r w:rsidRPr="00963F61">
              <w:rPr>
                <w:rFonts w:ascii="Calibri" w:eastAsia="Times New Roman" w:hAnsi="Calibri" w:cs="Calibri"/>
                <w:sz w:val="20"/>
                <w:szCs w:val="20"/>
                <w:lang w:val="en-US"/>
              </w:rPr>
              <w:t>νομή</w:t>
            </w:r>
            <w:proofErr w:type="spellEnd"/>
            <w:r w:rsidRPr="00963F61">
              <w:rPr>
                <w:rFonts w:ascii="Calibri" w:eastAsia="Times New Roman" w:hAnsi="Calibri" w:cs="Calibri"/>
                <w:sz w:val="20"/>
                <w:szCs w:val="20"/>
                <w:lang w:val="en-US"/>
              </w:rPr>
              <w:t xml:space="preserve"> θαλα</w:t>
            </w:r>
            <w:proofErr w:type="spellStart"/>
            <w:r w:rsidRPr="00963F61">
              <w:rPr>
                <w:rFonts w:ascii="Calibri" w:eastAsia="Times New Roman" w:hAnsi="Calibri" w:cs="Calibri"/>
                <w:sz w:val="20"/>
                <w:szCs w:val="20"/>
                <w:lang w:val="en-US"/>
              </w:rPr>
              <w:t>σσο</w:t>
            </w:r>
            <w:proofErr w:type="spellEnd"/>
            <w:r w:rsidRPr="00963F61">
              <w:rPr>
                <w:rFonts w:ascii="Calibri" w:eastAsia="Times New Roman" w:hAnsi="Calibri" w:cs="Calibri"/>
                <w:sz w:val="20"/>
                <w:szCs w:val="20"/>
                <w:lang w:val="en-US"/>
              </w:rPr>
              <w:t>πουλιών</w:t>
            </w:r>
            <w:r w:rsidRPr="00963F61">
              <w:rPr>
                <w:rFonts w:ascii="Calibri" w:eastAsia="Times New Roman" w:hAnsi="Calibri" w:cs="Calibri"/>
                <w:sz w:val="20"/>
                <w:szCs w:val="20"/>
              </w:rPr>
              <w:t>.</w:t>
            </w:r>
          </w:p>
        </w:tc>
        <w:tc>
          <w:tcPr>
            <w:tcW w:w="1372" w:type="dxa"/>
            <w:shd w:val="clear" w:color="auto" w:fill="auto"/>
            <w:noWrap/>
            <w:vAlign w:val="center"/>
            <w:hideMark/>
          </w:tcPr>
          <w:p w14:paraId="55224328"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D1</w:t>
            </w:r>
          </w:p>
        </w:tc>
        <w:tc>
          <w:tcPr>
            <w:tcW w:w="1917" w:type="dxa"/>
            <w:shd w:val="clear" w:color="auto" w:fill="auto"/>
            <w:vAlign w:val="center"/>
          </w:tcPr>
          <w:p w14:paraId="1E772A47" w14:textId="77777777" w:rsidR="00963F61" w:rsidRPr="00963F61" w:rsidRDefault="00963F61" w:rsidP="00963F61">
            <w:pPr>
              <w:spacing w:after="0" w:line="240" w:lineRule="auto"/>
              <w:rPr>
                <w:rFonts w:ascii="Calibri" w:eastAsia="Times New Roman" w:hAnsi="Calibri" w:cs="Calibri"/>
                <w:sz w:val="20"/>
                <w:szCs w:val="20"/>
                <w:lang w:val="en-US"/>
              </w:rPr>
            </w:pPr>
            <w:proofErr w:type="spellStart"/>
            <w:r w:rsidRPr="00963F61">
              <w:rPr>
                <w:rFonts w:ascii="Calibri" w:eastAsia="Calibri" w:hAnsi="Calibri" w:cs="Calibri"/>
                <w:kern w:val="2"/>
                <w:sz w:val="20"/>
                <w:szCs w:val="20"/>
                <w:lang w:val="en-US"/>
              </w:rPr>
              <w:t>Βιο</w:t>
            </w:r>
            <w:proofErr w:type="spellEnd"/>
            <w:r w:rsidRPr="00963F61">
              <w:rPr>
                <w:rFonts w:ascii="Calibri" w:eastAsia="Calibri" w:hAnsi="Calibri" w:cs="Calibri"/>
                <w:kern w:val="2"/>
                <w:sz w:val="20"/>
                <w:szCs w:val="20"/>
                <w:lang w:val="en-US"/>
              </w:rPr>
              <w:t xml:space="preserve">ποικιλότητα - </w:t>
            </w:r>
            <w:proofErr w:type="spellStart"/>
            <w:r w:rsidRPr="00963F61">
              <w:rPr>
                <w:rFonts w:ascii="Calibri" w:eastAsia="Calibri" w:hAnsi="Calibri" w:cs="Calibri"/>
                <w:kern w:val="2"/>
                <w:sz w:val="20"/>
                <w:szCs w:val="20"/>
                <w:lang w:val="en-US"/>
              </w:rPr>
              <w:t>Πτηνά</w:t>
            </w:r>
            <w:proofErr w:type="spellEnd"/>
          </w:p>
        </w:tc>
        <w:tc>
          <w:tcPr>
            <w:tcW w:w="1087" w:type="dxa"/>
            <w:shd w:val="clear" w:color="auto" w:fill="auto"/>
            <w:noWrap/>
            <w:vAlign w:val="center"/>
            <w:hideMark/>
          </w:tcPr>
          <w:p w14:paraId="5C9DA9FA"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278EC0E7"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2A8B12AB"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72913570" w14:textId="77777777" w:rsidTr="00ED0172">
        <w:trPr>
          <w:cantSplit/>
          <w:trHeight w:val="967"/>
        </w:trPr>
        <w:tc>
          <w:tcPr>
            <w:tcW w:w="712" w:type="dxa"/>
            <w:shd w:val="clear" w:color="auto" w:fill="auto"/>
            <w:noWrap/>
            <w:textDirection w:val="btLr"/>
            <w:hideMark/>
          </w:tcPr>
          <w:p w14:paraId="2EE4CE51"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EL-D1-5</w:t>
            </w:r>
          </w:p>
        </w:tc>
        <w:tc>
          <w:tcPr>
            <w:tcW w:w="2969" w:type="dxa"/>
            <w:shd w:val="clear" w:color="auto" w:fill="auto"/>
            <w:noWrap/>
            <w:vAlign w:val="center"/>
            <w:hideMark/>
          </w:tcPr>
          <w:p w14:paraId="17AB726E" w14:textId="55AF0741"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 xml:space="preserve">Εκτίμηση της κατάστασης των βενθικών βιοκοινωνιών με χρήση του </w:t>
            </w:r>
            <w:proofErr w:type="spellStart"/>
            <w:r w:rsidRPr="00963F61">
              <w:rPr>
                <w:rFonts w:ascii="Calibri" w:eastAsia="Times New Roman" w:hAnsi="Calibri" w:cs="Calibri"/>
                <w:sz w:val="20"/>
                <w:szCs w:val="20"/>
              </w:rPr>
              <w:t>διαβαθμονομημένου</w:t>
            </w:r>
            <w:proofErr w:type="spellEnd"/>
            <w:r w:rsidRPr="00963F61">
              <w:rPr>
                <w:rFonts w:ascii="Calibri" w:eastAsia="Times New Roman" w:hAnsi="Calibri" w:cs="Calibri"/>
                <w:sz w:val="20"/>
                <w:szCs w:val="20"/>
              </w:rPr>
              <w:t xml:space="preserve"> δείκτη ΒΕΝΤΙΧ</w:t>
            </w:r>
            <w:r w:rsidR="008C1F84">
              <w:rPr>
                <w:rFonts w:ascii="Calibri" w:eastAsia="Times New Roman" w:hAnsi="Calibri" w:cs="Calibri"/>
                <w:sz w:val="20"/>
                <w:szCs w:val="20"/>
              </w:rPr>
              <w:t>.</w:t>
            </w:r>
          </w:p>
        </w:tc>
        <w:tc>
          <w:tcPr>
            <w:tcW w:w="1372" w:type="dxa"/>
            <w:shd w:val="clear" w:color="auto" w:fill="auto"/>
            <w:noWrap/>
            <w:vAlign w:val="center"/>
            <w:hideMark/>
          </w:tcPr>
          <w:p w14:paraId="2751ACEB"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D1C4</w:t>
            </w:r>
          </w:p>
        </w:tc>
        <w:tc>
          <w:tcPr>
            <w:tcW w:w="1917" w:type="dxa"/>
            <w:shd w:val="clear" w:color="auto" w:fill="auto"/>
            <w:vAlign w:val="center"/>
          </w:tcPr>
          <w:p w14:paraId="03638DBD" w14:textId="77777777" w:rsidR="00963F61" w:rsidRPr="00963F61" w:rsidRDefault="00963F61" w:rsidP="00963F61">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Εύρος κατανομής και μοτίβο</w:t>
            </w:r>
          </w:p>
        </w:tc>
        <w:tc>
          <w:tcPr>
            <w:tcW w:w="1087" w:type="dxa"/>
            <w:shd w:val="clear" w:color="auto" w:fill="auto"/>
            <w:noWrap/>
            <w:vAlign w:val="center"/>
            <w:hideMark/>
          </w:tcPr>
          <w:p w14:paraId="1D414163"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6B762F81"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30095F13"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2876257F" w14:textId="77777777" w:rsidTr="00ED0172">
        <w:trPr>
          <w:cantSplit/>
          <w:trHeight w:val="981"/>
        </w:trPr>
        <w:tc>
          <w:tcPr>
            <w:tcW w:w="712" w:type="dxa"/>
            <w:shd w:val="clear" w:color="auto" w:fill="auto"/>
            <w:noWrap/>
            <w:textDirection w:val="btLr"/>
            <w:hideMark/>
          </w:tcPr>
          <w:p w14:paraId="47BC0C36"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EL-D1-6</w:t>
            </w:r>
          </w:p>
        </w:tc>
        <w:tc>
          <w:tcPr>
            <w:tcW w:w="2969" w:type="dxa"/>
            <w:shd w:val="clear" w:color="auto" w:fill="auto"/>
            <w:noWrap/>
            <w:vAlign w:val="center"/>
            <w:hideMark/>
          </w:tcPr>
          <w:p w14:paraId="2B6E373E" w14:textId="53CF5B0A"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Εκτίμηση της κατάστασης των</w:t>
            </w:r>
          </w:p>
          <w:p w14:paraId="3B65D2AF" w14:textId="4D6388B9" w:rsidR="00963F61" w:rsidRPr="008C1F84"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 xml:space="preserve">βιοκοινωνιών μακροφυκών με χρήση του </w:t>
            </w:r>
            <w:proofErr w:type="spellStart"/>
            <w:r w:rsidRPr="00963F61">
              <w:rPr>
                <w:rFonts w:ascii="Calibri" w:eastAsia="Times New Roman" w:hAnsi="Calibri" w:cs="Calibri"/>
                <w:sz w:val="20"/>
                <w:szCs w:val="20"/>
              </w:rPr>
              <w:t>διαβαθμονομημένου</w:t>
            </w:r>
            <w:proofErr w:type="spellEnd"/>
            <w:r w:rsidRPr="00963F61">
              <w:rPr>
                <w:rFonts w:ascii="Calibri" w:eastAsia="Times New Roman" w:hAnsi="Calibri" w:cs="Calibri"/>
                <w:sz w:val="20"/>
                <w:szCs w:val="20"/>
              </w:rPr>
              <w:t xml:space="preserve"> δείκτη ΕΕΙ</w:t>
            </w:r>
            <w:r w:rsidRPr="00963F61">
              <w:rPr>
                <w:rFonts w:ascii="Calibri" w:eastAsia="Times New Roman" w:hAnsi="Calibri" w:cs="Calibri"/>
                <w:sz w:val="20"/>
                <w:szCs w:val="20"/>
                <w:lang w:val="en-US"/>
              </w:rPr>
              <w:t>c</w:t>
            </w:r>
            <w:r w:rsidRPr="00963F61" w:rsidDel="00EB38DE">
              <w:rPr>
                <w:rFonts w:ascii="Calibri" w:eastAsia="Times New Roman" w:hAnsi="Calibri" w:cs="Calibri"/>
                <w:sz w:val="20"/>
                <w:szCs w:val="20"/>
              </w:rPr>
              <w:t xml:space="preserve"> </w:t>
            </w:r>
            <w:r w:rsidR="008C1F84">
              <w:rPr>
                <w:rFonts w:ascii="Calibri" w:eastAsia="Times New Roman" w:hAnsi="Calibri" w:cs="Calibri"/>
                <w:sz w:val="20"/>
                <w:szCs w:val="20"/>
              </w:rPr>
              <w:t>.</w:t>
            </w:r>
          </w:p>
        </w:tc>
        <w:tc>
          <w:tcPr>
            <w:tcW w:w="1372" w:type="dxa"/>
            <w:shd w:val="clear" w:color="auto" w:fill="auto"/>
            <w:noWrap/>
            <w:vAlign w:val="center"/>
            <w:hideMark/>
          </w:tcPr>
          <w:p w14:paraId="4C5055EC"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D1C4</w:t>
            </w:r>
          </w:p>
        </w:tc>
        <w:tc>
          <w:tcPr>
            <w:tcW w:w="1917" w:type="dxa"/>
            <w:shd w:val="clear" w:color="auto" w:fill="auto"/>
            <w:vAlign w:val="center"/>
          </w:tcPr>
          <w:p w14:paraId="40FD0A1D" w14:textId="77777777" w:rsidR="00963F61" w:rsidRPr="00963F61" w:rsidRDefault="00963F61" w:rsidP="00963F61">
            <w:pPr>
              <w:spacing w:after="0" w:line="240" w:lineRule="auto"/>
              <w:rPr>
                <w:rFonts w:ascii="Calibri" w:eastAsia="Times New Roman" w:hAnsi="Calibri" w:cs="Calibri"/>
                <w:sz w:val="20"/>
                <w:szCs w:val="20"/>
                <w:lang w:val="en-US"/>
              </w:rPr>
            </w:pPr>
            <w:r w:rsidRPr="00963F61">
              <w:rPr>
                <w:rFonts w:ascii="Calibri" w:eastAsia="Times New Roman" w:hAnsi="Calibri" w:cs="Calibri"/>
                <w:sz w:val="20"/>
                <w:szCs w:val="20"/>
              </w:rPr>
              <w:t>Εύρος κατανομής και μοτίβο</w:t>
            </w:r>
          </w:p>
        </w:tc>
        <w:tc>
          <w:tcPr>
            <w:tcW w:w="1087" w:type="dxa"/>
            <w:shd w:val="clear" w:color="auto" w:fill="auto"/>
            <w:noWrap/>
            <w:vAlign w:val="center"/>
            <w:hideMark/>
          </w:tcPr>
          <w:p w14:paraId="4679CA09"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49488A65"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7EF21755"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1396442C" w14:textId="77777777" w:rsidTr="00ED0172">
        <w:trPr>
          <w:cantSplit/>
          <w:trHeight w:val="982"/>
        </w:trPr>
        <w:tc>
          <w:tcPr>
            <w:tcW w:w="712" w:type="dxa"/>
            <w:shd w:val="clear" w:color="auto" w:fill="auto"/>
            <w:noWrap/>
            <w:textDirection w:val="btLr"/>
            <w:hideMark/>
          </w:tcPr>
          <w:p w14:paraId="5789384D"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EL-D1-7</w:t>
            </w:r>
          </w:p>
        </w:tc>
        <w:tc>
          <w:tcPr>
            <w:tcW w:w="2969" w:type="dxa"/>
            <w:shd w:val="clear" w:color="auto" w:fill="auto"/>
            <w:noWrap/>
            <w:vAlign w:val="center"/>
            <w:hideMark/>
          </w:tcPr>
          <w:p w14:paraId="63840416" w14:textId="303D92F3"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 xml:space="preserve">Εκτίμηση της κατάστασης των </w:t>
            </w:r>
            <w:proofErr w:type="spellStart"/>
            <w:r w:rsidRPr="00963F61">
              <w:rPr>
                <w:rFonts w:ascii="Calibri" w:eastAsia="Times New Roman" w:hAnsi="Calibri" w:cs="Calibri"/>
                <w:sz w:val="20"/>
                <w:szCs w:val="20"/>
              </w:rPr>
              <w:t>λειβαδιών</w:t>
            </w:r>
            <w:proofErr w:type="spellEnd"/>
          </w:p>
          <w:p w14:paraId="5A9DA24C" w14:textId="77777777"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Ποσειδωνίας με χρήση του</w:t>
            </w:r>
          </w:p>
          <w:p w14:paraId="6C68236F" w14:textId="77777777"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 xml:space="preserve">δείκτη </w:t>
            </w:r>
            <w:r w:rsidRPr="00963F61">
              <w:rPr>
                <w:rFonts w:ascii="Calibri" w:eastAsia="Times New Roman" w:hAnsi="Calibri" w:cs="Calibri"/>
                <w:sz w:val="20"/>
                <w:szCs w:val="20"/>
                <w:lang w:val="en-US"/>
              </w:rPr>
              <w:t>PREI</w:t>
            </w:r>
            <w:r w:rsidRPr="00963F61">
              <w:rPr>
                <w:rFonts w:ascii="Calibri" w:eastAsia="Times New Roman" w:hAnsi="Calibri" w:cs="Calibri"/>
                <w:sz w:val="20"/>
                <w:szCs w:val="20"/>
              </w:rPr>
              <w:t>.</w:t>
            </w:r>
          </w:p>
        </w:tc>
        <w:tc>
          <w:tcPr>
            <w:tcW w:w="1372" w:type="dxa"/>
            <w:shd w:val="clear" w:color="auto" w:fill="auto"/>
            <w:noWrap/>
            <w:vAlign w:val="center"/>
            <w:hideMark/>
          </w:tcPr>
          <w:p w14:paraId="722453C1"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D1C4</w:t>
            </w:r>
          </w:p>
        </w:tc>
        <w:tc>
          <w:tcPr>
            <w:tcW w:w="1917" w:type="dxa"/>
            <w:shd w:val="clear" w:color="auto" w:fill="auto"/>
            <w:vAlign w:val="center"/>
          </w:tcPr>
          <w:p w14:paraId="76AE0BD2" w14:textId="77777777" w:rsidR="00963F61" w:rsidRPr="00963F61" w:rsidRDefault="00963F61" w:rsidP="00963F61">
            <w:pPr>
              <w:spacing w:after="0" w:line="240" w:lineRule="auto"/>
              <w:rPr>
                <w:rFonts w:ascii="Calibri" w:eastAsia="Times New Roman" w:hAnsi="Calibri" w:cs="Calibri"/>
                <w:sz w:val="20"/>
                <w:szCs w:val="20"/>
                <w:lang w:val="en-US"/>
              </w:rPr>
            </w:pPr>
            <w:r w:rsidRPr="00963F61">
              <w:rPr>
                <w:rFonts w:ascii="Calibri" w:eastAsia="Times New Roman" w:hAnsi="Calibri" w:cs="Calibri"/>
                <w:sz w:val="20"/>
                <w:szCs w:val="20"/>
              </w:rPr>
              <w:t>Εύρος κατανομής και μοτίβο</w:t>
            </w:r>
          </w:p>
        </w:tc>
        <w:tc>
          <w:tcPr>
            <w:tcW w:w="1087" w:type="dxa"/>
            <w:shd w:val="clear" w:color="auto" w:fill="auto"/>
            <w:noWrap/>
            <w:vAlign w:val="center"/>
            <w:hideMark/>
          </w:tcPr>
          <w:p w14:paraId="0E08691C"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73B50759"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02E7D9AC"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77E5A27C" w14:textId="77777777" w:rsidTr="00ED0172">
        <w:trPr>
          <w:cantSplit/>
          <w:trHeight w:val="1114"/>
        </w:trPr>
        <w:tc>
          <w:tcPr>
            <w:tcW w:w="712" w:type="dxa"/>
            <w:shd w:val="clear" w:color="auto" w:fill="auto"/>
            <w:noWrap/>
            <w:textDirection w:val="btLr"/>
            <w:hideMark/>
          </w:tcPr>
          <w:p w14:paraId="06C217AB"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EL-D2-1</w:t>
            </w:r>
          </w:p>
        </w:tc>
        <w:tc>
          <w:tcPr>
            <w:tcW w:w="2969" w:type="dxa"/>
            <w:shd w:val="clear" w:color="auto" w:fill="auto"/>
            <w:noWrap/>
            <w:vAlign w:val="center"/>
            <w:hideMark/>
          </w:tcPr>
          <w:p w14:paraId="058796D6" w14:textId="3E1D5E35"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Συνολικός αριθμός νέων ξενικών ειδών ανά εξαετία και ανά ταξινομική ομάδα στις θαλά</w:t>
            </w:r>
            <w:r w:rsidR="008C1F84">
              <w:rPr>
                <w:rFonts w:ascii="Calibri" w:eastAsia="Times New Roman" w:hAnsi="Calibri" w:cs="Calibri"/>
                <w:sz w:val="20"/>
                <w:szCs w:val="20"/>
              </w:rPr>
              <w:t xml:space="preserve">σσιες </w:t>
            </w:r>
            <w:proofErr w:type="spellStart"/>
            <w:r w:rsidR="008C1F84">
              <w:rPr>
                <w:rFonts w:ascii="Calibri" w:eastAsia="Times New Roman" w:hAnsi="Calibri" w:cs="Calibri"/>
                <w:sz w:val="20"/>
                <w:szCs w:val="20"/>
              </w:rPr>
              <w:t>υπο</w:t>
            </w:r>
            <w:proofErr w:type="spellEnd"/>
            <w:r w:rsidR="008C1F84">
              <w:rPr>
                <w:rFonts w:ascii="Calibri" w:eastAsia="Times New Roman" w:hAnsi="Calibri" w:cs="Calibri"/>
                <w:sz w:val="20"/>
                <w:szCs w:val="20"/>
              </w:rPr>
              <w:t>-περιοχές της Ελλάδας.</w:t>
            </w:r>
          </w:p>
        </w:tc>
        <w:tc>
          <w:tcPr>
            <w:tcW w:w="1372" w:type="dxa"/>
            <w:shd w:val="clear" w:color="auto" w:fill="auto"/>
            <w:noWrap/>
            <w:vAlign w:val="center"/>
            <w:hideMark/>
          </w:tcPr>
          <w:p w14:paraId="3DB2429E"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D2</w:t>
            </w:r>
          </w:p>
        </w:tc>
        <w:tc>
          <w:tcPr>
            <w:tcW w:w="1917" w:type="dxa"/>
            <w:shd w:val="clear" w:color="auto" w:fill="auto"/>
            <w:vAlign w:val="center"/>
          </w:tcPr>
          <w:p w14:paraId="7AB28E0C" w14:textId="77777777" w:rsidR="00963F61" w:rsidRPr="00963F61" w:rsidRDefault="00963F61" w:rsidP="00963F61">
            <w:pPr>
              <w:spacing w:after="0" w:line="240" w:lineRule="auto"/>
              <w:rPr>
                <w:rFonts w:ascii="Calibri" w:eastAsia="Times New Roman" w:hAnsi="Calibri" w:cs="Calibri"/>
                <w:sz w:val="20"/>
                <w:szCs w:val="20"/>
                <w:lang w:val="en-US"/>
              </w:rPr>
            </w:pPr>
            <w:proofErr w:type="spellStart"/>
            <w:r w:rsidRPr="00963F61">
              <w:rPr>
                <w:rFonts w:ascii="Calibri" w:eastAsia="Calibri" w:hAnsi="Calibri" w:cs="Calibri"/>
                <w:kern w:val="2"/>
                <w:sz w:val="20"/>
                <w:szCs w:val="20"/>
                <w:lang w:val="en-US"/>
              </w:rPr>
              <w:t>Μη</w:t>
            </w:r>
            <w:proofErr w:type="spellEnd"/>
            <w:r w:rsidRPr="00963F61">
              <w:rPr>
                <w:rFonts w:ascii="Calibri" w:eastAsia="Calibri" w:hAnsi="Calibri" w:cs="Calibri"/>
                <w:kern w:val="2"/>
                <w:sz w:val="20"/>
                <w:szCs w:val="20"/>
                <w:lang w:val="en-US"/>
              </w:rPr>
              <w:t xml:space="preserve"> αυτόχθονα είδη</w:t>
            </w:r>
          </w:p>
        </w:tc>
        <w:tc>
          <w:tcPr>
            <w:tcW w:w="1087" w:type="dxa"/>
            <w:shd w:val="clear" w:color="auto" w:fill="auto"/>
            <w:noWrap/>
            <w:vAlign w:val="center"/>
            <w:hideMark/>
          </w:tcPr>
          <w:p w14:paraId="2F005CB8"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3BF1CA26"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45E4DC56"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18DE6BF1" w14:textId="77777777" w:rsidTr="00ED0172">
        <w:trPr>
          <w:cantSplit/>
          <w:trHeight w:val="974"/>
        </w:trPr>
        <w:tc>
          <w:tcPr>
            <w:tcW w:w="712" w:type="dxa"/>
            <w:shd w:val="clear" w:color="auto" w:fill="auto"/>
            <w:noWrap/>
            <w:textDirection w:val="btLr"/>
            <w:hideMark/>
          </w:tcPr>
          <w:p w14:paraId="3F9767AF"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EL-D3-1</w:t>
            </w:r>
          </w:p>
        </w:tc>
        <w:tc>
          <w:tcPr>
            <w:tcW w:w="2969" w:type="dxa"/>
            <w:shd w:val="clear" w:color="auto" w:fill="auto"/>
            <w:noWrap/>
            <w:vAlign w:val="center"/>
            <w:hideMark/>
          </w:tcPr>
          <w:p w14:paraId="4FDB1EE8" w14:textId="2F841566" w:rsidR="00963F61" w:rsidRPr="00963F61" w:rsidRDefault="00963F61" w:rsidP="00ED0172">
            <w:pPr>
              <w:spacing w:after="0" w:line="240" w:lineRule="auto"/>
              <w:rPr>
                <w:rFonts w:ascii="Calibri" w:eastAsia="Times New Roman" w:hAnsi="Calibri" w:cs="Calibri"/>
                <w:sz w:val="20"/>
                <w:szCs w:val="20"/>
              </w:rPr>
            </w:pPr>
            <w:proofErr w:type="spellStart"/>
            <w:r w:rsidRPr="00963F61">
              <w:rPr>
                <w:rFonts w:ascii="Calibri" w:eastAsia="Times New Roman" w:hAnsi="Calibri" w:cs="Calibri"/>
                <w:sz w:val="20"/>
                <w:szCs w:val="20"/>
                <w:lang w:val="en-US"/>
              </w:rPr>
              <w:t>Αλιευτική</w:t>
            </w:r>
            <w:proofErr w:type="spellEnd"/>
            <w:r w:rsidRPr="00963F61">
              <w:rPr>
                <w:rFonts w:ascii="Calibri" w:eastAsia="Times New Roman" w:hAnsi="Calibri" w:cs="Calibri"/>
                <w:sz w:val="20"/>
                <w:szCs w:val="20"/>
                <w:lang w:val="en-US"/>
              </w:rPr>
              <w:t xml:space="preserve"> </w:t>
            </w:r>
            <w:proofErr w:type="spellStart"/>
            <w:r w:rsidRPr="00963F61">
              <w:rPr>
                <w:rFonts w:ascii="Calibri" w:eastAsia="Times New Roman" w:hAnsi="Calibri" w:cs="Calibri"/>
                <w:sz w:val="20"/>
                <w:szCs w:val="20"/>
                <w:lang w:val="en-US"/>
              </w:rPr>
              <w:t>θνησιμότητ</w:t>
            </w:r>
            <w:proofErr w:type="spellEnd"/>
            <w:r w:rsidRPr="00963F61">
              <w:rPr>
                <w:rFonts w:ascii="Calibri" w:eastAsia="Times New Roman" w:hAnsi="Calibri" w:cs="Calibri"/>
                <w:sz w:val="20"/>
                <w:szCs w:val="20"/>
                <w:lang w:val="en-US"/>
              </w:rPr>
              <w:t>α (F/FMSY)</w:t>
            </w:r>
            <w:r w:rsidRPr="00963F61">
              <w:rPr>
                <w:rFonts w:ascii="Calibri" w:eastAsia="Times New Roman" w:hAnsi="Calibri" w:cs="Calibri"/>
                <w:sz w:val="20"/>
                <w:szCs w:val="20"/>
              </w:rPr>
              <w:t>.</w:t>
            </w:r>
          </w:p>
        </w:tc>
        <w:tc>
          <w:tcPr>
            <w:tcW w:w="1372" w:type="dxa"/>
            <w:shd w:val="clear" w:color="auto" w:fill="auto"/>
            <w:noWrap/>
            <w:vAlign w:val="center"/>
            <w:hideMark/>
          </w:tcPr>
          <w:p w14:paraId="243D9727"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D3C1</w:t>
            </w:r>
          </w:p>
        </w:tc>
        <w:tc>
          <w:tcPr>
            <w:tcW w:w="1917" w:type="dxa"/>
            <w:shd w:val="clear" w:color="auto" w:fill="auto"/>
            <w:vAlign w:val="center"/>
          </w:tcPr>
          <w:p w14:paraId="69DC8A15" w14:textId="77777777" w:rsidR="00963F61" w:rsidRPr="00963F61" w:rsidRDefault="00963F61" w:rsidP="00963F61">
            <w:pPr>
              <w:spacing w:after="0" w:line="240" w:lineRule="auto"/>
              <w:rPr>
                <w:rFonts w:ascii="Calibri" w:eastAsia="Times New Roman" w:hAnsi="Calibri" w:cs="Calibri"/>
                <w:sz w:val="20"/>
                <w:szCs w:val="20"/>
                <w:lang w:val="en-US"/>
              </w:rPr>
            </w:pPr>
            <w:r w:rsidRPr="00963F61">
              <w:rPr>
                <w:rFonts w:ascii="Calibri" w:eastAsia="Calibri" w:hAnsi="Calibri" w:cs="Calibri"/>
                <w:sz w:val="20"/>
                <w:szCs w:val="20"/>
              </w:rPr>
              <w:t>Ποσοστό θνησιμότητας λόγω αλιείας</w:t>
            </w:r>
          </w:p>
        </w:tc>
        <w:tc>
          <w:tcPr>
            <w:tcW w:w="1087" w:type="dxa"/>
            <w:shd w:val="clear" w:color="auto" w:fill="auto"/>
            <w:noWrap/>
            <w:vAlign w:val="center"/>
            <w:hideMark/>
          </w:tcPr>
          <w:p w14:paraId="4CAA3C71"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tcPr>
          <w:p w14:paraId="39DD9BB5"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tcPr>
          <w:p w14:paraId="05AB54BC" w14:textId="77777777" w:rsidR="00963F61" w:rsidRPr="00963F61" w:rsidRDefault="00963F61" w:rsidP="00963F61">
            <w:pPr>
              <w:spacing w:after="0" w:line="240" w:lineRule="auto"/>
              <w:jc w:val="center"/>
              <w:rPr>
                <w:rFonts w:ascii="Calibri" w:eastAsia="Times New Roman" w:hAnsi="Calibri" w:cs="Calibri"/>
                <w:sz w:val="20"/>
                <w:szCs w:val="20"/>
                <w:lang w:val="en-US"/>
              </w:rPr>
            </w:pPr>
          </w:p>
        </w:tc>
      </w:tr>
      <w:tr w:rsidR="00963F61" w:rsidRPr="00963F61" w14:paraId="568AAC2D" w14:textId="77777777" w:rsidTr="00ED0172">
        <w:trPr>
          <w:cantSplit/>
          <w:trHeight w:val="1134"/>
        </w:trPr>
        <w:tc>
          <w:tcPr>
            <w:tcW w:w="712" w:type="dxa"/>
            <w:shd w:val="clear" w:color="auto" w:fill="auto"/>
            <w:noWrap/>
            <w:textDirection w:val="btLr"/>
            <w:hideMark/>
          </w:tcPr>
          <w:p w14:paraId="27DFC682"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EL-D3-2</w:t>
            </w:r>
          </w:p>
        </w:tc>
        <w:tc>
          <w:tcPr>
            <w:tcW w:w="2969" w:type="dxa"/>
            <w:shd w:val="clear" w:color="auto" w:fill="auto"/>
            <w:noWrap/>
            <w:vAlign w:val="center"/>
            <w:hideMark/>
          </w:tcPr>
          <w:p w14:paraId="7C280491" w14:textId="07E3D877" w:rsidR="00963F61" w:rsidRPr="00963F61" w:rsidRDefault="00963F61" w:rsidP="00ED0172">
            <w:pPr>
              <w:spacing w:after="0" w:line="240" w:lineRule="auto"/>
              <w:rPr>
                <w:rFonts w:ascii="Calibri" w:eastAsia="Times New Roman" w:hAnsi="Calibri" w:cs="Calibri"/>
                <w:sz w:val="20"/>
                <w:szCs w:val="20"/>
              </w:rPr>
            </w:pPr>
            <w:proofErr w:type="spellStart"/>
            <w:r w:rsidRPr="00963F61">
              <w:rPr>
                <w:rFonts w:ascii="Calibri" w:eastAsia="Times New Roman" w:hAnsi="Calibri" w:cs="Calibri"/>
                <w:sz w:val="20"/>
                <w:szCs w:val="20"/>
                <w:lang w:val="en-US"/>
              </w:rPr>
              <w:t>Λόγος</w:t>
            </w:r>
            <w:proofErr w:type="spellEnd"/>
            <w:r w:rsidRPr="00963F61">
              <w:rPr>
                <w:rFonts w:ascii="Calibri" w:eastAsia="Times New Roman" w:hAnsi="Calibri" w:cs="Calibri"/>
                <w:sz w:val="20"/>
                <w:szCs w:val="20"/>
                <w:lang w:val="en-US"/>
              </w:rPr>
              <w:t xml:space="preserve"> α</w:t>
            </w:r>
            <w:proofErr w:type="spellStart"/>
            <w:r w:rsidRPr="00963F61">
              <w:rPr>
                <w:rFonts w:ascii="Calibri" w:eastAsia="Times New Roman" w:hAnsi="Calibri" w:cs="Calibri"/>
                <w:sz w:val="20"/>
                <w:szCs w:val="20"/>
                <w:lang w:val="en-US"/>
              </w:rPr>
              <w:t>λιεύμ</w:t>
            </w:r>
            <w:proofErr w:type="spellEnd"/>
            <w:r w:rsidRPr="00963F61">
              <w:rPr>
                <w:rFonts w:ascii="Calibri" w:eastAsia="Times New Roman" w:hAnsi="Calibri" w:cs="Calibri"/>
                <w:sz w:val="20"/>
                <w:szCs w:val="20"/>
                <w:lang w:val="en-US"/>
              </w:rPr>
              <w:t>ατος π</w:t>
            </w:r>
            <w:proofErr w:type="spellStart"/>
            <w:r w:rsidRPr="00963F61">
              <w:rPr>
                <w:rFonts w:ascii="Calibri" w:eastAsia="Times New Roman" w:hAnsi="Calibri" w:cs="Calibri"/>
                <w:sz w:val="20"/>
                <w:szCs w:val="20"/>
                <w:lang w:val="en-US"/>
              </w:rPr>
              <w:t>ρος</w:t>
            </w:r>
            <w:proofErr w:type="spellEnd"/>
            <w:r w:rsidRPr="00963F61">
              <w:rPr>
                <w:rFonts w:ascii="Calibri" w:eastAsia="Times New Roman" w:hAnsi="Calibri" w:cs="Calibri"/>
                <w:sz w:val="20"/>
                <w:szCs w:val="20"/>
                <w:lang w:val="en-US"/>
              </w:rPr>
              <w:t xml:space="preserve"> β</w:t>
            </w:r>
            <w:proofErr w:type="spellStart"/>
            <w:r w:rsidRPr="00963F61">
              <w:rPr>
                <w:rFonts w:ascii="Calibri" w:eastAsia="Times New Roman" w:hAnsi="Calibri" w:cs="Calibri"/>
                <w:sz w:val="20"/>
                <w:szCs w:val="20"/>
                <w:lang w:val="en-US"/>
              </w:rPr>
              <w:t>ιομάζ</w:t>
            </w:r>
            <w:proofErr w:type="spellEnd"/>
            <w:r w:rsidRPr="00963F61">
              <w:rPr>
                <w:rFonts w:ascii="Calibri" w:eastAsia="Times New Roman" w:hAnsi="Calibri" w:cs="Calibri"/>
                <w:sz w:val="20"/>
                <w:szCs w:val="20"/>
                <w:lang w:val="en-US"/>
              </w:rPr>
              <w:t>α</w:t>
            </w:r>
            <w:r w:rsidRPr="00963F61">
              <w:rPr>
                <w:rFonts w:ascii="Calibri" w:eastAsia="Times New Roman" w:hAnsi="Calibri" w:cs="Calibri"/>
                <w:sz w:val="20"/>
                <w:szCs w:val="20"/>
              </w:rPr>
              <w:t>.</w:t>
            </w:r>
          </w:p>
        </w:tc>
        <w:tc>
          <w:tcPr>
            <w:tcW w:w="1372" w:type="dxa"/>
            <w:shd w:val="clear" w:color="auto" w:fill="auto"/>
            <w:noWrap/>
            <w:vAlign w:val="center"/>
            <w:hideMark/>
          </w:tcPr>
          <w:p w14:paraId="26442092"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D3C2</w:t>
            </w:r>
          </w:p>
        </w:tc>
        <w:tc>
          <w:tcPr>
            <w:tcW w:w="1917" w:type="dxa"/>
            <w:shd w:val="clear" w:color="auto" w:fill="auto"/>
            <w:vAlign w:val="center"/>
          </w:tcPr>
          <w:p w14:paraId="1EA2381D" w14:textId="77777777" w:rsidR="00963F61" w:rsidRPr="00963F61" w:rsidRDefault="00963F61" w:rsidP="00963F61">
            <w:pPr>
              <w:spacing w:after="0" w:line="240" w:lineRule="auto"/>
              <w:rPr>
                <w:rFonts w:ascii="Calibri" w:eastAsia="Times New Roman" w:hAnsi="Calibri" w:cs="Calibri"/>
                <w:sz w:val="20"/>
                <w:szCs w:val="20"/>
                <w:lang w:val="en-US"/>
              </w:rPr>
            </w:pPr>
            <w:r w:rsidRPr="00963F61">
              <w:rPr>
                <w:rFonts w:ascii="Calibri" w:eastAsia="Calibri" w:hAnsi="Calibri" w:cs="Calibri"/>
                <w:kern w:val="2"/>
                <w:sz w:val="20"/>
                <w:szCs w:val="20"/>
              </w:rPr>
              <w:t>Βιομάζα αποθέματος αναπαραγωγής</w:t>
            </w:r>
          </w:p>
        </w:tc>
        <w:tc>
          <w:tcPr>
            <w:tcW w:w="1087" w:type="dxa"/>
            <w:shd w:val="clear" w:color="auto" w:fill="auto"/>
            <w:noWrap/>
            <w:vAlign w:val="center"/>
            <w:hideMark/>
          </w:tcPr>
          <w:p w14:paraId="504F776B"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tcPr>
          <w:p w14:paraId="13A51745"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tcPr>
          <w:p w14:paraId="3F7A6BE9" w14:textId="77777777" w:rsidR="00963F61" w:rsidRPr="00963F61" w:rsidRDefault="00963F61" w:rsidP="00963F61">
            <w:pPr>
              <w:spacing w:after="0" w:line="240" w:lineRule="auto"/>
              <w:jc w:val="center"/>
              <w:rPr>
                <w:rFonts w:ascii="Calibri" w:eastAsia="Times New Roman" w:hAnsi="Calibri" w:cs="Calibri"/>
                <w:sz w:val="20"/>
                <w:szCs w:val="20"/>
                <w:lang w:val="en-US"/>
              </w:rPr>
            </w:pPr>
          </w:p>
        </w:tc>
      </w:tr>
      <w:tr w:rsidR="00963F61" w:rsidRPr="00963F61" w14:paraId="35EF26D4" w14:textId="77777777" w:rsidTr="00ED0172">
        <w:trPr>
          <w:cantSplit/>
          <w:trHeight w:val="983"/>
        </w:trPr>
        <w:tc>
          <w:tcPr>
            <w:tcW w:w="712" w:type="dxa"/>
            <w:shd w:val="clear" w:color="auto" w:fill="auto"/>
            <w:noWrap/>
            <w:textDirection w:val="btLr"/>
            <w:hideMark/>
          </w:tcPr>
          <w:p w14:paraId="20FC0EB8"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lastRenderedPageBreak/>
              <w:t>EL-D3-3</w:t>
            </w:r>
          </w:p>
        </w:tc>
        <w:tc>
          <w:tcPr>
            <w:tcW w:w="2969" w:type="dxa"/>
            <w:shd w:val="clear" w:color="auto" w:fill="auto"/>
            <w:noWrap/>
            <w:vAlign w:val="center"/>
            <w:hideMark/>
          </w:tcPr>
          <w:p w14:paraId="6463A48B" w14:textId="4EFCC879"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lang w:val="en-US"/>
              </w:rPr>
              <w:t>Επίπεδο π</w:t>
            </w:r>
            <w:proofErr w:type="spellStart"/>
            <w:r w:rsidRPr="00963F61">
              <w:rPr>
                <w:rFonts w:ascii="Calibri" w:eastAsia="Times New Roman" w:hAnsi="Calibri" w:cs="Calibri"/>
                <w:sz w:val="20"/>
                <w:szCs w:val="20"/>
                <w:lang w:val="en-US"/>
              </w:rPr>
              <w:t>οσοστού</w:t>
            </w:r>
            <w:proofErr w:type="spellEnd"/>
            <w:r w:rsidRPr="00963F61">
              <w:rPr>
                <w:rFonts w:ascii="Calibri" w:eastAsia="Times New Roman" w:hAnsi="Calibri" w:cs="Calibri"/>
                <w:sz w:val="20"/>
                <w:szCs w:val="20"/>
                <w:lang w:val="en-US"/>
              </w:rPr>
              <w:t xml:space="preserve"> </w:t>
            </w:r>
            <w:proofErr w:type="spellStart"/>
            <w:r w:rsidRPr="00963F61">
              <w:rPr>
                <w:rFonts w:ascii="Calibri" w:eastAsia="Times New Roman" w:hAnsi="Calibri" w:cs="Calibri"/>
                <w:sz w:val="20"/>
                <w:szCs w:val="20"/>
                <w:lang w:val="en-US"/>
              </w:rPr>
              <w:t>εκμετάλλευσης</w:t>
            </w:r>
            <w:proofErr w:type="spellEnd"/>
            <w:r w:rsidRPr="00963F61">
              <w:rPr>
                <w:rFonts w:ascii="Calibri" w:eastAsia="Times New Roman" w:hAnsi="Calibri" w:cs="Calibri"/>
                <w:sz w:val="20"/>
                <w:szCs w:val="20"/>
                <w:lang w:val="en-US"/>
              </w:rPr>
              <w:t xml:space="preserve"> – E</w:t>
            </w:r>
            <w:r w:rsidRPr="00963F61">
              <w:rPr>
                <w:rFonts w:ascii="Calibri" w:eastAsia="Times New Roman" w:hAnsi="Calibri" w:cs="Calibri"/>
                <w:sz w:val="20"/>
                <w:szCs w:val="20"/>
              </w:rPr>
              <w:t>.</w:t>
            </w:r>
          </w:p>
        </w:tc>
        <w:tc>
          <w:tcPr>
            <w:tcW w:w="1372" w:type="dxa"/>
            <w:shd w:val="clear" w:color="auto" w:fill="auto"/>
            <w:noWrap/>
            <w:vAlign w:val="center"/>
            <w:hideMark/>
          </w:tcPr>
          <w:p w14:paraId="5DAC41BC"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D3C1</w:t>
            </w:r>
          </w:p>
        </w:tc>
        <w:tc>
          <w:tcPr>
            <w:tcW w:w="1917" w:type="dxa"/>
            <w:shd w:val="clear" w:color="auto" w:fill="auto"/>
          </w:tcPr>
          <w:p w14:paraId="3462BB6A" w14:textId="77777777" w:rsidR="00963F61" w:rsidRPr="00963F61" w:rsidRDefault="00963F61" w:rsidP="00963F61">
            <w:pPr>
              <w:spacing w:after="0" w:line="240" w:lineRule="auto"/>
              <w:rPr>
                <w:rFonts w:ascii="Calibri" w:eastAsia="Times New Roman" w:hAnsi="Calibri" w:cs="Calibri"/>
                <w:sz w:val="20"/>
                <w:szCs w:val="20"/>
                <w:lang w:val="en-US"/>
              </w:rPr>
            </w:pPr>
            <w:r w:rsidRPr="00963F61">
              <w:rPr>
                <w:rFonts w:ascii="Calibri" w:eastAsia="Calibri" w:hAnsi="Calibri" w:cs="Calibri"/>
                <w:sz w:val="20"/>
                <w:szCs w:val="20"/>
              </w:rPr>
              <w:t>Ποσοστό θνησιμότητας λόγω αλιείας</w:t>
            </w:r>
          </w:p>
        </w:tc>
        <w:tc>
          <w:tcPr>
            <w:tcW w:w="1087" w:type="dxa"/>
            <w:shd w:val="clear" w:color="auto" w:fill="auto"/>
            <w:noWrap/>
            <w:vAlign w:val="center"/>
            <w:hideMark/>
          </w:tcPr>
          <w:p w14:paraId="4ABC9D7C"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tcPr>
          <w:p w14:paraId="40F27EEE"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tcPr>
          <w:p w14:paraId="31FC44FB" w14:textId="77777777" w:rsidR="00963F61" w:rsidRPr="00963F61" w:rsidRDefault="00963F61" w:rsidP="00963F61">
            <w:pPr>
              <w:spacing w:after="0" w:line="240" w:lineRule="auto"/>
              <w:jc w:val="center"/>
              <w:rPr>
                <w:rFonts w:ascii="Calibri" w:eastAsia="Times New Roman" w:hAnsi="Calibri" w:cs="Calibri"/>
                <w:sz w:val="20"/>
                <w:szCs w:val="20"/>
                <w:lang w:val="en-US"/>
              </w:rPr>
            </w:pPr>
          </w:p>
        </w:tc>
      </w:tr>
      <w:tr w:rsidR="00963F61" w:rsidRPr="00963F61" w14:paraId="211F2BFC" w14:textId="77777777" w:rsidTr="00ED0172">
        <w:trPr>
          <w:cantSplit/>
          <w:trHeight w:val="983"/>
        </w:trPr>
        <w:tc>
          <w:tcPr>
            <w:tcW w:w="712" w:type="dxa"/>
            <w:shd w:val="clear" w:color="auto" w:fill="auto"/>
            <w:noWrap/>
            <w:textDirection w:val="btLr"/>
            <w:hideMark/>
          </w:tcPr>
          <w:p w14:paraId="32B15E18"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EL-D3-4</w:t>
            </w:r>
          </w:p>
        </w:tc>
        <w:tc>
          <w:tcPr>
            <w:tcW w:w="2969" w:type="dxa"/>
            <w:shd w:val="clear" w:color="auto" w:fill="auto"/>
            <w:noWrap/>
            <w:vAlign w:val="center"/>
            <w:hideMark/>
          </w:tcPr>
          <w:p w14:paraId="42B6375D" w14:textId="64D80B41" w:rsidR="00963F61" w:rsidRPr="00963F61" w:rsidRDefault="00963F61" w:rsidP="00ED0172">
            <w:pPr>
              <w:spacing w:after="0" w:line="240" w:lineRule="auto"/>
              <w:rPr>
                <w:rFonts w:ascii="Calibri" w:eastAsia="Times New Roman" w:hAnsi="Calibri" w:cs="Calibri"/>
                <w:sz w:val="20"/>
                <w:szCs w:val="20"/>
              </w:rPr>
            </w:pPr>
            <w:proofErr w:type="spellStart"/>
            <w:r w:rsidRPr="00963F61">
              <w:rPr>
                <w:rFonts w:ascii="Calibri" w:eastAsia="Times New Roman" w:hAnsi="Calibri" w:cs="Calibri"/>
                <w:sz w:val="20"/>
                <w:szCs w:val="20"/>
                <w:lang w:val="en-US"/>
              </w:rPr>
              <w:t>Βιομάζ</w:t>
            </w:r>
            <w:proofErr w:type="spellEnd"/>
            <w:r w:rsidRPr="00963F61">
              <w:rPr>
                <w:rFonts w:ascii="Calibri" w:eastAsia="Times New Roman" w:hAnsi="Calibri" w:cs="Calibri"/>
                <w:sz w:val="20"/>
                <w:szCs w:val="20"/>
                <w:lang w:val="en-US"/>
              </w:rPr>
              <w:t>α αναπαρα</w:t>
            </w:r>
            <w:proofErr w:type="spellStart"/>
            <w:r w:rsidRPr="00963F61">
              <w:rPr>
                <w:rFonts w:ascii="Calibri" w:eastAsia="Times New Roman" w:hAnsi="Calibri" w:cs="Calibri"/>
                <w:sz w:val="20"/>
                <w:szCs w:val="20"/>
                <w:lang w:val="en-US"/>
              </w:rPr>
              <w:t>γωγικού</w:t>
            </w:r>
            <w:proofErr w:type="spellEnd"/>
            <w:r w:rsidRPr="00963F61">
              <w:rPr>
                <w:rFonts w:ascii="Calibri" w:eastAsia="Times New Roman" w:hAnsi="Calibri" w:cs="Calibri"/>
                <w:sz w:val="20"/>
                <w:szCs w:val="20"/>
                <w:lang w:val="en-US"/>
              </w:rPr>
              <w:t xml:space="preserve"> απ</w:t>
            </w:r>
            <w:proofErr w:type="spellStart"/>
            <w:r w:rsidRPr="00963F61">
              <w:rPr>
                <w:rFonts w:ascii="Calibri" w:eastAsia="Times New Roman" w:hAnsi="Calibri" w:cs="Calibri"/>
                <w:sz w:val="20"/>
                <w:szCs w:val="20"/>
                <w:lang w:val="en-US"/>
              </w:rPr>
              <w:t>οθέμ</w:t>
            </w:r>
            <w:proofErr w:type="spellEnd"/>
            <w:r w:rsidRPr="00963F61">
              <w:rPr>
                <w:rFonts w:ascii="Calibri" w:eastAsia="Times New Roman" w:hAnsi="Calibri" w:cs="Calibri"/>
                <w:sz w:val="20"/>
                <w:szCs w:val="20"/>
                <w:lang w:val="en-US"/>
              </w:rPr>
              <w:t>ατος (SSB)</w:t>
            </w:r>
            <w:r w:rsidRPr="00963F61">
              <w:rPr>
                <w:rFonts w:ascii="Calibri" w:eastAsia="Times New Roman" w:hAnsi="Calibri" w:cs="Calibri"/>
                <w:sz w:val="20"/>
                <w:szCs w:val="20"/>
              </w:rPr>
              <w:t>.</w:t>
            </w:r>
          </w:p>
        </w:tc>
        <w:tc>
          <w:tcPr>
            <w:tcW w:w="1372" w:type="dxa"/>
            <w:shd w:val="clear" w:color="auto" w:fill="auto"/>
            <w:noWrap/>
            <w:vAlign w:val="center"/>
            <w:hideMark/>
          </w:tcPr>
          <w:p w14:paraId="6376BBEE"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D3C2</w:t>
            </w:r>
          </w:p>
        </w:tc>
        <w:tc>
          <w:tcPr>
            <w:tcW w:w="1917" w:type="dxa"/>
            <w:shd w:val="clear" w:color="auto" w:fill="auto"/>
            <w:vAlign w:val="center"/>
          </w:tcPr>
          <w:p w14:paraId="5D148ECC" w14:textId="77777777" w:rsidR="00963F61" w:rsidRPr="00963F61" w:rsidRDefault="00963F61" w:rsidP="00963F61">
            <w:pPr>
              <w:spacing w:after="0" w:line="240" w:lineRule="auto"/>
              <w:rPr>
                <w:rFonts w:ascii="Calibri" w:eastAsia="Times New Roman" w:hAnsi="Calibri" w:cs="Calibri"/>
                <w:sz w:val="20"/>
                <w:szCs w:val="20"/>
                <w:lang w:val="en-US"/>
              </w:rPr>
            </w:pPr>
            <w:r w:rsidRPr="00963F61">
              <w:rPr>
                <w:rFonts w:ascii="Calibri" w:eastAsia="Calibri" w:hAnsi="Calibri" w:cs="Calibri"/>
                <w:kern w:val="2"/>
                <w:sz w:val="20"/>
                <w:szCs w:val="20"/>
              </w:rPr>
              <w:t>Βιομάζα αποθέματος αναπαραγωγής</w:t>
            </w:r>
          </w:p>
        </w:tc>
        <w:tc>
          <w:tcPr>
            <w:tcW w:w="1087" w:type="dxa"/>
            <w:shd w:val="clear" w:color="auto" w:fill="auto"/>
            <w:noWrap/>
            <w:vAlign w:val="center"/>
            <w:hideMark/>
          </w:tcPr>
          <w:p w14:paraId="78B7132E"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tcPr>
          <w:p w14:paraId="2267BB35"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tcPr>
          <w:p w14:paraId="00859E86" w14:textId="77777777" w:rsidR="00963F61" w:rsidRPr="00963F61" w:rsidRDefault="00963F61" w:rsidP="00963F61">
            <w:pPr>
              <w:spacing w:after="0" w:line="240" w:lineRule="auto"/>
              <w:jc w:val="center"/>
              <w:rPr>
                <w:rFonts w:ascii="Calibri" w:eastAsia="Times New Roman" w:hAnsi="Calibri" w:cs="Calibri"/>
                <w:sz w:val="20"/>
                <w:szCs w:val="20"/>
                <w:lang w:val="en-US"/>
              </w:rPr>
            </w:pPr>
          </w:p>
        </w:tc>
      </w:tr>
      <w:tr w:rsidR="00963F61" w:rsidRPr="00963F61" w14:paraId="53ED440A" w14:textId="77777777" w:rsidTr="00ED0172">
        <w:trPr>
          <w:cantSplit/>
          <w:trHeight w:val="981"/>
        </w:trPr>
        <w:tc>
          <w:tcPr>
            <w:tcW w:w="712" w:type="dxa"/>
            <w:shd w:val="clear" w:color="auto" w:fill="auto"/>
            <w:noWrap/>
            <w:textDirection w:val="btLr"/>
            <w:hideMark/>
          </w:tcPr>
          <w:p w14:paraId="43E729F4"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EL-D3-5</w:t>
            </w:r>
          </w:p>
        </w:tc>
        <w:tc>
          <w:tcPr>
            <w:tcW w:w="2969" w:type="dxa"/>
            <w:shd w:val="clear" w:color="auto" w:fill="auto"/>
            <w:noWrap/>
            <w:vAlign w:val="center"/>
            <w:hideMark/>
          </w:tcPr>
          <w:p w14:paraId="64E4889C" w14:textId="7AD5FDBE" w:rsidR="00963F61" w:rsidRPr="00963F61" w:rsidRDefault="00963F61" w:rsidP="00ED0172">
            <w:pPr>
              <w:spacing w:after="0" w:line="240" w:lineRule="auto"/>
              <w:rPr>
                <w:rFonts w:ascii="Calibri" w:eastAsia="Times New Roman" w:hAnsi="Calibri" w:cs="Calibri"/>
                <w:sz w:val="20"/>
                <w:szCs w:val="20"/>
              </w:rPr>
            </w:pPr>
            <w:proofErr w:type="spellStart"/>
            <w:r w:rsidRPr="00963F61">
              <w:rPr>
                <w:rFonts w:ascii="Calibri" w:eastAsia="Times New Roman" w:hAnsi="Calibri" w:cs="Calibri"/>
                <w:sz w:val="20"/>
                <w:szCs w:val="20"/>
                <w:lang w:val="en-US"/>
              </w:rPr>
              <w:t>Δείκτες</w:t>
            </w:r>
            <w:proofErr w:type="spellEnd"/>
            <w:r w:rsidRPr="00963F61">
              <w:rPr>
                <w:rFonts w:ascii="Calibri" w:eastAsia="Times New Roman" w:hAnsi="Calibri" w:cs="Calibri"/>
                <w:sz w:val="20"/>
                <w:szCs w:val="20"/>
                <w:lang w:val="en-US"/>
              </w:rPr>
              <w:t xml:space="preserve"> β</w:t>
            </w:r>
            <w:proofErr w:type="spellStart"/>
            <w:r w:rsidRPr="00963F61">
              <w:rPr>
                <w:rFonts w:ascii="Calibri" w:eastAsia="Times New Roman" w:hAnsi="Calibri" w:cs="Calibri"/>
                <w:sz w:val="20"/>
                <w:szCs w:val="20"/>
                <w:lang w:val="en-US"/>
              </w:rPr>
              <w:t>ιομάζ</w:t>
            </w:r>
            <w:proofErr w:type="spellEnd"/>
            <w:r w:rsidRPr="00963F61">
              <w:rPr>
                <w:rFonts w:ascii="Calibri" w:eastAsia="Times New Roman" w:hAnsi="Calibri" w:cs="Calibri"/>
                <w:sz w:val="20"/>
                <w:szCs w:val="20"/>
                <w:lang w:val="en-US"/>
              </w:rPr>
              <w:t>ας (B/BMSY)</w:t>
            </w:r>
            <w:r w:rsidRPr="00963F61">
              <w:rPr>
                <w:rFonts w:ascii="Calibri" w:eastAsia="Times New Roman" w:hAnsi="Calibri" w:cs="Calibri"/>
                <w:sz w:val="20"/>
                <w:szCs w:val="20"/>
              </w:rPr>
              <w:t>.</w:t>
            </w:r>
          </w:p>
        </w:tc>
        <w:tc>
          <w:tcPr>
            <w:tcW w:w="1372" w:type="dxa"/>
            <w:shd w:val="clear" w:color="auto" w:fill="auto"/>
            <w:noWrap/>
            <w:vAlign w:val="center"/>
            <w:hideMark/>
          </w:tcPr>
          <w:p w14:paraId="2E59BDF0"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D3C2</w:t>
            </w:r>
          </w:p>
        </w:tc>
        <w:tc>
          <w:tcPr>
            <w:tcW w:w="1917" w:type="dxa"/>
            <w:shd w:val="clear" w:color="auto" w:fill="auto"/>
            <w:vAlign w:val="center"/>
          </w:tcPr>
          <w:p w14:paraId="43D85DEE" w14:textId="77777777" w:rsidR="00963F61" w:rsidRPr="00963F61" w:rsidRDefault="00963F61" w:rsidP="00963F61">
            <w:pPr>
              <w:spacing w:after="0" w:line="240" w:lineRule="auto"/>
              <w:rPr>
                <w:rFonts w:ascii="Calibri" w:eastAsia="Times New Roman" w:hAnsi="Calibri" w:cs="Calibri"/>
                <w:sz w:val="20"/>
                <w:szCs w:val="20"/>
                <w:lang w:val="en-US"/>
              </w:rPr>
            </w:pPr>
            <w:r w:rsidRPr="00963F61">
              <w:rPr>
                <w:rFonts w:ascii="Calibri" w:eastAsia="Calibri" w:hAnsi="Calibri" w:cs="Calibri"/>
                <w:kern w:val="2"/>
                <w:sz w:val="20"/>
                <w:szCs w:val="20"/>
              </w:rPr>
              <w:t>Βιομάζα αποθέματος αναπαραγωγής</w:t>
            </w:r>
          </w:p>
        </w:tc>
        <w:tc>
          <w:tcPr>
            <w:tcW w:w="1087" w:type="dxa"/>
            <w:shd w:val="clear" w:color="auto" w:fill="auto"/>
            <w:noWrap/>
            <w:vAlign w:val="center"/>
            <w:hideMark/>
          </w:tcPr>
          <w:p w14:paraId="5E9840B6"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tcPr>
          <w:p w14:paraId="11F76A60"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tcPr>
          <w:p w14:paraId="5BB899B3" w14:textId="77777777" w:rsidR="00963F61" w:rsidRPr="00963F61" w:rsidRDefault="00963F61" w:rsidP="00963F61">
            <w:pPr>
              <w:spacing w:after="0" w:line="240" w:lineRule="auto"/>
              <w:jc w:val="center"/>
              <w:rPr>
                <w:rFonts w:ascii="Calibri" w:eastAsia="Times New Roman" w:hAnsi="Calibri" w:cs="Calibri"/>
                <w:sz w:val="20"/>
                <w:szCs w:val="20"/>
                <w:lang w:val="en-US"/>
              </w:rPr>
            </w:pPr>
          </w:p>
        </w:tc>
      </w:tr>
      <w:tr w:rsidR="00963F61" w:rsidRPr="00963F61" w14:paraId="410377DD" w14:textId="77777777" w:rsidTr="00ED0172">
        <w:trPr>
          <w:cantSplit/>
          <w:trHeight w:val="995"/>
        </w:trPr>
        <w:tc>
          <w:tcPr>
            <w:tcW w:w="712" w:type="dxa"/>
            <w:shd w:val="clear" w:color="auto" w:fill="auto"/>
            <w:noWrap/>
            <w:textDirection w:val="btLr"/>
            <w:hideMark/>
          </w:tcPr>
          <w:p w14:paraId="50580F92"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EL-D4-1</w:t>
            </w:r>
          </w:p>
        </w:tc>
        <w:tc>
          <w:tcPr>
            <w:tcW w:w="2969" w:type="dxa"/>
            <w:shd w:val="clear" w:color="auto" w:fill="auto"/>
            <w:noWrap/>
            <w:vAlign w:val="center"/>
            <w:hideMark/>
          </w:tcPr>
          <w:p w14:paraId="66E40AD0" w14:textId="7D5B64CC"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 xml:space="preserve">Αναλογία πελαγικών προς </w:t>
            </w:r>
            <w:proofErr w:type="spellStart"/>
            <w:r w:rsidRPr="00963F61">
              <w:rPr>
                <w:rFonts w:ascii="Calibri" w:eastAsia="Times New Roman" w:hAnsi="Calibri" w:cs="Calibri"/>
                <w:sz w:val="20"/>
                <w:szCs w:val="20"/>
              </w:rPr>
              <w:t>βενθοπελαγικά</w:t>
            </w:r>
            <w:proofErr w:type="spellEnd"/>
            <w:r w:rsidRPr="00963F61">
              <w:rPr>
                <w:rFonts w:ascii="Calibri" w:eastAsia="Times New Roman" w:hAnsi="Calibri" w:cs="Calibri"/>
                <w:sz w:val="20"/>
                <w:szCs w:val="20"/>
              </w:rPr>
              <w:t xml:space="preserve"> είδη ψαριών.</w:t>
            </w:r>
          </w:p>
        </w:tc>
        <w:tc>
          <w:tcPr>
            <w:tcW w:w="1372" w:type="dxa"/>
            <w:shd w:val="clear" w:color="auto" w:fill="auto"/>
            <w:noWrap/>
            <w:vAlign w:val="center"/>
            <w:hideMark/>
          </w:tcPr>
          <w:p w14:paraId="557FCCA4"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D4C1</w:t>
            </w:r>
          </w:p>
        </w:tc>
        <w:tc>
          <w:tcPr>
            <w:tcW w:w="1917" w:type="dxa"/>
            <w:shd w:val="clear" w:color="auto" w:fill="auto"/>
            <w:vAlign w:val="center"/>
          </w:tcPr>
          <w:p w14:paraId="22DA8BD1" w14:textId="77777777" w:rsidR="00963F61" w:rsidRPr="00963F61" w:rsidRDefault="00963F61" w:rsidP="00963F61">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Η ποικιλότητα της τροφικής ομάδας</w:t>
            </w:r>
          </w:p>
        </w:tc>
        <w:tc>
          <w:tcPr>
            <w:tcW w:w="1087" w:type="dxa"/>
            <w:shd w:val="clear" w:color="auto" w:fill="auto"/>
            <w:noWrap/>
            <w:vAlign w:val="center"/>
            <w:hideMark/>
          </w:tcPr>
          <w:p w14:paraId="35329B68"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7180AD62"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7088892D"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043CA631" w14:textId="77777777" w:rsidTr="00ED0172">
        <w:trPr>
          <w:cantSplit/>
          <w:trHeight w:val="982"/>
        </w:trPr>
        <w:tc>
          <w:tcPr>
            <w:tcW w:w="712" w:type="dxa"/>
            <w:shd w:val="clear" w:color="auto" w:fill="auto"/>
            <w:noWrap/>
            <w:textDirection w:val="btLr"/>
            <w:hideMark/>
          </w:tcPr>
          <w:p w14:paraId="3D1A1E25"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EL-D4-2</w:t>
            </w:r>
          </w:p>
        </w:tc>
        <w:tc>
          <w:tcPr>
            <w:tcW w:w="2969" w:type="dxa"/>
            <w:shd w:val="clear" w:color="auto" w:fill="auto"/>
            <w:noWrap/>
            <w:vAlign w:val="center"/>
            <w:hideMark/>
          </w:tcPr>
          <w:p w14:paraId="07898274" w14:textId="300EBE49"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Αφθονία επιλεγμένων, λειτου</w:t>
            </w:r>
            <w:r w:rsidR="00DE3040">
              <w:rPr>
                <w:rFonts w:ascii="Calibri" w:eastAsia="Times New Roman" w:hAnsi="Calibri" w:cs="Calibri"/>
                <w:sz w:val="20"/>
                <w:szCs w:val="20"/>
              </w:rPr>
              <w:t>ργικά σημαντικών, ομάδων/ειδών.</w:t>
            </w:r>
          </w:p>
        </w:tc>
        <w:tc>
          <w:tcPr>
            <w:tcW w:w="1372" w:type="dxa"/>
            <w:shd w:val="clear" w:color="auto" w:fill="auto"/>
            <w:noWrap/>
            <w:vAlign w:val="center"/>
            <w:hideMark/>
          </w:tcPr>
          <w:p w14:paraId="415E5C81"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D4C3</w:t>
            </w:r>
          </w:p>
        </w:tc>
        <w:tc>
          <w:tcPr>
            <w:tcW w:w="1917" w:type="dxa"/>
            <w:shd w:val="clear" w:color="auto" w:fill="auto"/>
            <w:vAlign w:val="center"/>
          </w:tcPr>
          <w:p w14:paraId="5C0F9BD3" w14:textId="77777777" w:rsidR="00963F61" w:rsidRPr="00963F61" w:rsidRDefault="00963F61" w:rsidP="00963F61">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Η κατανομή μεγέθους των ατόμων στις τροφικές ομάδες</w:t>
            </w:r>
          </w:p>
        </w:tc>
        <w:tc>
          <w:tcPr>
            <w:tcW w:w="1087" w:type="dxa"/>
            <w:shd w:val="clear" w:color="auto" w:fill="auto"/>
            <w:noWrap/>
            <w:vAlign w:val="center"/>
            <w:hideMark/>
          </w:tcPr>
          <w:p w14:paraId="5DD9DB1F" w14:textId="77777777" w:rsidR="00963F61" w:rsidRPr="00963F61" w:rsidRDefault="00963F61" w:rsidP="00963F61">
            <w:pPr>
              <w:spacing w:after="0" w:line="240" w:lineRule="auto"/>
              <w:jc w:val="center"/>
              <w:rPr>
                <w:rFonts w:ascii="Calibri" w:eastAsia="Times New Roman" w:hAnsi="Calibri" w:cs="Calibri"/>
                <w:sz w:val="20"/>
                <w:szCs w:val="20"/>
              </w:rPr>
            </w:pPr>
            <w:r w:rsidRPr="00963F61">
              <w:rPr>
                <w:rFonts w:ascii="Calibri" w:eastAsia="Times New Roman" w:hAnsi="Calibri" w:cs="Calibri"/>
                <w:sz w:val="20"/>
                <w:szCs w:val="20"/>
                <w:lang w:val="en-US"/>
              </w:rPr>
              <w:t>X</w:t>
            </w:r>
          </w:p>
        </w:tc>
        <w:tc>
          <w:tcPr>
            <w:tcW w:w="678" w:type="dxa"/>
            <w:shd w:val="clear" w:color="auto" w:fill="auto"/>
            <w:noWrap/>
            <w:vAlign w:val="center"/>
          </w:tcPr>
          <w:p w14:paraId="09B81C91"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tcPr>
          <w:p w14:paraId="772C9427" w14:textId="77777777" w:rsidR="00963F61" w:rsidRPr="00963F61" w:rsidRDefault="00963F61" w:rsidP="00963F61">
            <w:pPr>
              <w:spacing w:after="0" w:line="240" w:lineRule="auto"/>
              <w:jc w:val="center"/>
              <w:rPr>
                <w:rFonts w:ascii="Calibri" w:eastAsia="Times New Roman" w:hAnsi="Calibri" w:cs="Calibri"/>
                <w:sz w:val="20"/>
                <w:szCs w:val="20"/>
                <w:lang w:val="en-US"/>
              </w:rPr>
            </w:pPr>
          </w:p>
        </w:tc>
      </w:tr>
      <w:tr w:rsidR="00963F61" w:rsidRPr="00963F61" w14:paraId="6D1784EF" w14:textId="77777777" w:rsidTr="00ED0172">
        <w:trPr>
          <w:cantSplit/>
          <w:trHeight w:val="1012"/>
        </w:trPr>
        <w:tc>
          <w:tcPr>
            <w:tcW w:w="712" w:type="dxa"/>
            <w:shd w:val="clear" w:color="auto" w:fill="auto"/>
            <w:noWrap/>
            <w:textDirection w:val="btLr"/>
            <w:hideMark/>
          </w:tcPr>
          <w:p w14:paraId="25C04965"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EL-D5-1</w:t>
            </w:r>
          </w:p>
        </w:tc>
        <w:tc>
          <w:tcPr>
            <w:tcW w:w="2969" w:type="dxa"/>
            <w:shd w:val="clear" w:color="auto" w:fill="auto"/>
            <w:noWrap/>
            <w:vAlign w:val="center"/>
            <w:hideMark/>
          </w:tcPr>
          <w:p w14:paraId="286D5FCD" w14:textId="450F9DEC"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Συγκέντρωση χλωροφύλλης-α στη στήλη του νερού.</w:t>
            </w:r>
          </w:p>
        </w:tc>
        <w:tc>
          <w:tcPr>
            <w:tcW w:w="1372" w:type="dxa"/>
            <w:shd w:val="clear" w:color="auto" w:fill="auto"/>
            <w:noWrap/>
            <w:vAlign w:val="center"/>
            <w:hideMark/>
          </w:tcPr>
          <w:p w14:paraId="07010701"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D5C2</w:t>
            </w:r>
          </w:p>
        </w:tc>
        <w:tc>
          <w:tcPr>
            <w:tcW w:w="1917" w:type="dxa"/>
            <w:shd w:val="clear" w:color="auto" w:fill="auto"/>
            <w:vAlign w:val="center"/>
          </w:tcPr>
          <w:p w14:paraId="4D76686F" w14:textId="77777777" w:rsidR="00963F61" w:rsidRPr="00963F61" w:rsidRDefault="00963F61" w:rsidP="00963F61">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Συγκέντρωση χλωροφύλλης-α</w:t>
            </w:r>
          </w:p>
        </w:tc>
        <w:tc>
          <w:tcPr>
            <w:tcW w:w="1087" w:type="dxa"/>
            <w:shd w:val="clear" w:color="auto" w:fill="auto"/>
            <w:noWrap/>
            <w:vAlign w:val="center"/>
            <w:hideMark/>
          </w:tcPr>
          <w:p w14:paraId="52915792"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2CD94F70"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27C93589"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052801C5" w14:textId="77777777" w:rsidTr="00ED0172">
        <w:trPr>
          <w:cantSplit/>
          <w:trHeight w:val="984"/>
        </w:trPr>
        <w:tc>
          <w:tcPr>
            <w:tcW w:w="712" w:type="dxa"/>
            <w:shd w:val="clear" w:color="auto" w:fill="auto"/>
            <w:noWrap/>
            <w:textDirection w:val="btLr"/>
            <w:hideMark/>
          </w:tcPr>
          <w:p w14:paraId="3A53BF8F"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EL-D5-2</w:t>
            </w:r>
          </w:p>
        </w:tc>
        <w:tc>
          <w:tcPr>
            <w:tcW w:w="2969" w:type="dxa"/>
            <w:shd w:val="clear" w:color="auto" w:fill="auto"/>
            <w:noWrap/>
            <w:vAlign w:val="center"/>
            <w:hideMark/>
          </w:tcPr>
          <w:p w14:paraId="2B3AF818" w14:textId="5B2EEAF7"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Συγκεντρώσεις θρεπτικών συστατικών στη στήλη του νερού.</w:t>
            </w:r>
          </w:p>
          <w:p w14:paraId="104C81B8" w14:textId="77777777" w:rsidR="00963F61" w:rsidRPr="00963F61" w:rsidRDefault="00963F61" w:rsidP="00ED0172">
            <w:pPr>
              <w:spacing w:after="0" w:line="240" w:lineRule="auto"/>
              <w:rPr>
                <w:rFonts w:ascii="Calibri" w:eastAsia="Times New Roman" w:hAnsi="Calibri" w:cs="Calibri"/>
                <w:sz w:val="20"/>
                <w:szCs w:val="20"/>
              </w:rPr>
            </w:pPr>
          </w:p>
        </w:tc>
        <w:tc>
          <w:tcPr>
            <w:tcW w:w="1372" w:type="dxa"/>
            <w:shd w:val="clear" w:color="auto" w:fill="auto"/>
            <w:noWrap/>
            <w:vAlign w:val="center"/>
            <w:hideMark/>
          </w:tcPr>
          <w:p w14:paraId="621930E1"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D5C1</w:t>
            </w:r>
          </w:p>
        </w:tc>
        <w:tc>
          <w:tcPr>
            <w:tcW w:w="1917" w:type="dxa"/>
            <w:shd w:val="clear" w:color="auto" w:fill="auto"/>
            <w:vAlign w:val="center"/>
          </w:tcPr>
          <w:p w14:paraId="7B751B0D" w14:textId="77777777" w:rsidR="00963F61" w:rsidRPr="00963F61" w:rsidRDefault="00963F61" w:rsidP="00963F61">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Συγκέντρωση θρεπτικών συστατικών</w:t>
            </w:r>
          </w:p>
        </w:tc>
        <w:tc>
          <w:tcPr>
            <w:tcW w:w="1087" w:type="dxa"/>
            <w:shd w:val="clear" w:color="auto" w:fill="auto"/>
            <w:noWrap/>
            <w:vAlign w:val="center"/>
            <w:hideMark/>
          </w:tcPr>
          <w:p w14:paraId="569BB077"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2DCDB10E"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470E282C"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58610366" w14:textId="77777777" w:rsidTr="00ED0172">
        <w:trPr>
          <w:cantSplit/>
          <w:trHeight w:val="983"/>
        </w:trPr>
        <w:tc>
          <w:tcPr>
            <w:tcW w:w="712" w:type="dxa"/>
            <w:shd w:val="clear" w:color="auto" w:fill="auto"/>
            <w:noWrap/>
            <w:textDirection w:val="btLr"/>
            <w:hideMark/>
          </w:tcPr>
          <w:p w14:paraId="6AD8979D"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EL-D5-3</w:t>
            </w:r>
          </w:p>
        </w:tc>
        <w:tc>
          <w:tcPr>
            <w:tcW w:w="2969" w:type="dxa"/>
            <w:shd w:val="clear" w:color="auto" w:fill="auto"/>
            <w:noWrap/>
            <w:vAlign w:val="center"/>
            <w:hideMark/>
          </w:tcPr>
          <w:p w14:paraId="55A42A4A" w14:textId="4D70CCAA"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Συγκεντρώσεις διαλυμένου οξυγόνου στα βαθιά νερά.</w:t>
            </w:r>
          </w:p>
        </w:tc>
        <w:tc>
          <w:tcPr>
            <w:tcW w:w="1372" w:type="dxa"/>
            <w:shd w:val="clear" w:color="auto" w:fill="auto"/>
            <w:noWrap/>
            <w:vAlign w:val="center"/>
            <w:hideMark/>
          </w:tcPr>
          <w:p w14:paraId="15F735F2"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D5C5</w:t>
            </w:r>
          </w:p>
        </w:tc>
        <w:tc>
          <w:tcPr>
            <w:tcW w:w="1917" w:type="dxa"/>
            <w:shd w:val="clear" w:color="auto" w:fill="auto"/>
            <w:vAlign w:val="center"/>
          </w:tcPr>
          <w:p w14:paraId="47DD4F51" w14:textId="77777777" w:rsidR="00963F61" w:rsidRPr="00963F61" w:rsidRDefault="00963F61" w:rsidP="00963F61">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Συγκέντρωση διαλυμένου οξυγόνου</w:t>
            </w:r>
          </w:p>
        </w:tc>
        <w:tc>
          <w:tcPr>
            <w:tcW w:w="1087" w:type="dxa"/>
            <w:shd w:val="clear" w:color="auto" w:fill="auto"/>
            <w:noWrap/>
            <w:vAlign w:val="center"/>
            <w:hideMark/>
          </w:tcPr>
          <w:p w14:paraId="1038BE6E"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6BEE39EE"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2D31539A"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0B6535D7" w14:textId="77777777" w:rsidTr="00ED0172">
        <w:trPr>
          <w:cantSplit/>
          <w:trHeight w:val="998"/>
        </w:trPr>
        <w:tc>
          <w:tcPr>
            <w:tcW w:w="712" w:type="dxa"/>
            <w:shd w:val="clear" w:color="auto" w:fill="auto"/>
            <w:noWrap/>
            <w:textDirection w:val="btLr"/>
            <w:hideMark/>
          </w:tcPr>
          <w:p w14:paraId="1CCC52B3"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EL-D6-1</w:t>
            </w:r>
          </w:p>
        </w:tc>
        <w:tc>
          <w:tcPr>
            <w:tcW w:w="2969" w:type="dxa"/>
            <w:shd w:val="clear" w:color="auto" w:fill="auto"/>
            <w:noWrap/>
            <w:vAlign w:val="center"/>
            <w:hideMark/>
          </w:tcPr>
          <w:p w14:paraId="2ACFF831" w14:textId="5E9F5B02"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Έκταση απώλειας του θαλά</w:t>
            </w:r>
            <w:r w:rsidR="00DE3040">
              <w:rPr>
                <w:rFonts w:ascii="Calibri" w:eastAsia="Times New Roman" w:hAnsi="Calibri" w:cs="Calibri"/>
                <w:sz w:val="20"/>
                <w:szCs w:val="20"/>
              </w:rPr>
              <w:t>σσιου βυθού ανά τύπο οικοτόπου.</w:t>
            </w:r>
          </w:p>
        </w:tc>
        <w:tc>
          <w:tcPr>
            <w:tcW w:w="1372" w:type="dxa"/>
            <w:shd w:val="clear" w:color="auto" w:fill="auto"/>
            <w:noWrap/>
            <w:vAlign w:val="center"/>
            <w:hideMark/>
          </w:tcPr>
          <w:p w14:paraId="07712CDF"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D6C4</w:t>
            </w:r>
          </w:p>
        </w:tc>
        <w:tc>
          <w:tcPr>
            <w:tcW w:w="1917" w:type="dxa"/>
            <w:shd w:val="clear" w:color="auto" w:fill="auto"/>
            <w:vAlign w:val="center"/>
          </w:tcPr>
          <w:p w14:paraId="1BD31BEA" w14:textId="77777777" w:rsidR="00963F61" w:rsidRPr="00963F61" w:rsidRDefault="00963F61" w:rsidP="00963F61">
            <w:pPr>
              <w:spacing w:after="0" w:line="240" w:lineRule="auto"/>
              <w:rPr>
                <w:rFonts w:ascii="Calibri" w:eastAsia="Times New Roman" w:hAnsi="Calibri" w:cs="Calibri"/>
                <w:sz w:val="20"/>
                <w:szCs w:val="20"/>
                <w:lang w:val="en-US"/>
              </w:rPr>
            </w:pPr>
            <w:proofErr w:type="spellStart"/>
            <w:r w:rsidRPr="00963F61">
              <w:rPr>
                <w:rFonts w:ascii="Calibri" w:eastAsia="Calibri" w:hAnsi="Calibri" w:cs="Calibri"/>
                <w:sz w:val="20"/>
                <w:szCs w:val="20"/>
                <w:lang w:val="en-US"/>
              </w:rPr>
              <w:t>Έκτ</w:t>
            </w:r>
            <w:proofErr w:type="spellEnd"/>
            <w:r w:rsidRPr="00963F61">
              <w:rPr>
                <w:rFonts w:ascii="Calibri" w:eastAsia="Calibri" w:hAnsi="Calibri" w:cs="Calibri"/>
                <w:sz w:val="20"/>
                <w:szCs w:val="20"/>
                <w:lang w:val="en-US"/>
              </w:rPr>
              <w:t>αση β</w:t>
            </w:r>
            <w:proofErr w:type="spellStart"/>
            <w:r w:rsidRPr="00963F61">
              <w:rPr>
                <w:rFonts w:ascii="Calibri" w:eastAsia="Calibri" w:hAnsi="Calibri" w:cs="Calibri"/>
                <w:sz w:val="20"/>
                <w:szCs w:val="20"/>
                <w:lang w:val="en-US"/>
              </w:rPr>
              <w:t>ενθικού</w:t>
            </w:r>
            <w:proofErr w:type="spellEnd"/>
            <w:r w:rsidRPr="00963F61">
              <w:rPr>
                <w:rFonts w:ascii="Calibri" w:eastAsia="Calibri" w:hAnsi="Calibri" w:cs="Calibri"/>
                <w:sz w:val="20"/>
                <w:szCs w:val="20"/>
                <w:lang w:val="en-US"/>
              </w:rPr>
              <w:t xml:space="preserve"> </w:t>
            </w:r>
            <w:r w:rsidRPr="00963F61">
              <w:rPr>
                <w:rFonts w:ascii="Calibri" w:eastAsia="Calibri" w:hAnsi="Calibri" w:cs="Calibri"/>
                <w:sz w:val="20"/>
                <w:szCs w:val="20"/>
              </w:rPr>
              <w:t>οικοτόπου</w:t>
            </w:r>
          </w:p>
        </w:tc>
        <w:tc>
          <w:tcPr>
            <w:tcW w:w="1087" w:type="dxa"/>
            <w:shd w:val="clear" w:color="auto" w:fill="auto"/>
            <w:noWrap/>
            <w:vAlign w:val="center"/>
            <w:hideMark/>
          </w:tcPr>
          <w:p w14:paraId="0CE29CA1"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6C9F7DF0"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3DAF5BE5"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38C237C6" w14:textId="77777777" w:rsidTr="00ED0172">
        <w:trPr>
          <w:cantSplit/>
          <w:trHeight w:val="1056"/>
        </w:trPr>
        <w:tc>
          <w:tcPr>
            <w:tcW w:w="712" w:type="dxa"/>
            <w:shd w:val="clear" w:color="auto" w:fill="auto"/>
            <w:noWrap/>
            <w:textDirection w:val="btLr"/>
            <w:hideMark/>
          </w:tcPr>
          <w:p w14:paraId="44CF1DD2"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EL-D6-2</w:t>
            </w:r>
          </w:p>
        </w:tc>
        <w:tc>
          <w:tcPr>
            <w:tcW w:w="2969" w:type="dxa"/>
            <w:shd w:val="clear" w:color="auto" w:fill="auto"/>
            <w:noWrap/>
            <w:vAlign w:val="center"/>
            <w:hideMark/>
          </w:tcPr>
          <w:p w14:paraId="20641267" w14:textId="5FA743A0"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Έκταση δυσμενών επιπτώσεων συμπεριλαμβανομένου του ποσοστού απώλειας για κάθε τύπο οικοτόπου.</w:t>
            </w:r>
          </w:p>
          <w:p w14:paraId="3A22CA91" w14:textId="77777777" w:rsidR="00963F61" w:rsidRPr="00963F61" w:rsidRDefault="00963F61" w:rsidP="00ED0172">
            <w:pPr>
              <w:spacing w:after="0" w:line="240" w:lineRule="auto"/>
              <w:rPr>
                <w:rFonts w:ascii="Calibri" w:eastAsia="Times New Roman" w:hAnsi="Calibri" w:cs="Calibri"/>
                <w:sz w:val="20"/>
                <w:szCs w:val="20"/>
              </w:rPr>
            </w:pPr>
          </w:p>
        </w:tc>
        <w:tc>
          <w:tcPr>
            <w:tcW w:w="1372" w:type="dxa"/>
            <w:shd w:val="clear" w:color="auto" w:fill="auto"/>
            <w:noWrap/>
            <w:vAlign w:val="center"/>
            <w:hideMark/>
          </w:tcPr>
          <w:p w14:paraId="63C1EBA6"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D6C5</w:t>
            </w:r>
          </w:p>
        </w:tc>
        <w:tc>
          <w:tcPr>
            <w:tcW w:w="1917" w:type="dxa"/>
            <w:shd w:val="clear" w:color="auto" w:fill="auto"/>
            <w:vAlign w:val="center"/>
          </w:tcPr>
          <w:p w14:paraId="217A2A61" w14:textId="77777777" w:rsidR="00963F61" w:rsidRPr="00963F61" w:rsidRDefault="00963F61" w:rsidP="00963F61">
            <w:pPr>
              <w:spacing w:after="0" w:line="240" w:lineRule="auto"/>
              <w:rPr>
                <w:rFonts w:ascii="Calibri" w:eastAsia="Times New Roman" w:hAnsi="Calibri" w:cs="Calibri"/>
                <w:sz w:val="20"/>
                <w:szCs w:val="20"/>
              </w:rPr>
            </w:pPr>
            <w:r w:rsidRPr="00963F61">
              <w:rPr>
                <w:rFonts w:ascii="Calibri" w:eastAsia="Calibri" w:hAnsi="Calibri" w:cs="Calibri"/>
                <w:sz w:val="20"/>
                <w:szCs w:val="20"/>
                <w:lang w:val="en-US"/>
              </w:rPr>
              <w:t>Κα</w:t>
            </w:r>
            <w:proofErr w:type="spellStart"/>
            <w:r w:rsidRPr="00963F61">
              <w:rPr>
                <w:rFonts w:ascii="Calibri" w:eastAsia="Calibri" w:hAnsi="Calibri" w:cs="Calibri"/>
                <w:sz w:val="20"/>
                <w:szCs w:val="20"/>
                <w:lang w:val="en-US"/>
              </w:rPr>
              <w:t>τάστ</w:t>
            </w:r>
            <w:proofErr w:type="spellEnd"/>
            <w:r w:rsidRPr="00963F61">
              <w:rPr>
                <w:rFonts w:ascii="Calibri" w:eastAsia="Calibri" w:hAnsi="Calibri" w:cs="Calibri"/>
                <w:sz w:val="20"/>
                <w:szCs w:val="20"/>
                <w:lang w:val="en-US"/>
              </w:rPr>
              <w:t>αση β</w:t>
            </w:r>
            <w:proofErr w:type="spellStart"/>
            <w:r w:rsidRPr="00963F61">
              <w:rPr>
                <w:rFonts w:ascii="Calibri" w:eastAsia="Calibri" w:hAnsi="Calibri" w:cs="Calibri"/>
                <w:sz w:val="20"/>
                <w:szCs w:val="20"/>
                <w:lang w:val="en-US"/>
              </w:rPr>
              <w:t>ενθικού</w:t>
            </w:r>
            <w:proofErr w:type="spellEnd"/>
            <w:r w:rsidRPr="00963F61">
              <w:rPr>
                <w:rFonts w:ascii="Calibri" w:eastAsia="Calibri" w:hAnsi="Calibri" w:cs="Calibri"/>
                <w:sz w:val="20"/>
                <w:szCs w:val="20"/>
                <w:lang w:val="en-US"/>
              </w:rPr>
              <w:t xml:space="preserve"> </w:t>
            </w:r>
            <w:r w:rsidRPr="00963F61">
              <w:rPr>
                <w:rFonts w:ascii="Calibri" w:eastAsia="Calibri" w:hAnsi="Calibri" w:cs="Calibri"/>
                <w:sz w:val="20"/>
                <w:szCs w:val="20"/>
              </w:rPr>
              <w:t>οικοτόπου</w:t>
            </w:r>
          </w:p>
        </w:tc>
        <w:tc>
          <w:tcPr>
            <w:tcW w:w="1087" w:type="dxa"/>
            <w:shd w:val="clear" w:color="auto" w:fill="auto"/>
            <w:noWrap/>
            <w:vAlign w:val="center"/>
            <w:hideMark/>
          </w:tcPr>
          <w:p w14:paraId="66B8945E"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5220BEC7"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4D43AFF5"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70DC8BAD" w14:textId="77777777" w:rsidTr="00ED0172">
        <w:trPr>
          <w:cantSplit/>
          <w:trHeight w:val="960"/>
        </w:trPr>
        <w:tc>
          <w:tcPr>
            <w:tcW w:w="712" w:type="dxa"/>
            <w:shd w:val="clear" w:color="auto" w:fill="auto"/>
            <w:noWrap/>
            <w:textDirection w:val="btLr"/>
            <w:hideMark/>
          </w:tcPr>
          <w:p w14:paraId="0DE284BE"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EL-D7-1</w:t>
            </w:r>
          </w:p>
        </w:tc>
        <w:tc>
          <w:tcPr>
            <w:tcW w:w="2969" w:type="dxa"/>
            <w:shd w:val="clear" w:color="auto" w:fill="auto"/>
            <w:noWrap/>
            <w:vAlign w:val="center"/>
            <w:hideMark/>
          </w:tcPr>
          <w:p w14:paraId="364C04C1" w14:textId="6C89A8C6" w:rsidR="00963F61" w:rsidRPr="00963F61" w:rsidRDefault="00963F61" w:rsidP="00ED0172">
            <w:pPr>
              <w:spacing w:after="0" w:line="240" w:lineRule="auto"/>
              <w:rPr>
                <w:rFonts w:ascii="Calibri" w:eastAsia="Times New Roman" w:hAnsi="Calibri" w:cs="Calibri"/>
                <w:sz w:val="20"/>
                <w:szCs w:val="20"/>
              </w:rPr>
            </w:pPr>
            <w:proofErr w:type="spellStart"/>
            <w:r w:rsidRPr="00963F61">
              <w:rPr>
                <w:rFonts w:ascii="Calibri" w:eastAsia="Times New Roman" w:hAnsi="Calibri" w:cs="Calibri"/>
                <w:sz w:val="20"/>
                <w:szCs w:val="20"/>
                <w:lang w:val="en-US"/>
              </w:rPr>
              <w:t>Φυσικοχημικές</w:t>
            </w:r>
            <w:proofErr w:type="spellEnd"/>
            <w:r w:rsidRPr="00963F61">
              <w:rPr>
                <w:rFonts w:ascii="Calibri" w:eastAsia="Times New Roman" w:hAnsi="Calibri" w:cs="Calibri"/>
                <w:sz w:val="20"/>
                <w:szCs w:val="20"/>
                <w:lang w:val="en-US"/>
              </w:rPr>
              <w:t xml:space="preserve"> πα</w:t>
            </w:r>
            <w:proofErr w:type="spellStart"/>
            <w:r w:rsidRPr="00963F61">
              <w:rPr>
                <w:rFonts w:ascii="Calibri" w:eastAsia="Times New Roman" w:hAnsi="Calibri" w:cs="Calibri"/>
                <w:sz w:val="20"/>
                <w:szCs w:val="20"/>
                <w:lang w:val="en-US"/>
              </w:rPr>
              <w:t>ράμετροι</w:t>
            </w:r>
            <w:proofErr w:type="spellEnd"/>
            <w:r w:rsidRPr="00963F61">
              <w:rPr>
                <w:rFonts w:ascii="Calibri" w:eastAsia="Times New Roman" w:hAnsi="Calibri" w:cs="Calibri"/>
                <w:sz w:val="20"/>
                <w:szCs w:val="20"/>
                <w:lang w:val="en-US"/>
              </w:rPr>
              <w:t xml:space="preserve"> θαλα</w:t>
            </w:r>
            <w:proofErr w:type="spellStart"/>
            <w:r w:rsidRPr="00963F61">
              <w:rPr>
                <w:rFonts w:ascii="Calibri" w:eastAsia="Times New Roman" w:hAnsi="Calibri" w:cs="Calibri"/>
                <w:sz w:val="20"/>
                <w:szCs w:val="20"/>
                <w:lang w:val="en-US"/>
              </w:rPr>
              <w:t>σσινού</w:t>
            </w:r>
            <w:proofErr w:type="spellEnd"/>
            <w:r w:rsidRPr="00963F61">
              <w:rPr>
                <w:rFonts w:ascii="Calibri" w:eastAsia="Times New Roman" w:hAnsi="Calibri" w:cs="Calibri"/>
                <w:sz w:val="20"/>
                <w:szCs w:val="20"/>
                <w:lang w:val="en-US"/>
              </w:rPr>
              <w:t xml:space="preserve"> νερού</w:t>
            </w:r>
            <w:r w:rsidRPr="00963F61">
              <w:rPr>
                <w:rFonts w:ascii="Calibri" w:eastAsia="Times New Roman" w:hAnsi="Calibri" w:cs="Calibri"/>
                <w:sz w:val="20"/>
                <w:szCs w:val="20"/>
              </w:rPr>
              <w:t>.</w:t>
            </w:r>
          </w:p>
        </w:tc>
        <w:tc>
          <w:tcPr>
            <w:tcW w:w="1372" w:type="dxa"/>
            <w:shd w:val="clear" w:color="auto" w:fill="auto"/>
            <w:noWrap/>
            <w:vAlign w:val="center"/>
            <w:hideMark/>
          </w:tcPr>
          <w:p w14:paraId="1D5F4232"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D7</w:t>
            </w:r>
          </w:p>
        </w:tc>
        <w:tc>
          <w:tcPr>
            <w:tcW w:w="1917" w:type="dxa"/>
            <w:shd w:val="clear" w:color="auto" w:fill="auto"/>
            <w:vAlign w:val="center"/>
          </w:tcPr>
          <w:p w14:paraId="6A7B4916" w14:textId="77777777" w:rsidR="00963F61" w:rsidRPr="00963F61" w:rsidRDefault="00963F61" w:rsidP="00963F61">
            <w:pPr>
              <w:spacing w:after="0" w:line="240" w:lineRule="auto"/>
              <w:rPr>
                <w:rFonts w:ascii="Calibri" w:eastAsia="Times New Roman" w:hAnsi="Calibri" w:cs="Calibri"/>
                <w:sz w:val="20"/>
                <w:szCs w:val="20"/>
              </w:rPr>
            </w:pPr>
            <w:r w:rsidRPr="00963F61">
              <w:rPr>
                <w:rFonts w:ascii="Calibri" w:eastAsia="Calibri" w:hAnsi="Calibri" w:cs="Calibri"/>
                <w:sz w:val="20"/>
                <w:szCs w:val="20"/>
              </w:rPr>
              <w:t>Αλλοίωση υδρογραφικών συνθηκών</w:t>
            </w:r>
          </w:p>
        </w:tc>
        <w:tc>
          <w:tcPr>
            <w:tcW w:w="1087" w:type="dxa"/>
            <w:shd w:val="clear" w:color="auto" w:fill="auto"/>
            <w:noWrap/>
            <w:vAlign w:val="center"/>
            <w:hideMark/>
          </w:tcPr>
          <w:p w14:paraId="16AFB16E"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6D3673AB"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5D00557D"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4AE95943" w14:textId="77777777" w:rsidTr="00ED0172">
        <w:trPr>
          <w:cantSplit/>
          <w:trHeight w:val="1134"/>
        </w:trPr>
        <w:tc>
          <w:tcPr>
            <w:tcW w:w="712" w:type="dxa"/>
            <w:shd w:val="clear" w:color="auto" w:fill="auto"/>
            <w:noWrap/>
            <w:textDirection w:val="btLr"/>
            <w:hideMark/>
          </w:tcPr>
          <w:p w14:paraId="57E761EF"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EL-D8-1</w:t>
            </w:r>
          </w:p>
        </w:tc>
        <w:tc>
          <w:tcPr>
            <w:tcW w:w="2969" w:type="dxa"/>
            <w:shd w:val="clear" w:color="auto" w:fill="auto"/>
            <w:noWrap/>
            <w:vAlign w:val="center"/>
            <w:hideMark/>
          </w:tcPr>
          <w:p w14:paraId="6CDF24D7" w14:textId="2E8A5520" w:rsidR="00963F61" w:rsidRPr="00963F61" w:rsidRDefault="00963F61" w:rsidP="00ED0172">
            <w:pPr>
              <w:spacing w:after="0" w:line="240" w:lineRule="auto"/>
              <w:rPr>
                <w:rFonts w:ascii="Calibri" w:eastAsia="Times New Roman" w:hAnsi="Calibri" w:cs="Calibri"/>
                <w:sz w:val="20"/>
                <w:szCs w:val="20"/>
              </w:rPr>
            </w:pPr>
            <w:proofErr w:type="spellStart"/>
            <w:r w:rsidRPr="00963F61">
              <w:rPr>
                <w:rFonts w:ascii="Calibri" w:eastAsia="Times New Roman" w:hAnsi="Calibri" w:cs="Calibri"/>
                <w:sz w:val="20"/>
                <w:szCs w:val="20"/>
                <w:lang w:val="en-US"/>
              </w:rPr>
              <w:t>Ουσίες</w:t>
            </w:r>
            <w:proofErr w:type="spellEnd"/>
            <w:r w:rsidRPr="00963F61">
              <w:rPr>
                <w:rFonts w:ascii="Calibri" w:eastAsia="Times New Roman" w:hAnsi="Calibri" w:cs="Calibri"/>
                <w:sz w:val="20"/>
                <w:szCs w:val="20"/>
                <w:lang w:val="en-US"/>
              </w:rPr>
              <w:t xml:space="preserve"> π</w:t>
            </w:r>
            <w:proofErr w:type="spellStart"/>
            <w:r w:rsidRPr="00963F61">
              <w:rPr>
                <w:rFonts w:ascii="Calibri" w:eastAsia="Times New Roman" w:hAnsi="Calibri" w:cs="Calibri"/>
                <w:sz w:val="20"/>
                <w:szCs w:val="20"/>
                <w:lang w:val="en-US"/>
              </w:rPr>
              <w:t>ροτερ</w:t>
            </w:r>
            <w:proofErr w:type="spellEnd"/>
            <w:r w:rsidRPr="00963F61">
              <w:rPr>
                <w:rFonts w:ascii="Calibri" w:eastAsia="Times New Roman" w:hAnsi="Calibri" w:cs="Calibri"/>
                <w:sz w:val="20"/>
                <w:szCs w:val="20"/>
                <w:lang w:val="en-US"/>
              </w:rPr>
              <w:t xml:space="preserve">αιότητας </w:t>
            </w:r>
            <w:proofErr w:type="spellStart"/>
            <w:r w:rsidRPr="00963F61">
              <w:rPr>
                <w:rFonts w:ascii="Calibri" w:eastAsia="Times New Roman" w:hAnsi="Calibri" w:cs="Calibri"/>
                <w:sz w:val="20"/>
                <w:szCs w:val="20"/>
                <w:lang w:val="en-US"/>
              </w:rPr>
              <w:t>στο</w:t>
            </w:r>
            <w:proofErr w:type="spellEnd"/>
            <w:r w:rsidRPr="00963F61">
              <w:rPr>
                <w:rFonts w:ascii="Calibri" w:eastAsia="Times New Roman" w:hAnsi="Calibri" w:cs="Calibri"/>
                <w:sz w:val="20"/>
                <w:szCs w:val="20"/>
                <w:lang w:val="en-US"/>
              </w:rPr>
              <w:t xml:space="preserve"> </w:t>
            </w:r>
            <w:proofErr w:type="spellStart"/>
            <w:r w:rsidRPr="00963F61">
              <w:rPr>
                <w:rFonts w:ascii="Calibri" w:eastAsia="Times New Roman" w:hAnsi="Calibri" w:cs="Calibri"/>
                <w:sz w:val="20"/>
                <w:szCs w:val="20"/>
                <w:lang w:val="en-US"/>
              </w:rPr>
              <w:t>νερό</w:t>
            </w:r>
            <w:proofErr w:type="spellEnd"/>
            <w:r w:rsidRPr="00963F61">
              <w:rPr>
                <w:rFonts w:ascii="Calibri" w:eastAsia="Times New Roman" w:hAnsi="Calibri" w:cs="Calibri"/>
                <w:sz w:val="20"/>
                <w:szCs w:val="20"/>
              </w:rPr>
              <w:t>.</w:t>
            </w:r>
          </w:p>
        </w:tc>
        <w:tc>
          <w:tcPr>
            <w:tcW w:w="1372" w:type="dxa"/>
            <w:shd w:val="clear" w:color="auto" w:fill="auto"/>
            <w:noWrap/>
            <w:vAlign w:val="center"/>
            <w:hideMark/>
          </w:tcPr>
          <w:p w14:paraId="4795347B"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D8C1</w:t>
            </w:r>
          </w:p>
        </w:tc>
        <w:tc>
          <w:tcPr>
            <w:tcW w:w="1917" w:type="dxa"/>
            <w:shd w:val="clear" w:color="auto" w:fill="auto"/>
            <w:vAlign w:val="center"/>
          </w:tcPr>
          <w:p w14:paraId="420B2D92" w14:textId="77777777" w:rsidR="00963F61" w:rsidRPr="00963F61" w:rsidRDefault="00963F61" w:rsidP="00963F61">
            <w:pPr>
              <w:spacing w:after="0" w:line="240" w:lineRule="auto"/>
              <w:rPr>
                <w:rFonts w:ascii="Calibri" w:eastAsia="Times New Roman" w:hAnsi="Calibri" w:cs="Calibri"/>
                <w:sz w:val="20"/>
                <w:szCs w:val="20"/>
              </w:rPr>
            </w:pPr>
            <w:proofErr w:type="spellStart"/>
            <w:r w:rsidRPr="00963F61">
              <w:rPr>
                <w:rFonts w:ascii="Calibri" w:eastAsia="Calibri" w:hAnsi="Calibri" w:cs="Calibri"/>
                <w:kern w:val="2"/>
                <w:sz w:val="20"/>
                <w:szCs w:val="20"/>
              </w:rPr>
              <w:t>Συγκεντρώ</w:t>
            </w:r>
            <w:proofErr w:type="spellEnd"/>
            <w:r w:rsidRPr="00963F61">
              <w:rPr>
                <w:rFonts w:ascii="Calibri" w:eastAsia="Calibri" w:hAnsi="Calibri" w:cs="Calibri"/>
                <w:kern w:val="2"/>
                <w:sz w:val="20"/>
                <w:szCs w:val="20"/>
              </w:rPr>
              <w:cr/>
              <w:t>σεις παραγόντων μόλυνσης</w:t>
            </w:r>
          </w:p>
        </w:tc>
        <w:tc>
          <w:tcPr>
            <w:tcW w:w="1087" w:type="dxa"/>
            <w:shd w:val="clear" w:color="auto" w:fill="auto"/>
            <w:noWrap/>
            <w:vAlign w:val="center"/>
            <w:hideMark/>
          </w:tcPr>
          <w:p w14:paraId="41E0208B"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4E4D3A8E"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03CC2D0F"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2E415C61" w14:textId="77777777" w:rsidTr="00ED0172">
        <w:trPr>
          <w:cantSplit/>
          <w:trHeight w:val="1134"/>
        </w:trPr>
        <w:tc>
          <w:tcPr>
            <w:tcW w:w="712" w:type="dxa"/>
            <w:shd w:val="clear" w:color="auto" w:fill="auto"/>
            <w:noWrap/>
            <w:textDirection w:val="btLr"/>
            <w:hideMark/>
          </w:tcPr>
          <w:p w14:paraId="75123DBF"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EL-D8-2</w:t>
            </w:r>
          </w:p>
        </w:tc>
        <w:tc>
          <w:tcPr>
            <w:tcW w:w="2969" w:type="dxa"/>
            <w:shd w:val="clear" w:color="auto" w:fill="auto"/>
            <w:noWrap/>
            <w:vAlign w:val="center"/>
            <w:hideMark/>
          </w:tcPr>
          <w:p w14:paraId="0B73A366" w14:textId="0F10EBA0" w:rsidR="00963F61" w:rsidRPr="00963F61" w:rsidRDefault="00963F61" w:rsidP="00ED0172">
            <w:pPr>
              <w:spacing w:after="0" w:line="240" w:lineRule="auto"/>
              <w:rPr>
                <w:rFonts w:ascii="Calibri" w:eastAsia="Times New Roman" w:hAnsi="Calibri" w:cs="Calibri"/>
                <w:sz w:val="20"/>
                <w:szCs w:val="20"/>
              </w:rPr>
            </w:pPr>
            <w:proofErr w:type="spellStart"/>
            <w:r w:rsidRPr="00963F61">
              <w:rPr>
                <w:rFonts w:ascii="Calibri" w:eastAsia="Times New Roman" w:hAnsi="Calibri" w:cs="Calibri"/>
                <w:sz w:val="20"/>
                <w:szCs w:val="20"/>
                <w:lang w:val="en-US"/>
              </w:rPr>
              <w:t>Ουσίες</w:t>
            </w:r>
            <w:proofErr w:type="spellEnd"/>
            <w:r w:rsidRPr="00963F61">
              <w:rPr>
                <w:rFonts w:ascii="Calibri" w:eastAsia="Times New Roman" w:hAnsi="Calibri" w:cs="Calibri"/>
                <w:sz w:val="20"/>
                <w:szCs w:val="20"/>
                <w:lang w:val="en-US"/>
              </w:rPr>
              <w:t xml:space="preserve"> π</w:t>
            </w:r>
            <w:proofErr w:type="spellStart"/>
            <w:r w:rsidRPr="00963F61">
              <w:rPr>
                <w:rFonts w:ascii="Calibri" w:eastAsia="Times New Roman" w:hAnsi="Calibri" w:cs="Calibri"/>
                <w:sz w:val="20"/>
                <w:szCs w:val="20"/>
                <w:lang w:val="en-US"/>
              </w:rPr>
              <w:t>ροτερ</w:t>
            </w:r>
            <w:proofErr w:type="spellEnd"/>
            <w:r w:rsidRPr="00963F61">
              <w:rPr>
                <w:rFonts w:ascii="Calibri" w:eastAsia="Times New Roman" w:hAnsi="Calibri" w:cs="Calibri"/>
                <w:sz w:val="20"/>
                <w:szCs w:val="20"/>
                <w:lang w:val="en-US"/>
              </w:rPr>
              <w:t xml:space="preserve">αιότητας στα </w:t>
            </w:r>
            <w:proofErr w:type="spellStart"/>
            <w:r w:rsidRPr="00963F61">
              <w:rPr>
                <w:rFonts w:ascii="Calibri" w:eastAsia="Times New Roman" w:hAnsi="Calibri" w:cs="Calibri"/>
                <w:sz w:val="20"/>
                <w:szCs w:val="20"/>
                <w:lang w:val="en-US"/>
              </w:rPr>
              <w:t>ιζήμ</w:t>
            </w:r>
            <w:proofErr w:type="spellEnd"/>
            <w:r w:rsidRPr="00963F61">
              <w:rPr>
                <w:rFonts w:ascii="Calibri" w:eastAsia="Times New Roman" w:hAnsi="Calibri" w:cs="Calibri"/>
                <w:sz w:val="20"/>
                <w:szCs w:val="20"/>
                <w:lang w:val="en-US"/>
              </w:rPr>
              <w:t>ατα</w:t>
            </w:r>
            <w:r w:rsidRPr="00963F61">
              <w:rPr>
                <w:rFonts w:ascii="Calibri" w:eastAsia="Times New Roman" w:hAnsi="Calibri" w:cs="Calibri"/>
                <w:sz w:val="20"/>
                <w:szCs w:val="20"/>
              </w:rPr>
              <w:t>.</w:t>
            </w:r>
          </w:p>
        </w:tc>
        <w:tc>
          <w:tcPr>
            <w:tcW w:w="1372" w:type="dxa"/>
            <w:shd w:val="clear" w:color="auto" w:fill="auto"/>
            <w:noWrap/>
            <w:vAlign w:val="center"/>
            <w:hideMark/>
          </w:tcPr>
          <w:p w14:paraId="6E5045BC"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D8C1</w:t>
            </w:r>
          </w:p>
        </w:tc>
        <w:tc>
          <w:tcPr>
            <w:tcW w:w="1917" w:type="dxa"/>
            <w:shd w:val="clear" w:color="auto" w:fill="auto"/>
            <w:vAlign w:val="center"/>
          </w:tcPr>
          <w:p w14:paraId="18903AA8" w14:textId="77777777" w:rsidR="00963F61" w:rsidRPr="00963F61" w:rsidRDefault="00963F61" w:rsidP="00963F61">
            <w:pPr>
              <w:spacing w:after="0" w:line="240" w:lineRule="auto"/>
              <w:rPr>
                <w:rFonts w:ascii="Calibri" w:eastAsia="Times New Roman" w:hAnsi="Calibri" w:cs="Calibri"/>
                <w:sz w:val="20"/>
                <w:szCs w:val="20"/>
                <w:lang w:val="en-US"/>
              </w:rPr>
            </w:pPr>
            <w:proofErr w:type="spellStart"/>
            <w:r w:rsidRPr="00963F61">
              <w:rPr>
                <w:rFonts w:ascii="Calibri" w:eastAsia="Calibri" w:hAnsi="Calibri" w:cs="Calibri"/>
                <w:kern w:val="2"/>
                <w:sz w:val="20"/>
                <w:szCs w:val="20"/>
              </w:rPr>
              <w:t>Συγκεντρώ</w:t>
            </w:r>
            <w:proofErr w:type="spellEnd"/>
            <w:r w:rsidRPr="00963F61">
              <w:rPr>
                <w:rFonts w:ascii="Calibri" w:eastAsia="Calibri" w:hAnsi="Calibri" w:cs="Calibri"/>
                <w:kern w:val="2"/>
                <w:sz w:val="20"/>
                <w:szCs w:val="20"/>
              </w:rPr>
              <w:cr/>
              <w:t>σεις παραγόντων μόλυνσης</w:t>
            </w:r>
          </w:p>
        </w:tc>
        <w:tc>
          <w:tcPr>
            <w:tcW w:w="1087" w:type="dxa"/>
            <w:shd w:val="clear" w:color="auto" w:fill="auto"/>
            <w:noWrap/>
            <w:vAlign w:val="center"/>
            <w:hideMark/>
          </w:tcPr>
          <w:p w14:paraId="7026EE29"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208B7E67"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227CF14A"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41A0CF30" w14:textId="77777777" w:rsidTr="00ED0172">
        <w:trPr>
          <w:cantSplit/>
          <w:trHeight w:val="1134"/>
        </w:trPr>
        <w:tc>
          <w:tcPr>
            <w:tcW w:w="712" w:type="dxa"/>
            <w:shd w:val="clear" w:color="auto" w:fill="auto"/>
            <w:noWrap/>
            <w:textDirection w:val="btLr"/>
            <w:hideMark/>
          </w:tcPr>
          <w:p w14:paraId="1C81CD6E"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lastRenderedPageBreak/>
              <w:t>EL-D9-1</w:t>
            </w:r>
          </w:p>
        </w:tc>
        <w:tc>
          <w:tcPr>
            <w:tcW w:w="2969" w:type="dxa"/>
            <w:shd w:val="clear" w:color="auto" w:fill="auto"/>
            <w:noWrap/>
            <w:vAlign w:val="center"/>
            <w:hideMark/>
          </w:tcPr>
          <w:p w14:paraId="7780CDFB" w14:textId="0C8FB5A8" w:rsidR="00963F61" w:rsidRPr="00963F61" w:rsidRDefault="00963F61" w:rsidP="00ED0172">
            <w:pPr>
              <w:spacing w:after="0" w:line="240" w:lineRule="auto"/>
              <w:rPr>
                <w:rFonts w:ascii="Calibri" w:eastAsia="Times New Roman" w:hAnsi="Calibri" w:cs="Calibri"/>
                <w:sz w:val="20"/>
                <w:szCs w:val="20"/>
              </w:rPr>
            </w:pPr>
            <w:proofErr w:type="spellStart"/>
            <w:r w:rsidRPr="00963F61">
              <w:rPr>
                <w:rFonts w:ascii="Calibri" w:eastAsia="Times New Roman" w:hAnsi="Calibri" w:cs="Calibri"/>
                <w:sz w:val="20"/>
                <w:szCs w:val="20"/>
                <w:lang w:val="en-US"/>
              </w:rPr>
              <w:t>Ουσίες</w:t>
            </w:r>
            <w:proofErr w:type="spellEnd"/>
            <w:r w:rsidRPr="00963F61">
              <w:rPr>
                <w:rFonts w:ascii="Calibri" w:eastAsia="Times New Roman" w:hAnsi="Calibri" w:cs="Calibri"/>
                <w:sz w:val="20"/>
                <w:szCs w:val="20"/>
                <w:lang w:val="en-US"/>
              </w:rPr>
              <w:t xml:space="preserve"> π</w:t>
            </w:r>
            <w:proofErr w:type="spellStart"/>
            <w:r w:rsidRPr="00963F61">
              <w:rPr>
                <w:rFonts w:ascii="Calibri" w:eastAsia="Times New Roman" w:hAnsi="Calibri" w:cs="Calibri"/>
                <w:sz w:val="20"/>
                <w:szCs w:val="20"/>
                <w:lang w:val="en-US"/>
              </w:rPr>
              <w:t>ροτερ</w:t>
            </w:r>
            <w:proofErr w:type="spellEnd"/>
            <w:r w:rsidRPr="00963F61">
              <w:rPr>
                <w:rFonts w:ascii="Calibri" w:eastAsia="Times New Roman" w:hAnsi="Calibri" w:cs="Calibri"/>
                <w:sz w:val="20"/>
                <w:szCs w:val="20"/>
                <w:lang w:val="en-US"/>
              </w:rPr>
              <w:t>αιότητας σε α</w:t>
            </w:r>
            <w:proofErr w:type="spellStart"/>
            <w:r w:rsidRPr="00963F61">
              <w:rPr>
                <w:rFonts w:ascii="Calibri" w:eastAsia="Times New Roman" w:hAnsi="Calibri" w:cs="Calibri"/>
                <w:sz w:val="20"/>
                <w:szCs w:val="20"/>
                <w:lang w:val="en-US"/>
              </w:rPr>
              <w:t>λιεύμ</w:t>
            </w:r>
            <w:proofErr w:type="spellEnd"/>
            <w:r w:rsidRPr="00963F61">
              <w:rPr>
                <w:rFonts w:ascii="Calibri" w:eastAsia="Times New Roman" w:hAnsi="Calibri" w:cs="Calibri"/>
                <w:sz w:val="20"/>
                <w:szCs w:val="20"/>
                <w:lang w:val="en-US"/>
              </w:rPr>
              <w:t>ατα</w:t>
            </w:r>
            <w:r w:rsidRPr="00963F61">
              <w:rPr>
                <w:rFonts w:ascii="Calibri" w:eastAsia="Times New Roman" w:hAnsi="Calibri" w:cs="Calibri"/>
                <w:sz w:val="20"/>
                <w:szCs w:val="20"/>
              </w:rPr>
              <w:t>.</w:t>
            </w:r>
          </w:p>
        </w:tc>
        <w:tc>
          <w:tcPr>
            <w:tcW w:w="1372" w:type="dxa"/>
            <w:shd w:val="clear" w:color="auto" w:fill="auto"/>
            <w:noWrap/>
            <w:vAlign w:val="center"/>
            <w:hideMark/>
          </w:tcPr>
          <w:p w14:paraId="236B0288"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D9C1</w:t>
            </w:r>
          </w:p>
        </w:tc>
        <w:tc>
          <w:tcPr>
            <w:tcW w:w="1917" w:type="dxa"/>
            <w:shd w:val="clear" w:color="auto" w:fill="auto"/>
            <w:vAlign w:val="center"/>
          </w:tcPr>
          <w:p w14:paraId="5B4CE80E" w14:textId="77777777" w:rsidR="00963F61" w:rsidRPr="00963F61" w:rsidRDefault="00963F61" w:rsidP="00963F61">
            <w:pPr>
              <w:spacing w:after="0" w:line="240" w:lineRule="auto"/>
              <w:rPr>
                <w:rFonts w:ascii="Calibri" w:eastAsia="Times New Roman" w:hAnsi="Calibri" w:cs="Calibri"/>
                <w:sz w:val="20"/>
                <w:szCs w:val="20"/>
              </w:rPr>
            </w:pPr>
            <w:r w:rsidRPr="00963F61">
              <w:rPr>
                <w:rFonts w:ascii="Calibri" w:eastAsia="Calibri" w:hAnsi="Calibri" w:cs="Calibri"/>
                <w:kern w:val="2"/>
                <w:sz w:val="20"/>
                <w:szCs w:val="20"/>
              </w:rPr>
              <w:t>Ρυπογόνες ουσίες στους βρώσιμους ιστούς</w:t>
            </w:r>
          </w:p>
        </w:tc>
        <w:tc>
          <w:tcPr>
            <w:tcW w:w="1087" w:type="dxa"/>
            <w:shd w:val="clear" w:color="auto" w:fill="auto"/>
            <w:noWrap/>
            <w:vAlign w:val="center"/>
            <w:hideMark/>
          </w:tcPr>
          <w:p w14:paraId="306F5A52"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3AE8D195"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10BD1A26"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5D708FE4" w14:textId="77777777" w:rsidTr="00ED0172">
        <w:trPr>
          <w:cantSplit/>
          <w:trHeight w:val="971"/>
        </w:trPr>
        <w:tc>
          <w:tcPr>
            <w:tcW w:w="712" w:type="dxa"/>
            <w:shd w:val="clear" w:color="auto" w:fill="auto"/>
            <w:noWrap/>
            <w:textDirection w:val="btLr"/>
            <w:hideMark/>
          </w:tcPr>
          <w:p w14:paraId="513944CB"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EL-D10-1</w:t>
            </w:r>
          </w:p>
        </w:tc>
        <w:tc>
          <w:tcPr>
            <w:tcW w:w="2969" w:type="dxa"/>
            <w:shd w:val="clear" w:color="auto" w:fill="auto"/>
            <w:noWrap/>
            <w:vAlign w:val="center"/>
            <w:hideMark/>
          </w:tcPr>
          <w:p w14:paraId="32A7DA1C" w14:textId="20039389"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lang w:val="en-US"/>
              </w:rPr>
              <w:t>Μα</w:t>
            </w:r>
            <w:proofErr w:type="spellStart"/>
            <w:r w:rsidRPr="00963F61">
              <w:rPr>
                <w:rFonts w:ascii="Calibri" w:eastAsia="Times New Roman" w:hAnsi="Calibri" w:cs="Calibri"/>
                <w:sz w:val="20"/>
                <w:szCs w:val="20"/>
                <w:lang w:val="en-US"/>
              </w:rPr>
              <w:t>κρο</w:t>
            </w:r>
            <w:proofErr w:type="spellEnd"/>
            <w:r w:rsidRPr="00963F61">
              <w:rPr>
                <w:rFonts w:ascii="Calibri" w:eastAsia="Times New Roman" w:hAnsi="Calibri" w:cs="Calibri"/>
                <w:sz w:val="20"/>
                <w:szCs w:val="20"/>
                <w:lang w:val="en-US"/>
              </w:rPr>
              <w:t>-απ</w:t>
            </w:r>
            <w:proofErr w:type="spellStart"/>
            <w:r w:rsidRPr="00963F61">
              <w:rPr>
                <w:rFonts w:ascii="Calibri" w:eastAsia="Times New Roman" w:hAnsi="Calibri" w:cs="Calibri"/>
                <w:sz w:val="20"/>
                <w:szCs w:val="20"/>
                <w:lang w:val="en-US"/>
              </w:rPr>
              <w:t>ορρίμμ</w:t>
            </w:r>
            <w:proofErr w:type="spellEnd"/>
            <w:r w:rsidRPr="00963F61">
              <w:rPr>
                <w:rFonts w:ascii="Calibri" w:eastAsia="Times New Roman" w:hAnsi="Calibri" w:cs="Calibri"/>
                <w:sz w:val="20"/>
                <w:szCs w:val="20"/>
                <w:lang w:val="en-US"/>
              </w:rPr>
              <w:t>ατα στις α</w:t>
            </w:r>
            <w:proofErr w:type="spellStart"/>
            <w:r w:rsidRPr="00963F61">
              <w:rPr>
                <w:rFonts w:ascii="Calibri" w:eastAsia="Times New Roman" w:hAnsi="Calibri" w:cs="Calibri"/>
                <w:sz w:val="20"/>
                <w:szCs w:val="20"/>
                <w:lang w:val="en-US"/>
              </w:rPr>
              <w:t>κτές</w:t>
            </w:r>
            <w:proofErr w:type="spellEnd"/>
            <w:r w:rsidRPr="00963F61">
              <w:rPr>
                <w:rFonts w:ascii="Calibri" w:eastAsia="Times New Roman" w:hAnsi="Calibri" w:cs="Calibri"/>
                <w:sz w:val="20"/>
                <w:szCs w:val="20"/>
              </w:rPr>
              <w:t>.</w:t>
            </w:r>
          </w:p>
        </w:tc>
        <w:tc>
          <w:tcPr>
            <w:tcW w:w="1372" w:type="dxa"/>
            <w:shd w:val="clear" w:color="auto" w:fill="auto"/>
            <w:noWrap/>
            <w:vAlign w:val="center"/>
            <w:hideMark/>
          </w:tcPr>
          <w:p w14:paraId="6C672CA0"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D10C1</w:t>
            </w:r>
          </w:p>
        </w:tc>
        <w:tc>
          <w:tcPr>
            <w:tcW w:w="1917" w:type="dxa"/>
            <w:shd w:val="clear" w:color="auto" w:fill="auto"/>
            <w:vAlign w:val="center"/>
          </w:tcPr>
          <w:p w14:paraId="4D27E8C4" w14:textId="77777777" w:rsidR="00963F61" w:rsidRPr="00963F61" w:rsidRDefault="00963F61" w:rsidP="00963F61">
            <w:pPr>
              <w:spacing w:after="0" w:line="240" w:lineRule="auto"/>
              <w:rPr>
                <w:rFonts w:ascii="Calibri" w:eastAsia="Times New Roman" w:hAnsi="Calibri" w:cs="Calibri"/>
                <w:sz w:val="20"/>
                <w:szCs w:val="20"/>
                <w:lang w:val="en-US"/>
              </w:rPr>
            </w:pPr>
            <w:r w:rsidRPr="00963F61">
              <w:rPr>
                <w:rFonts w:ascii="Calibri" w:eastAsia="Times New Roman" w:hAnsi="Calibri" w:cs="Calibri"/>
                <w:sz w:val="20"/>
                <w:szCs w:val="20"/>
                <w:lang w:val="en-US"/>
              </w:rPr>
              <w:t>Απ</w:t>
            </w:r>
            <w:proofErr w:type="spellStart"/>
            <w:r w:rsidRPr="00963F61">
              <w:rPr>
                <w:rFonts w:ascii="Calibri" w:eastAsia="Times New Roman" w:hAnsi="Calibri" w:cs="Calibri"/>
                <w:sz w:val="20"/>
                <w:szCs w:val="20"/>
                <w:lang w:val="en-US"/>
              </w:rPr>
              <w:t>ορρίμμ</w:t>
            </w:r>
            <w:proofErr w:type="spellEnd"/>
            <w:r w:rsidRPr="00963F61">
              <w:rPr>
                <w:rFonts w:ascii="Calibri" w:eastAsia="Times New Roman" w:hAnsi="Calibri" w:cs="Calibri"/>
                <w:sz w:val="20"/>
                <w:szCs w:val="20"/>
                <w:lang w:val="en-US"/>
              </w:rPr>
              <w:t>ατα (</w:t>
            </w:r>
            <w:proofErr w:type="spellStart"/>
            <w:r w:rsidRPr="00963F61">
              <w:rPr>
                <w:rFonts w:ascii="Calibri" w:eastAsia="Times New Roman" w:hAnsi="Calibri" w:cs="Calibri"/>
                <w:sz w:val="20"/>
                <w:szCs w:val="20"/>
                <w:lang w:val="en-US"/>
              </w:rPr>
              <w:t>εκτός</w:t>
            </w:r>
            <w:proofErr w:type="spellEnd"/>
            <w:r w:rsidRPr="00963F61">
              <w:rPr>
                <w:rFonts w:ascii="Calibri" w:eastAsia="Times New Roman" w:hAnsi="Calibri" w:cs="Calibri"/>
                <w:sz w:val="20"/>
                <w:szCs w:val="20"/>
                <w:lang w:val="en-US"/>
              </w:rPr>
              <w:t xml:space="preserve"> </w:t>
            </w:r>
            <w:proofErr w:type="spellStart"/>
            <w:r w:rsidRPr="00963F61">
              <w:rPr>
                <w:rFonts w:ascii="Calibri" w:eastAsia="Times New Roman" w:hAnsi="Calibri" w:cs="Calibri"/>
                <w:sz w:val="20"/>
                <w:szCs w:val="20"/>
                <w:lang w:val="en-US"/>
              </w:rPr>
              <w:t>μικρο</w:t>
            </w:r>
            <w:proofErr w:type="spellEnd"/>
            <w:r w:rsidRPr="00963F61">
              <w:rPr>
                <w:rFonts w:ascii="Calibri" w:eastAsia="Times New Roman" w:hAnsi="Calibri" w:cs="Calibri"/>
                <w:sz w:val="20"/>
                <w:szCs w:val="20"/>
                <w:lang w:val="en-US"/>
              </w:rPr>
              <w:t>πλαστικών)</w:t>
            </w:r>
          </w:p>
        </w:tc>
        <w:tc>
          <w:tcPr>
            <w:tcW w:w="1087" w:type="dxa"/>
            <w:shd w:val="clear" w:color="auto" w:fill="auto"/>
            <w:noWrap/>
            <w:vAlign w:val="center"/>
            <w:hideMark/>
          </w:tcPr>
          <w:p w14:paraId="0F197DC0"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5FF9DA5B"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0F3ACA53"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7A3F6D33" w14:textId="77777777" w:rsidTr="00ED0172">
        <w:trPr>
          <w:cantSplit/>
          <w:trHeight w:val="984"/>
        </w:trPr>
        <w:tc>
          <w:tcPr>
            <w:tcW w:w="712" w:type="dxa"/>
            <w:shd w:val="clear" w:color="auto" w:fill="auto"/>
            <w:noWrap/>
            <w:textDirection w:val="btLr"/>
            <w:hideMark/>
          </w:tcPr>
          <w:p w14:paraId="424D1171"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EL-D10-2</w:t>
            </w:r>
          </w:p>
        </w:tc>
        <w:tc>
          <w:tcPr>
            <w:tcW w:w="2969" w:type="dxa"/>
            <w:shd w:val="clear" w:color="auto" w:fill="auto"/>
            <w:noWrap/>
            <w:vAlign w:val="center"/>
            <w:hideMark/>
          </w:tcPr>
          <w:p w14:paraId="054F8B87" w14:textId="2DE040E1" w:rsidR="00963F61" w:rsidRPr="00963F61" w:rsidRDefault="00963F61" w:rsidP="00ED0172">
            <w:pPr>
              <w:spacing w:after="0" w:line="240" w:lineRule="auto"/>
              <w:rPr>
                <w:rFonts w:ascii="Calibri" w:eastAsia="Times New Roman" w:hAnsi="Calibri" w:cs="Calibri"/>
                <w:sz w:val="20"/>
                <w:szCs w:val="20"/>
              </w:rPr>
            </w:pPr>
            <w:proofErr w:type="spellStart"/>
            <w:r w:rsidRPr="00963F61">
              <w:rPr>
                <w:rFonts w:ascii="Calibri" w:eastAsia="Times New Roman" w:hAnsi="Calibri" w:cs="Calibri"/>
                <w:sz w:val="20"/>
                <w:szCs w:val="20"/>
              </w:rPr>
              <w:t>Μακρο</w:t>
            </w:r>
            <w:proofErr w:type="spellEnd"/>
            <w:r w:rsidRPr="00963F61">
              <w:rPr>
                <w:rFonts w:ascii="Calibri" w:eastAsia="Times New Roman" w:hAnsi="Calibri" w:cs="Calibri"/>
                <w:sz w:val="20"/>
                <w:szCs w:val="20"/>
              </w:rPr>
              <w:t>-απορρίμματα στο θαλάσσιο βυθό.</w:t>
            </w:r>
          </w:p>
        </w:tc>
        <w:tc>
          <w:tcPr>
            <w:tcW w:w="1372" w:type="dxa"/>
            <w:shd w:val="clear" w:color="auto" w:fill="auto"/>
            <w:noWrap/>
            <w:vAlign w:val="center"/>
            <w:hideMark/>
          </w:tcPr>
          <w:p w14:paraId="57A86FB1"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D10C1</w:t>
            </w:r>
          </w:p>
        </w:tc>
        <w:tc>
          <w:tcPr>
            <w:tcW w:w="1917" w:type="dxa"/>
            <w:shd w:val="clear" w:color="auto" w:fill="auto"/>
            <w:vAlign w:val="center"/>
          </w:tcPr>
          <w:p w14:paraId="73D1B53C" w14:textId="77777777" w:rsidR="00963F61" w:rsidRPr="00963F61" w:rsidRDefault="00963F61" w:rsidP="00963F61">
            <w:pPr>
              <w:spacing w:after="0" w:line="240" w:lineRule="auto"/>
              <w:rPr>
                <w:rFonts w:ascii="Calibri" w:eastAsia="Times New Roman" w:hAnsi="Calibri" w:cs="Calibri"/>
                <w:sz w:val="20"/>
                <w:szCs w:val="20"/>
                <w:lang w:val="en-US"/>
              </w:rPr>
            </w:pPr>
            <w:r w:rsidRPr="00963F61">
              <w:rPr>
                <w:rFonts w:ascii="Calibri" w:eastAsia="Calibri" w:hAnsi="Calibri" w:cs="Calibri"/>
                <w:kern w:val="2"/>
                <w:sz w:val="20"/>
                <w:szCs w:val="20"/>
                <w:lang w:val="en-US"/>
              </w:rPr>
              <w:t>Απ</w:t>
            </w:r>
            <w:proofErr w:type="spellStart"/>
            <w:r w:rsidRPr="00963F61">
              <w:rPr>
                <w:rFonts w:ascii="Calibri" w:eastAsia="Calibri" w:hAnsi="Calibri" w:cs="Calibri"/>
                <w:kern w:val="2"/>
                <w:sz w:val="20"/>
                <w:szCs w:val="20"/>
                <w:lang w:val="en-US"/>
              </w:rPr>
              <w:t>ορρίμμ</w:t>
            </w:r>
            <w:proofErr w:type="spellEnd"/>
            <w:r w:rsidRPr="00963F61">
              <w:rPr>
                <w:rFonts w:ascii="Calibri" w:eastAsia="Calibri" w:hAnsi="Calibri" w:cs="Calibri"/>
                <w:kern w:val="2"/>
                <w:sz w:val="20"/>
                <w:szCs w:val="20"/>
                <w:lang w:val="en-US"/>
              </w:rPr>
              <w:t>ατα</w:t>
            </w:r>
            <w:r w:rsidRPr="00963F61">
              <w:rPr>
                <w:rFonts w:ascii="Calibri" w:eastAsia="Calibri" w:hAnsi="Calibri" w:cs="Calibri"/>
                <w:kern w:val="2"/>
                <w:sz w:val="20"/>
                <w:szCs w:val="20"/>
              </w:rPr>
              <w:t xml:space="preserve"> (εκτός </w:t>
            </w:r>
            <w:proofErr w:type="spellStart"/>
            <w:r w:rsidRPr="00963F61">
              <w:rPr>
                <w:rFonts w:ascii="Calibri" w:eastAsia="Calibri" w:hAnsi="Calibri" w:cs="Calibri"/>
                <w:kern w:val="2"/>
                <w:sz w:val="20"/>
                <w:szCs w:val="20"/>
              </w:rPr>
              <w:t>μικροπλαστικών</w:t>
            </w:r>
            <w:proofErr w:type="spellEnd"/>
            <w:r w:rsidRPr="00963F61">
              <w:rPr>
                <w:rFonts w:ascii="Calibri" w:eastAsia="Calibri" w:hAnsi="Calibri" w:cs="Calibri"/>
                <w:kern w:val="2"/>
                <w:sz w:val="20"/>
                <w:szCs w:val="20"/>
              </w:rPr>
              <w:t>)</w:t>
            </w:r>
          </w:p>
        </w:tc>
        <w:tc>
          <w:tcPr>
            <w:tcW w:w="1087" w:type="dxa"/>
            <w:shd w:val="clear" w:color="auto" w:fill="auto"/>
            <w:noWrap/>
            <w:vAlign w:val="center"/>
            <w:hideMark/>
          </w:tcPr>
          <w:p w14:paraId="4F22BA21"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024B5D3B"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204460B9"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0FC20435" w14:textId="77777777" w:rsidTr="00ED0172">
        <w:trPr>
          <w:cantSplit/>
          <w:trHeight w:val="983"/>
        </w:trPr>
        <w:tc>
          <w:tcPr>
            <w:tcW w:w="712" w:type="dxa"/>
            <w:shd w:val="clear" w:color="auto" w:fill="auto"/>
            <w:noWrap/>
            <w:textDirection w:val="btLr"/>
            <w:hideMark/>
          </w:tcPr>
          <w:p w14:paraId="6E4D461E"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EL-D10-3</w:t>
            </w:r>
          </w:p>
        </w:tc>
        <w:tc>
          <w:tcPr>
            <w:tcW w:w="2969" w:type="dxa"/>
            <w:shd w:val="clear" w:color="auto" w:fill="auto"/>
            <w:noWrap/>
            <w:vAlign w:val="center"/>
            <w:hideMark/>
          </w:tcPr>
          <w:p w14:paraId="6B634765" w14:textId="5956337C"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rPr>
              <w:t xml:space="preserve">Επιπλέοντα </w:t>
            </w:r>
            <w:proofErr w:type="spellStart"/>
            <w:r w:rsidRPr="00963F61">
              <w:rPr>
                <w:rFonts w:ascii="Calibri" w:eastAsia="Times New Roman" w:hAnsi="Calibri" w:cs="Calibri"/>
                <w:sz w:val="20"/>
                <w:szCs w:val="20"/>
              </w:rPr>
              <w:t>Μικρο-απορρίματα</w:t>
            </w:r>
            <w:proofErr w:type="spellEnd"/>
            <w:r w:rsidRPr="00963F61">
              <w:rPr>
                <w:rFonts w:ascii="Calibri" w:eastAsia="Times New Roman" w:hAnsi="Calibri" w:cs="Calibri"/>
                <w:sz w:val="20"/>
                <w:szCs w:val="20"/>
              </w:rPr>
              <w:t xml:space="preserve"> στην επιφάνεια της θάλασσας.</w:t>
            </w:r>
          </w:p>
        </w:tc>
        <w:tc>
          <w:tcPr>
            <w:tcW w:w="1372" w:type="dxa"/>
            <w:shd w:val="clear" w:color="auto" w:fill="auto"/>
            <w:noWrap/>
            <w:vAlign w:val="center"/>
            <w:hideMark/>
          </w:tcPr>
          <w:p w14:paraId="5AB6E8B9"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D10C2</w:t>
            </w:r>
          </w:p>
        </w:tc>
        <w:tc>
          <w:tcPr>
            <w:tcW w:w="1917" w:type="dxa"/>
            <w:shd w:val="clear" w:color="auto" w:fill="auto"/>
            <w:vAlign w:val="center"/>
          </w:tcPr>
          <w:p w14:paraId="360AE4F0" w14:textId="77777777" w:rsidR="00963F61" w:rsidRPr="00963F61" w:rsidRDefault="00963F61" w:rsidP="00963F61">
            <w:pPr>
              <w:spacing w:after="0" w:line="240" w:lineRule="auto"/>
              <w:rPr>
                <w:rFonts w:ascii="Calibri" w:eastAsia="Times New Roman" w:hAnsi="Calibri" w:cs="Calibri"/>
                <w:sz w:val="20"/>
                <w:szCs w:val="20"/>
                <w:lang w:val="en-US"/>
              </w:rPr>
            </w:pPr>
            <w:proofErr w:type="spellStart"/>
            <w:r w:rsidRPr="00963F61">
              <w:rPr>
                <w:rFonts w:ascii="Calibri" w:eastAsia="Calibri" w:hAnsi="Calibri" w:cs="Calibri"/>
                <w:kern w:val="2"/>
                <w:sz w:val="20"/>
                <w:szCs w:val="20"/>
              </w:rPr>
              <w:t>Μικρο</w:t>
            </w:r>
            <w:proofErr w:type="spellEnd"/>
            <w:r w:rsidRPr="00963F61">
              <w:rPr>
                <w:rFonts w:ascii="Calibri" w:eastAsia="Calibri" w:hAnsi="Calibri" w:cs="Calibri"/>
                <w:kern w:val="2"/>
                <w:sz w:val="20"/>
                <w:szCs w:val="20"/>
              </w:rPr>
              <w:t xml:space="preserve"> - Απορρίμματα</w:t>
            </w:r>
          </w:p>
        </w:tc>
        <w:tc>
          <w:tcPr>
            <w:tcW w:w="1087" w:type="dxa"/>
            <w:shd w:val="clear" w:color="auto" w:fill="auto"/>
            <w:noWrap/>
            <w:vAlign w:val="center"/>
            <w:hideMark/>
          </w:tcPr>
          <w:p w14:paraId="5AFD9BF5"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4E54FEDD"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2DC23D9A"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32DFB6EB" w14:textId="77777777" w:rsidTr="00ED0172">
        <w:trPr>
          <w:cantSplit/>
          <w:trHeight w:val="971"/>
        </w:trPr>
        <w:tc>
          <w:tcPr>
            <w:tcW w:w="712" w:type="dxa"/>
            <w:shd w:val="clear" w:color="auto" w:fill="auto"/>
            <w:noWrap/>
            <w:textDirection w:val="btLr"/>
            <w:hideMark/>
          </w:tcPr>
          <w:p w14:paraId="21280EC4"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EL-D10-4</w:t>
            </w:r>
          </w:p>
        </w:tc>
        <w:tc>
          <w:tcPr>
            <w:tcW w:w="2969" w:type="dxa"/>
            <w:shd w:val="clear" w:color="auto" w:fill="auto"/>
            <w:noWrap/>
            <w:vAlign w:val="center"/>
            <w:hideMark/>
          </w:tcPr>
          <w:p w14:paraId="4882033D" w14:textId="05E951DA" w:rsidR="00963F61" w:rsidRPr="00963F61" w:rsidRDefault="00963F61" w:rsidP="00ED0172">
            <w:pPr>
              <w:spacing w:after="0" w:line="240" w:lineRule="auto"/>
              <w:rPr>
                <w:rFonts w:ascii="Calibri" w:eastAsia="Times New Roman" w:hAnsi="Calibri" w:cs="Calibri"/>
                <w:sz w:val="20"/>
                <w:szCs w:val="20"/>
              </w:rPr>
            </w:pPr>
            <w:proofErr w:type="spellStart"/>
            <w:r w:rsidRPr="00963F61">
              <w:rPr>
                <w:rFonts w:ascii="Calibri" w:eastAsia="Times New Roman" w:hAnsi="Calibri" w:cs="Calibri"/>
                <w:sz w:val="20"/>
                <w:szCs w:val="20"/>
              </w:rPr>
              <w:t>Μακρο</w:t>
            </w:r>
            <w:proofErr w:type="spellEnd"/>
            <w:r w:rsidRPr="00963F61">
              <w:rPr>
                <w:rFonts w:ascii="Calibri" w:eastAsia="Times New Roman" w:hAnsi="Calibri" w:cs="Calibri"/>
                <w:sz w:val="20"/>
                <w:szCs w:val="20"/>
              </w:rPr>
              <w:t xml:space="preserve">- και </w:t>
            </w:r>
            <w:proofErr w:type="spellStart"/>
            <w:r w:rsidRPr="00963F61">
              <w:rPr>
                <w:rFonts w:ascii="Calibri" w:eastAsia="Times New Roman" w:hAnsi="Calibri" w:cs="Calibri"/>
                <w:sz w:val="20"/>
                <w:szCs w:val="20"/>
              </w:rPr>
              <w:t>Μικρο</w:t>
            </w:r>
            <w:proofErr w:type="spellEnd"/>
            <w:r w:rsidRPr="00963F61">
              <w:rPr>
                <w:rFonts w:ascii="Calibri" w:eastAsia="Times New Roman" w:hAnsi="Calibri" w:cs="Calibri"/>
                <w:sz w:val="20"/>
                <w:szCs w:val="20"/>
              </w:rPr>
              <w:t xml:space="preserve">- </w:t>
            </w:r>
            <w:proofErr w:type="spellStart"/>
            <w:r w:rsidRPr="00963F61">
              <w:rPr>
                <w:rFonts w:ascii="Calibri" w:eastAsia="Times New Roman" w:hAnsi="Calibri" w:cs="Calibri"/>
                <w:sz w:val="20"/>
                <w:szCs w:val="20"/>
              </w:rPr>
              <w:t>απορρίματα</w:t>
            </w:r>
            <w:proofErr w:type="spellEnd"/>
            <w:r w:rsidRPr="00963F61">
              <w:rPr>
                <w:rFonts w:ascii="Calibri" w:eastAsia="Times New Roman" w:hAnsi="Calibri" w:cs="Calibri"/>
                <w:sz w:val="20"/>
                <w:szCs w:val="20"/>
              </w:rPr>
              <w:t xml:space="preserve"> σε στομάχια θαλάσσιων οργανισμών.</w:t>
            </w:r>
          </w:p>
        </w:tc>
        <w:tc>
          <w:tcPr>
            <w:tcW w:w="1372" w:type="dxa"/>
            <w:shd w:val="clear" w:color="auto" w:fill="auto"/>
            <w:noWrap/>
            <w:vAlign w:val="center"/>
            <w:hideMark/>
          </w:tcPr>
          <w:p w14:paraId="3EC32449"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D10C3</w:t>
            </w:r>
          </w:p>
        </w:tc>
        <w:tc>
          <w:tcPr>
            <w:tcW w:w="1917" w:type="dxa"/>
            <w:shd w:val="clear" w:color="auto" w:fill="auto"/>
            <w:vAlign w:val="center"/>
          </w:tcPr>
          <w:p w14:paraId="5F53D84A" w14:textId="77777777" w:rsidR="00963F61" w:rsidRPr="00963F61" w:rsidRDefault="00963F61" w:rsidP="00963F61">
            <w:pPr>
              <w:spacing w:after="0" w:line="240" w:lineRule="auto"/>
              <w:rPr>
                <w:rFonts w:ascii="Calibri" w:eastAsia="Times New Roman" w:hAnsi="Calibri" w:cs="Calibri"/>
                <w:sz w:val="20"/>
                <w:szCs w:val="20"/>
              </w:rPr>
            </w:pPr>
            <w:r w:rsidRPr="00963F61">
              <w:rPr>
                <w:rFonts w:ascii="Calibri" w:eastAsia="Calibri" w:hAnsi="Calibri" w:cs="Calibri"/>
                <w:kern w:val="2"/>
                <w:sz w:val="20"/>
                <w:szCs w:val="20"/>
              </w:rPr>
              <w:t>Απορρίμματα που</w:t>
            </w:r>
            <w:r w:rsidRPr="00963F61">
              <w:rPr>
                <w:rFonts w:ascii="Calibri" w:eastAsia="Times New Roman" w:hAnsi="Calibri" w:cs="Calibri"/>
                <w:sz w:val="20"/>
                <w:szCs w:val="20"/>
              </w:rPr>
              <w:t xml:space="preserve"> προσλαμβάνονται διά </w:t>
            </w:r>
            <w:proofErr w:type="spellStart"/>
            <w:r w:rsidRPr="00963F61">
              <w:rPr>
                <w:rFonts w:ascii="Calibri" w:eastAsia="Times New Roman" w:hAnsi="Calibri" w:cs="Calibri"/>
                <w:sz w:val="20"/>
                <w:szCs w:val="20"/>
              </w:rPr>
              <w:t>κατάπο</w:t>
            </w:r>
            <w:proofErr w:type="spellEnd"/>
            <w:r w:rsidRPr="00963F61">
              <w:rPr>
                <w:rFonts w:ascii="Calibri" w:eastAsia="Times New Roman" w:hAnsi="Calibri" w:cs="Calibri"/>
                <w:sz w:val="20"/>
                <w:szCs w:val="20"/>
              </w:rPr>
              <w:cr/>
            </w:r>
            <w:proofErr w:type="spellStart"/>
            <w:r w:rsidRPr="00963F61">
              <w:rPr>
                <w:rFonts w:ascii="Calibri" w:eastAsia="Times New Roman" w:hAnsi="Calibri" w:cs="Calibri"/>
                <w:sz w:val="20"/>
                <w:szCs w:val="20"/>
              </w:rPr>
              <w:t>σης</w:t>
            </w:r>
            <w:proofErr w:type="spellEnd"/>
            <w:r w:rsidRPr="00963F61">
              <w:rPr>
                <w:rFonts w:ascii="Calibri" w:eastAsia="Times New Roman" w:hAnsi="Calibri" w:cs="Calibri"/>
                <w:sz w:val="20"/>
                <w:szCs w:val="20"/>
              </w:rPr>
              <w:t xml:space="preserve"> από τα θαλάσσια ζώα</w:t>
            </w:r>
          </w:p>
        </w:tc>
        <w:tc>
          <w:tcPr>
            <w:tcW w:w="1087" w:type="dxa"/>
            <w:shd w:val="clear" w:color="auto" w:fill="auto"/>
            <w:noWrap/>
            <w:vAlign w:val="center"/>
            <w:hideMark/>
          </w:tcPr>
          <w:p w14:paraId="2E9D6B92"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68348DF6"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433712F9"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r w:rsidR="00963F61" w:rsidRPr="00963F61" w14:paraId="23BA524C" w14:textId="77777777" w:rsidTr="00ED0172">
        <w:trPr>
          <w:cantSplit/>
          <w:trHeight w:val="973"/>
        </w:trPr>
        <w:tc>
          <w:tcPr>
            <w:tcW w:w="712" w:type="dxa"/>
            <w:shd w:val="clear" w:color="auto" w:fill="auto"/>
            <w:noWrap/>
            <w:textDirection w:val="btLr"/>
            <w:hideMark/>
          </w:tcPr>
          <w:p w14:paraId="4B7934C1" w14:textId="77777777" w:rsidR="00963F61" w:rsidRPr="00963F61" w:rsidRDefault="00963F61" w:rsidP="00963F61">
            <w:pPr>
              <w:spacing w:after="0" w:line="240" w:lineRule="auto"/>
              <w:ind w:left="113" w:right="113"/>
              <w:jc w:val="center"/>
              <w:rPr>
                <w:rFonts w:ascii="Calibri" w:eastAsia="Times New Roman" w:hAnsi="Calibri" w:cs="Calibri"/>
                <w:b/>
                <w:bCs/>
                <w:sz w:val="20"/>
                <w:szCs w:val="20"/>
                <w:lang w:val="en-US"/>
              </w:rPr>
            </w:pPr>
            <w:r w:rsidRPr="00963F61">
              <w:rPr>
                <w:rFonts w:ascii="Calibri" w:eastAsia="Times New Roman" w:hAnsi="Calibri" w:cs="Calibri"/>
                <w:b/>
                <w:bCs/>
                <w:sz w:val="20"/>
                <w:szCs w:val="20"/>
                <w:lang w:val="en-US"/>
              </w:rPr>
              <w:t>EL-D11-1</w:t>
            </w:r>
          </w:p>
        </w:tc>
        <w:tc>
          <w:tcPr>
            <w:tcW w:w="2969" w:type="dxa"/>
            <w:shd w:val="clear" w:color="auto" w:fill="auto"/>
            <w:noWrap/>
            <w:vAlign w:val="center"/>
            <w:hideMark/>
          </w:tcPr>
          <w:p w14:paraId="377A182F" w14:textId="1B42E31B" w:rsidR="00963F61" w:rsidRPr="00963F61" w:rsidRDefault="00963F61" w:rsidP="00ED0172">
            <w:pPr>
              <w:spacing w:after="0" w:line="240" w:lineRule="auto"/>
              <w:rPr>
                <w:rFonts w:ascii="Calibri" w:eastAsia="Times New Roman" w:hAnsi="Calibri" w:cs="Calibri"/>
                <w:sz w:val="20"/>
                <w:szCs w:val="20"/>
              </w:rPr>
            </w:pPr>
            <w:r w:rsidRPr="00963F61">
              <w:rPr>
                <w:rFonts w:ascii="Calibri" w:eastAsia="Times New Roman" w:hAnsi="Calibri" w:cs="Calibri"/>
                <w:sz w:val="20"/>
                <w:szCs w:val="20"/>
                <w:lang w:val="en-US"/>
              </w:rPr>
              <w:t>Υπ</w:t>
            </w:r>
            <w:proofErr w:type="spellStart"/>
            <w:r w:rsidRPr="00963F61">
              <w:rPr>
                <w:rFonts w:ascii="Calibri" w:eastAsia="Times New Roman" w:hAnsi="Calibri" w:cs="Calibri"/>
                <w:sz w:val="20"/>
                <w:szCs w:val="20"/>
                <w:lang w:val="en-US"/>
              </w:rPr>
              <w:t>οθ</w:t>
            </w:r>
            <w:proofErr w:type="spellEnd"/>
            <w:r w:rsidRPr="00963F61">
              <w:rPr>
                <w:rFonts w:ascii="Calibri" w:eastAsia="Times New Roman" w:hAnsi="Calibri" w:cs="Calibri"/>
                <w:sz w:val="20"/>
                <w:szCs w:val="20"/>
                <w:lang w:val="en-US"/>
              </w:rPr>
              <w:t>αλάσσιος α</w:t>
            </w:r>
            <w:proofErr w:type="spellStart"/>
            <w:r w:rsidRPr="00963F61">
              <w:rPr>
                <w:rFonts w:ascii="Calibri" w:eastAsia="Times New Roman" w:hAnsi="Calibri" w:cs="Calibri"/>
                <w:sz w:val="20"/>
                <w:szCs w:val="20"/>
                <w:lang w:val="en-US"/>
              </w:rPr>
              <w:t>νθρω</w:t>
            </w:r>
            <w:proofErr w:type="spellEnd"/>
            <w:r w:rsidRPr="00963F61">
              <w:rPr>
                <w:rFonts w:ascii="Calibri" w:eastAsia="Times New Roman" w:hAnsi="Calibri" w:cs="Calibri"/>
                <w:sz w:val="20"/>
                <w:szCs w:val="20"/>
                <w:lang w:val="en-US"/>
              </w:rPr>
              <w:t xml:space="preserve">πογενής </w:t>
            </w:r>
            <w:proofErr w:type="spellStart"/>
            <w:r w:rsidRPr="00963F61">
              <w:rPr>
                <w:rFonts w:ascii="Calibri" w:eastAsia="Times New Roman" w:hAnsi="Calibri" w:cs="Calibri"/>
                <w:sz w:val="20"/>
                <w:szCs w:val="20"/>
                <w:lang w:val="en-US"/>
              </w:rPr>
              <w:t>ήχος</w:t>
            </w:r>
            <w:proofErr w:type="spellEnd"/>
            <w:r w:rsidRPr="00963F61">
              <w:rPr>
                <w:rFonts w:ascii="Calibri" w:eastAsia="Times New Roman" w:hAnsi="Calibri" w:cs="Calibri"/>
                <w:sz w:val="20"/>
                <w:szCs w:val="20"/>
              </w:rPr>
              <w:t>.</w:t>
            </w:r>
          </w:p>
        </w:tc>
        <w:tc>
          <w:tcPr>
            <w:tcW w:w="1372" w:type="dxa"/>
            <w:shd w:val="clear" w:color="auto" w:fill="auto"/>
            <w:noWrap/>
            <w:vAlign w:val="center"/>
            <w:hideMark/>
          </w:tcPr>
          <w:p w14:paraId="61FE86A8"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D11</w:t>
            </w:r>
          </w:p>
        </w:tc>
        <w:tc>
          <w:tcPr>
            <w:tcW w:w="1917" w:type="dxa"/>
            <w:shd w:val="clear" w:color="auto" w:fill="auto"/>
            <w:vAlign w:val="center"/>
          </w:tcPr>
          <w:p w14:paraId="7C80D516" w14:textId="77777777" w:rsidR="00963F61" w:rsidRPr="00963F61" w:rsidRDefault="00963F61" w:rsidP="00963F61">
            <w:pPr>
              <w:spacing w:after="0" w:line="240" w:lineRule="auto"/>
              <w:rPr>
                <w:rFonts w:ascii="Calibri" w:eastAsia="Times New Roman" w:hAnsi="Calibri" w:cs="Calibri"/>
                <w:sz w:val="20"/>
                <w:szCs w:val="20"/>
                <w:lang w:val="en-US"/>
              </w:rPr>
            </w:pPr>
            <w:proofErr w:type="spellStart"/>
            <w:r w:rsidRPr="00963F61">
              <w:rPr>
                <w:rFonts w:ascii="Calibri" w:eastAsia="Calibri" w:hAnsi="Calibri" w:cs="Calibri"/>
                <w:sz w:val="20"/>
                <w:szCs w:val="20"/>
                <w:lang w:val="en-US"/>
              </w:rPr>
              <w:t>Ανθρω</w:t>
            </w:r>
            <w:proofErr w:type="spellEnd"/>
            <w:r w:rsidRPr="00963F61">
              <w:rPr>
                <w:rFonts w:ascii="Calibri" w:eastAsia="Calibri" w:hAnsi="Calibri" w:cs="Calibri"/>
                <w:sz w:val="20"/>
                <w:szCs w:val="20"/>
                <w:lang w:val="en-US"/>
              </w:rPr>
              <w:t xml:space="preserve">πογενής </w:t>
            </w:r>
            <w:proofErr w:type="spellStart"/>
            <w:r w:rsidRPr="00963F61">
              <w:rPr>
                <w:rFonts w:ascii="Calibri" w:eastAsia="Calibri" w:hAnsi="Calibri" w:cs="Calibri"/>
                <w:sz w:val="20"/>
                <w:szCs w:val="20"/>
                <w:lang w:val="en-US"/>
              </w:rPr>
              <w:t>θόρυ</w:t>
            </w:r>
            <w:proofErr w:type="spellEnd"/>
            <w:r w:rsidRPr="00963F61">
              <w:rPr>
                <w:rFonts w:ascii="Calibri" w:eastAsia="Calibri" w:hAnsi="Calibri" w:cs="Calibri"/>
                <w:sz w:val="20"/>
                <w:szCs w:val="20"/>
                <w:lang w:val="en-US"/>
              </w:rPr>
              <w:t>βος</w:t>
            </w:r>
          </w:p>
        </w:tc>
        <w:tc>
          <w:tcPr>
            <w:tcW w:w="1087" w:type="dxa"/>
            <w:shd w:val="clear" w:color="auto" w:fill="auto"/>
            <w:noWrap/>
            <w:vAlign w:val="center"/>
            <w:hideMark/>
          </w:tcPr>
          <w:p w14:paraId="757BA912"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678" w:type="dxa"/>
            <w:shd w:val="clear" w:color="auto" w:fill="auto"/>
            <w:noWrap/>
            <w:vAlign w:val="center"/>
            <w:hideMark/>
          </w:tcPr>
          <w:p w14:paraId="24120FF3"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c>
          <w:tcPr>
            <w:tcW w:w="1157" w:type="dxa"/>
            <w:shd w:val="clear" w:color="auto" w:fill="auto"/>
            <w:noWrap/>
            <w:vAlign w:val="center"/>
            <w:hideMark/>
          </w:tcPr>
          <w:p w14:paraId="63FAB338" w14:textId="77777777" w:rsidR="00963F61" w:rsidRPr="00963F61" w:rsidRDefault="00963F61" w:rsidP="00963F61">
            <w:pPr>
              <w:spacing w:after="0" w:line="240" w:lineRule="auto"/>
              <w:jc w:val="center"/>
              <w:rPr>
                <w:rFonts w:ascii="Calibri" w:eastAsia="Times New Roman" w:hAnsi="Calibri" w:cs="Calibri"/>
                <w:sz w:val="20"/>
                <w:szCs w:val="20"/>
                <w:lang w:val="en-US"/>
              </w:rPr>
            </w:pPr>
            <w:r w:rsidRPr="00963F61">
              <w:rPr>
                <w:rFonts w:ascii="Calibri" w:eastAsia="Times New Roman" w:hAnsi="Calibri" w:cs="Calibri"/>
                <w:sz w:val="20"/>
                <w:szCs w:val="20"/>
                <w:lang w:val="en-US"/>
              </w:rPr>
              <w:t>X</w:t>
            </w:r>
          </w:p>
        </w:tc>
      </w:tr>
    </w:tbl>
    <w:p w14:paraId="3DF3F71D" w14:textId="77777777" w:rsidR="00963F61" w:rsidRPr="00963F61" w:rsidRDefault="00963F61" w:rsidP="00963F61">
      <w:pPr>
        <w:spacing w:after="0" w:line="240" w:lineRule="auto"/>
        <w:rPr>
          <w:rFonts w:ascii="Calibri" w:eastAsia="Calibri" w:hAnsi="Calibri" w:cs="Calibri"/>
          <w:b/>
          <w:color w:val="000000"/>
          <w:sz w:val="20"/>
          <w:szCs w:val="20"/>
          <w:lang w:eastAsia="el-GR"/>
        </w:rPr>
      </w:pPr>
    </w:p>
    <w:p w14:paraId="535BF4A4" w14:textId="77777777" w:rsidR="00963F61" w:rsidRPr="00963F61" w:rsidRDefault="00963F61" w:rsidP="00963F61">
      <w:pPr>
        <w:spacing w:after="0" w:line="240" w:lineRule="auto"/>
        <w:rPr>
          <w:rFonts w:ascii="Calibri" w:eastAsia="Calibri" w:hAnsi="Calibri" w:cs="Calibri"/>
          <w:b/>
          <w:color w:val="000000"/>
          <w:sz w:val="20"/>
          <w:szCs w:val="20"/>
          <w:lang w:eastAsia="el-GR"/>
        </w:rPr>
      </w:pPr>
    </w:p>
    <w:p w14:paraId="09C52102" w14:textId="77777777" w:rsidR="00963F61" w:rsidRPr="00963F61" w:rsidRDefault="00963F61" w:rsidP="00963F61">
      <w:pPr>
        <w:spacing w:after="0" w:line="240" w:lineRule="auto"/>
        <w:rPr>
          <w:rFonts w:ascii="Calibri" w:eastAsia="Calibri" w:hAnsi="Calibri" w:cs="Calibri"/>
          <w:b/>
          <w:color w:val="000000"/>
          <w:sz w:val="20"/>
          <w:szCs w:val="20"/>
          <w:lang w:eastAsia="el-GR"/>
        </w:rPr>
      </w:pPr>
      <w:r w:rsidRPr="00963F61">
        <w:rPr>
          <w:rFonts w:ascii="Calibri" w:eastAsia="Times New Roman" w:hAnsi="Calibri" w:cs="Calibri"/>
          <w:color w:val="000000"/>
          <w:sz w:val="24"/>
          <w:szCs w:val="24"/>
          <w:lang w:eastAsia="el-GR"/>
        </w:rPr>
        <w:t>Η απόφαση αυτή να δημοσιευθεί στην Εφημερίδα της Κυβερνήσεως μαζί με τα Παραρτήματα.</w:t>
      </w:r>
    </w:p>
    <w:p w14:paraId="6A8FECA4" w14:textId="77777777" w:rsidR="00963F61" w:rsidRPr="00963F61" w:rsidRDefault="00963F61" w:rsidP="00963F61">
      <w:pPr>
        <w:spacing w:after="0" w:line="240" w:lineRule="auto"/>
        <w:rPr>
          <w:rFonts w:ascii="Calibri" w:eastAsia="Calibri" w:hAnsi="Calibri" w:cs="Calibri"/>
          <w:b/>
          <w:color w:val="000000"/>
          <w:sz w:val="20"/>
          <w:szCs w:val="20"/>
          <w:lang w:eastAsia="el-GR"/>
        </w:rPr>
      </w:pPr>
    </w:p>
    <w:p w14:paraId="2E764225" w14:textId="77777777" w:rsidR="00963F61" w:rsidRPr="00963F61" w:rsidRDefault="00963F61" w:rsidP="00963F61">
      <w:pPr>
        <w:spacing w:after="0" w:line="240" w:lineRule="auto"/>
        <w:rPr>
          <w:rFonts w:ascii="Calibri" w:eastAsia="Calibri" w:hAnsi="Calibri" w:cs="Calibri"/>
          <w:b/>
          <w:color w:val="000000"/>
          <w:sz w:val="20"/>
          <w:szCs w:val="20"/>
          <w:lang w:eastAsia="el-GR"/>
        </w:rPr>
      </w:pPr>
    </w:p>
    <w:p w14:paraId="09D454DE" w14:textId="77777777" w:rsidR="00963F61" w:rsidRPr="00963F61" w:rsidRDefault="00963F61" w:rsidP="00963F61">
      <w:pPr>
        <w:spacing w:after="0" w:line="240" w:lineRule="auto"/>
        <w:rPr>
          <w:rFonts w:ascii="Calibri" w:eastAsia="Calibri" w:hAnsi="Calibri" w:cs="Calibri"/>
          <w:b/>
          <w:color w:val="000000"/>
          <w:sz w:val="20"/>
          <w:szCs w:val="20"/>
          <w:lang w:eastAsia="el-GR"/>
        </w:rPr>
      </w:pPr>
    </w:p>
    <w:p w14:paraId="31C890CE" w14:textId="77777777" w:rsidR="00963F61" w:rsidRPr="00963F61" w:rsidRDefault="00963F61" w:rsidP="00963F61">
      <w:pPr>
        <w:spacing w:after="0" w:line="240" w:lineRule="auto"/>
        <w:rPr>
          <w:rFonts w:ascii="Calibri" w:eastAsia="Calibri" w:hAnsi="Calibri" w:cs="Calibri"/>
          <w:color w:val="000000"/>
          <w:sz w:val="24"/>
          <w:szCs w:val="24"/>
          <w:lang w:eastAsia="el-GR"/>
        </w:rPr>
      </w:pPr>
      <w:r w:rsidRPr="00963F61">
        <w:rPr>
          <w:rFonts w:ascii="Calibri" w:eastAsia="Calibri" w:hAnsi="Calibri" w:cs="Calibri"/>
          <w:color w:val="000000"/>
          <w:sz w:val="24"/>
          <w:szCs w:val="24"/>
          <w:lang w:eastAsia="el-GR"/>
        </w:rPr>
        <w:t xml:space="preserve">            Ο Υπουργός Περιβάλλοντος και Ενέργειας</w:t>
      </w:r>
    </w:p>
    <w:p w14:paraId="7668059A" w14:textId="77777777" w:rsidR="00963F61" w:rsidRPr="00963F61" w:rsidRDefault="00963F61" w:rsidP="00963F61">
      <w:pPr>
        <w:spacing w:after="0" w:line="240" w:lineRule="auto"/>
        <w:rPr>
          <w:rFonts w:ascii="Calibri" w:eastAsia="Calibri" w:hAnsi="Calibri" w:cs="Calibri"/>
          <w:b/>
          <w:color w:val="000000"/>
          <w:sz w:val="24"/>
          <w:szCs w:val="24"/>
          <w:lang w:eastAsia="el-GR"/>
        </w:rPr>
      </w:pPr>
    </w:p>
    <w:p w14:paraId="0FABCBD3" w14:textId="77777777" w:rsidR="00963F61" w:rsidRPr="00963F61" w:rsidRDefault="00963F61" w:rsidP="00963F61">
      <w:pPr>
        <w:spacing w:after="0" w:line="240" w:lineRule="auto"/>
        <w:rPr>
          <w:rFonts w:ascii="Calibri" w:eastAsia="Calibri" w:hAnsi="Calibri" w:cs="Calibri"/>
          <w:b/>
          <w:color w:val="000000"/>
          <w:sz w:val="24"/>
          <w:szCs w:val="24"/>
          <w:lang w:eastAsia="el-GR"/>
        </w:rPr>
      </w:pPr>
      <w:r w:rsidRPr="00963F61">
        <w:rPr>
          <w:rFonts w:ascii="Calibri" w:eastAsia="Calibri" w:hAnsi="Calibri" w:cs="Calibri"/>
          <w:color w:val="000000"/>
          <w:sz w:val="24"/>
          <w:szCs w:val="24"/>
          <w:lang w:eastAsia="el-GR"/>
        </w:rPr>
        <w:t xml:space="preserve">             </w:t>
      </w:r>
      <w:r w:rsidRPr="00963F61">
        <w:rPr>
          <w:rFonts w:ascii="Calibri" w:eastAsia="Calibri" w:hAnsi="Calibri" w:cs="Calibri"/>
          <w:b/>
          <w:color w:val="000000"/>
          <w:sz w:val="24"/>
          <w:szCs w:val="24"/>
          <w:lang w:eastAsia="el-GR"/>
        </w:rPr>
        <w:t>ΘΕΟΔΩΡΟΣ ΣΚΥΛΑΚΑΚΗΣ</w:t>
      </w:r>
    </w:p>
    <w:p w14:paraId="1A16EAF8" w14:textId="5088E3BE" w:rsidR="00963F61" w:rsidRDefault="00963F61"/>
    <w:sectPr w:rsidR="00963F61" w:rsidSect="00AA5151">
      <w:footerReference w:type="default" r:id="rId10"/>
      <w:pgSz w:w="11906" w:h="16838"/>
      <w:pgMar w:top="144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E8425" w14:textId="77777777" w:rsidR="00241037" w:rsidRDefault="00241037" w:rsidP="00FA752C">
      <w:pPr>
        <w:spacing w:after="0" w:line="240" w:lineRule="auto"/>
      </w:pPr>
      <w:r>
        <w:separator/>
      </w:r>
    </w:p>
  </w:endnote>
  <w:endnote w:type="continuationSeparator" w:id="0">
    <w:p w14:paraId="14D142AE" w14:textId="77777777" w:rsidR="00241037" w:rsidRDefault="00241037" w:rsidP="00FA7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orbel">
    <w:panose1 w:val="020B0503020204020204"/>
    <w:charset w:val="A1"/>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963289"/>
      <w:docPartObj>
        <w:docPartGallery w:val="Page Numbers (Bottom of Page)"/>
        <w:docPartUnique/>
      </w:docPartObj>
    </w:sdtPr>
    <w:sdtEndPr>
      <w:rPr>
        <w:noProof/>
      </w:rPr>
    </w:sdtEndPr>
    <w:sdtContent>
      <w:p w14:paraId="0C90D315" w14:textId="0A287B08" w:rsidR="0057765A" w:rsidRDefault="0057765A">
        <w:pPr>
          <w:pStyle w:val="Footer"/>
          <w:jc w:val="right"/>
        </w:pPr>
        <w:r>
          <w:fldChar w:fldCharType="begin"/>
        </w:r>
        <w:r>
          <w:instrText xml:space="preserve"> PAGE   \* MERGEFORMAT </w:instrText>
        </w:r>
        <w:r>
          <w:fldChar w:fldCharType="separate"/>
        </w:r>
        <w:r w:rsidR="001E05D7">
          <w:rPr>
            <w:noProof/>
          </w:rPr>
          <w:t>25</w:t>
        </w:r>
        <w:r>
          <w:rPr>
            <w:noProof/>
          </w:rPr>
          <w:fldChar w:fldCharType="end"/>
        </w:r>
      </w:p>
    </w:sdtContent>
  </w:sdt>
  <w:p w14:paraId="27C764BF" w14:textId="77777777" w:rsidR="0057765A" w:rsidRDefault="00577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B1AC6" w14:textId="77777777" w:rsidR="00241037" w:rsidRDefault="00241037" w:rsidP="00FA752C">
      <w:pPr>
        <w:spacing w:after="0" w:line="240" w:lineRule="auto"/>
      </w:pPr>
      <w:r>
        <w:separator/>
      </w:r>
    </w:p>
  </w:footnote>
  <w:footnote w:type="continuationSeparator" w:id="0">
    <w:p w14:paraId="63B7E076" w14:textId="77777777" w:rsidR="00241037" w:rsidRDefault="00241037" w:rsidP="00FA75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55AAD"/>
    <w:multiLevelType w:val="hybridMultilevel"/>
    <w:tmpl w:val="C84ED830"/>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E060EB"/>
    <w:multiLevelType w:val="hybridMultilevel"/>
    <w:tmpl w:val="5E08DCBE"/>
    <w:lvl w:ilvl="0" w:tplc="FFFFFFF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A1B6BBC"/>
    <w:multiLevelType w:val="hybridMultilevel"/>
    <w:tmpl w:val="D6287980"/>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D1035F"/>
    <w:multiLevelType w:val="hybridMultilevel"/>
    <w:tmpl w:val="844CBEB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83B52DE"/>
    <w:multiLevelType w:val="hybridMultilevel"/>
    <w:tmpl w:val="9FA89DA2"/>
    <w:lvl w:ilvl="0" w:tplc="FFFFFFF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AD05C6D"/>
    <w:multiLevelType w:val="hybridMultilevel"/>
    <w:tmpl w:val="F8E4E65C"/>
    <w:lvl w:ilvl="0" w:tplc="0408000F">
      <w:start w:val="1"/>
      <w:numFmt w:val="decimal"/>
      <w:lvlText w:val="%1."/>
      <w:lvlJc w:val="left"/>
      <w:pPr>
        <w:ind w:left="872" w:hanging="360"/>
      </w:pPr>
    </w:lvl>
    <w:lvl w:ilvl="1" w:tplc="04080019" w:tentative="1">
      <w:start w:val="1"/>
      <w:numFmt w:val="lowerLetter"/>
      <w:lvlText w:val="%2."/>
      <w:lvlJc w:val="left"/>
      <w:pPr>
        <w:ind w:left="1592" w:hanging="360"/>
      </w:pPr>
    </w:lvl>
    <w:lvl w:ilvl="2" w:tplc="0408001B" w:tentative="1">
      <w:start w:val="1"/>
      <w:numFmt w:val="lowerRoman"/>
      <w:lvlText w:val="%3."/>
      <w:lvlJc w:val="right"/>
      <w:pPr>
        <w:ind w:left="2312" w:hanging="180"/>
      </w:pPr>
    </w:lvl>
    <w:lvl w:ilvl="3" w:tplc="0408000F" w:tentative="1">
      <w:start w:val="1"/>
      <w:numFmt w:val="decimal"/>
      <w:lvlText w:val="%4."/>
      <w:lvlJc w:val="left"/>
      <w:pPr>
        <w:ind w:left="3032" w:hanging="360"/>
      </w:pPr>
    </w:lvl>
    <w:lvl w:ilvl="4" w:tplc="04080019" w:tentative="1">
      <w:start w:val="1"/>
      <w:numFmt w:val="lowerLetter"/>
      <w:lvlText w:val="%5."/>
      <w:lvlJc w:val="left"/>
      <w:pPr>
        <w:ind w:left="3752" w:hanging="360"/>
      </w:pPr>
    </w:lvl>
    <w:lvl w:ilvl="5" w:tplc="0408001B" w:tentative="1">
      <w:start w:val="1"/>
      <w:numFmt w:val="lowerRoman"/>
      <w:lvlText w:val="%6."/>
      <w:lvlJc w:val="right"/>
      <w:pPr>
        <w:ind w:left="4472" w:hanging="180"/>
      </w:pPr>
    </w:lvl>
    <w:lvl w:ilvl="6" w:tplc="0408000F" w:tentative="1">
      <w:start w:val="1"/>
      <w:numFmt w:val="decimal"/>
      <w:lvlText w:val="%7."/>
      <w:lvlJc w:val="left"/>
      <w:pPr>
        <w:ind w:left="5192" w:hanging="360"/>
      </w:pPr>
    </w:lvl>
    <w:lvl w:ilvl="7" w:tplc="04080019" w:tentative="1">
      <w:start w:val="1"/>
      <w:numFmt w:val="lowerLetter"/>
      <w:lvlText w:val="%8."/>
      <w:lvlJc w:val="left"/>
      <w:pPr>
        <w:ind w:left="5912" w:hanging="360"/>
      </w:pPr>
    </w:lvl>
    <w:lvl w:ilvl="8" w:tplc="0408001B" w:tentative="1">
      <w:start w:val="1"/>
      <w:numFmt w:val="lowerRoman"/>
      <w:lvlText w:val="%9."/>
      <w:lvlJc w:val="right"/>
      <w:pPr>
        <w:ind w:left="6632" w:hanging="180"/>
      </w:pPr>
    </w:lvl>
  </w:abstractNum>
  <w:abstractNum w:abstractNumId="6" w15:restartNumberingAfterBreak="0">
    <w:nsid w:val="1B641029"/>
    <w:multiLevelType w:val="hybridMultilevel"/>
    <w:tmpl w:val="6CAA3F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BBF205A"/>
    <w:multiLevelType w:val="hybridMultilevel"/>
    <w:tmpl w:val="9822CA58"/>
    <w:lvl w:ilvl="0" w:tplc="FFFFFFF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46D1FCC"/>
    <w:multiLevelType w:val="hybridMultilevel"/>
    <w:tmpl w:val="CF489B3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9" w15:restartNumberingAfterBreak="0">
    <w:nsid w:val="24AA5103"/>
    <w:multiLevelType w:val="multilevel"/>
    <w:tmpl w:val="F93C0602"/>
    <w:lvl w:ilvl="0">
      <w:start w:val="1"/>
      <mc:AlternateContent>
        <mc:Choice Requires="w14">
          <w:numFmt w:val="custom" w:format="α, β, γ, ..."/>
        </mc:Choice>
        <mc:Fallback>
          <w:numFmt w:val="decimal"/>
        </mc:Fallback>
      </mc:AlternateContent>
      <w:lvlText w:val="(%1)"/>
      <w:lvlJc w:val="left"/>
      <w:pPr>
        <w:ind w:left="1167" w:hanging="360"/>
      </w:pPr>
      <w:rPr>
        <w:rFonts w:hint="default"/>
      </w:rPr>
    </w:lvl>
    <w:lvl w:ilvl="1">
      <w:start w:val="1"/>
      <w:numFmt w:val="bullet"/>
      <w:lvlText w:val="o"/>
      <w:lvlJc w:val="left"/>
      <w:pPr>
        <w:ind w:left="1887" w:hanging="360"/>
      </w:pPr>
      <w:rPr>
        <w:rFonts w:ascii="Courier New" w:hAnsi="Courier New" w:cs="Courier New" w:hint="default"/>
      </w:rPr>
    </w:lvl>
    <w:lvl w:ilvl="2">
      <w:start w:val="1"/>
      <w:numFmt w:val="bullet"/>
      <w:lvlText w:val=""/>
      <w:lvlJc w:val="left"/>
      <w:pPr>
        <w:ind w:left="2607" w:hanging="360"/>
      </w:pPr>
      <w:rPr>
        <w:rFonts w:ascii="Wingdings" w:hAnsi="Wingdings" w:hint="default"/>
      </w:rPr>
    </w:lvl>
    <w:lvl w:ilvl="3">
      <w:start w:val="1"/>
      <w:numFmt w:val="bullet"/>
      <w:lvlText w:val=""/>
      <w:lvlJc w:val="left"/>
      <w:pPr>
        <w:ind w:left="3327" w:hanging="360"/>
      </w:pPr>
      <w:rPr>
        <w:rFonts w:ascii="Symbol" w:hAnsi="Symbol" w:hint="default"/>
      </w:rPr>
    </w:lvl>
    <w:lvl w:ilvl="4">
      <w:start w:val="1"/>
      <w:numFmt w:val="bullet"/>
      <w:lvlText w:val="o"/>
      <w:lvlJc w:val="left"/>
      <w:pPr>
        <w:ind w:left="4047" w:hanging="360"/>
      </w:pPr>
      <w:rPr>
        <w:rFonts w:ascii="Courier New" w:hAnsi="Courier New" w:cs="Courier New" w:hint="default"/>
      </w:rPr>
    </w:lvl>
    <w:lvl w:ilvl="5">
      <w:start w:val="1"/>
      <w:numFmt w:val="bullet"/>
      <w:lvlText w:val=""/>
      <w:lvlJc w:val="left"/>
      <w:pPr>
        <w:ind w:left="4767" w:hanging="360"/>
      </w:pPr>
      <w:rPr>
        <w:rFonts w:ascii="Wingdings" w:hAnsi="Wingdings" w:hint="default"/>
      </w:rPr>
    </w:lvl>
    <w:lvl w:ilvl="6">
      <w:start w:val="1"/>
      <w:numFmt w:val="bullet"/>
      <w:lvlText w:val=""/>
      <w:lvlJc w:val="left"/>
      <w:pPr>
        <w:ind w:left="5487" w:hanging="360"/>
      </w:pPr>
      <w:rPr>
        <w:rFonts w:ascii="Symbol" w:hAnsi="Symbol" w:hint="default"/>
      </w:rPr>
    </w:lvl>
    <w:lvl w:ilvl="7">
      <w:start w:val="1"/>
      <w:numFmt w:val="bullet"/>
      <w:lvlText w:val="o"/>
      <w:lvlJc w:val="left"/>
      <w:pPr>
        <w:ind w:left="6207" w:hanging="360"/>
      </w:pPr>
      <w:rPr>
        <w:rFonts w:ascii="Courier New" w:hAnsi="Courier New" w:cs="Courier New" w:hint="default"/>
      </w:rPr>
    </w:lvl>
    <w:lvl w:ilvl="8">
      <w:start w:val="1"/>
      <w:numFmt w:val="bullet"/>
      <w:lvlText w:val=""/>
      <w:lvlJc w:val="left"/>
      <w:pPr>
        <w:ind w:left="6927" w:hanging="360"/>
      </w:pPr>
      <w:rPr>
        <w:rFonts w:ascii="Wingdings" w:hAnsi="Wingdings" w:hint="default"/>
      </w:rPr>
    </w:lvl>
  </w:abstractNum>
  <w:abstractNum w:abstractNumId="10" w15:restartNumberingAfterBreak="0">
    <w:nsid w:val="255615B7"/>
    <w:multiLevelType w:val="hybridMultilevel"/>
    <w:tmpl w:val="C84ED830"/>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6A787B"/>
    <w:multiLevelType w:val="hybridMultilevel"/>
    <w:tmpl w:val="A626A4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0B9621D"/>
    <w:multiLevelType w:val="hybridMultilevel"/>
    <w:tmpl w:val="850802D4"/>
    <w:lvl w:ilvl="0" w:tplc="2D46637C">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B4B6991"/>
    <w:multiLevelType w:val="hybridMultilevel"/>
    <w:tmpl w:val="C84ED830"/>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221B43"/>
    <w:multiLevelType w:val="hybridMultilevel"/>
    <w:tmpl w:val="C84ED830"/>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C03FA7"/>
    <w:multiLevelType w:val="hybridMultilevel"/>
    <w:tmpl w:val="5E08DCBE"/>
    <w:lvl w:ilvl="0" w:tplc="FFFFFFF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E1562E5"/>
    <w:multiLevelType w:val="multilevel"/>
    <w:tmpl w:val="F93C0602"/>
    <w:lvl w:ilvl="0">
      <w:start w:val="1"/>
      <mc:AlternateContent>
        <mc:Choice Requires="w14">
          <w:numFmt w:val="custom" w:format="α, β, γ, ..."/>
        </mc:Choice>
        <mc:Fallback>
          <w:numFmt w:val="decimal"/>
        </mc:Fallback>
      </mc:AlternateContent>
      <w:lvlText w:val="(%1)"/>
      <w:lvlJc w:val="left"/>
      <w:pPr>
        <w:ind w:left="1167" w:hanging="360"/>
      </w:pPr>
      <w:rPr>
        <w:rFonts w:hint="default"/>
      </w:rPr>
    </w:lvl>
    <w:lvl w:ilvl="1">
      <w:start w:val="1"/>
      <w:numFmt w:val="bullet"/>
      <w:lvlText w:val="o"/>
      <w:lvlJc w:val="left"/>
      <w:pPr>
        <w:ind w:left="1887" w:hanging="360"/>
      </w:pPr>
      <w:rPr>
        <w:rFonts w:ascii="Courier New" w:hAnsi="Courier New" w:cs="Courier New" w:hint="default"/>
      </w:rPr>
    </w:lvl>
    <w:lvl w:ilvl="2">
      <w:start w:val="1"/>
      <w:numFmt w:val="bullet"/>
      <w:lvlText w:val=""/>
      <w:lvlJc w:val="left"/>
      <w:pPr>
        <w:ind w:left="2607" w:hanging="360"/>
      </w:pPr>
      <w:rPr>
        <w:rFonts w:ascii="Wingdings" w:hAnsi="Wingdings" w:hint="default"/>
      </w:rPr>
    </w:lvl>
    <w:lvl w:ilvl="3">
      <w:start w:val="1"/>
      <w:numFmt w:val="bullet"/>
      <w:lvlText w:val=""/>
      <w:lvlJc w:val="left"/>
      <w:pPr>
        <w:ind w:left="3327" w:hanging="360"/>
      </w:pPr>
      <w:rPr>
        <w:rFonts w:ascii="Symbol" w:hAnsi="Symbol" w:hint="default"/>
      </w:rPr>
    </w:lvl>
    <w:lvl w:ilvl="4">
      <w:start w:val="1"/>
      <w:numFmt w:val="bullet"/>
      <w:lvlText w:val="o"/>
      <w:lvlJc w:val="left"/>
      <w:pPr>
        <w:ind w:left="4047" w:hanging="360"/>
      </w:pPr>
      <w:rPr>
        <w:rFonts w:ascii="Courier New" w:hAnsi="Courier New" w:cs="Courier New" w:hint="default"/>
      </w:rPr>
    </w:lvl>
    <w:lvl w:ilvl="5">
      <w:start w:val="1"/>
      <w:numFmt w:val="bullet"/>
      <w:lvlText w:val=""/>
      <w:lvlJc w:val="left"/>
      <w:pPr>
        <w:ind w:left="4767" w:hanging="360"/>
      </w:pPr>
      <w:rPr>
        <w:rFonts w:ascii="Wingdings" w:hAnsi="Wingdings" w:hint="default"/>
      </w:rPr>
    </w:lvl>
    <w:lvl w:ilvl="6">
      <w:start w:val="1"/>
      <w:numFmt w:val="bullet"/>
      <w:lvlText w:val=""/>
      <w:lvlJc w:val="left"/>
      <w:pPr>
        <w:ind w:left="5487" w:hanging="360"/>
      </w:pPr>
      <w:rPr>
        <w:rFonts w:ascii="Symbol" w:hAnsi="Symbol" w:hint="default"/>
      </w:rPr>
    </w:lvl>
    <w:lvl w:ilvl="7">
      <w:start w:val="1"/>
      <w:numFmt w:val="bullet"/>
      <w:lvlText w:val="o"/>
      <w:lvlJc w:val="left"/>
      <w:pPr>
        <w:ind w:left="6207" w:hanging="360"/>
      </w:pPr>
      <w:rPr>
        <w:rFonts w:ascii="Courier New" w:hAnsi="Courier New" w:cs="Courier New" w:hint="default"/>
      </w:rPr>
    </w:lvl>
    <w:lvl w:ilvl="8">
      <w:start w:val="1"/>
      <w:numFmt w:val="bullet"/>
      <w:lvlText w:val=""/>
      <w:lvlJc w:val="left"/>
      <w:pPr>
        <w:ind w:left="6927" w:hanging="360"/>
      </w:pPr>
      <w:rPr>
        <w:rFonts w:ascii="Wingdings" w:hAnsi="Wingdings" w:hint="default"/>
      </w:rPr>
    </w:lvl>
  </w:abstractNum>
  <w:abstractNum w:abstractNumId="17" w15:restartNumberingAfterBreak="0">
    <w:nsid w:val="450641E9"/>
    <w:multiLevelType w:val="hybridMultilevel"/>
    <w:tmpl w:val="82CC60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59A5F86"/>
    <w:multiLevelType w:val="hybridMultilevel"/>
    <w:tmpl w:val="4BC41CDC"/>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562BD2"/>
    <w:multiLevelType w:val="hybridMultilevel"/>
    <w:tmpl w:val="D6287980"/>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5D0B75"/>
    <w:multiLevelType w:val="hybridMultilevel"/>
    <w:tmpl w:val="9BC2CA00"/>
    <w:lvl w:ilvl="0" w:tplc="83F27A42">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A892ED6"/>
    <w:multiLevelType w:val="hybridMultilevel"/>
    <w:tmpl w:val="F62802FC"/>
    <w:lvl w:ilvl="0" w:tplc="2D46637C">
      <w:start w:val="1"/>
      <w:numFmt w:val="bullet"/>
      <w:lvlText w:val="-"/>
      <w:lvlJc w:val="left"/>
      <w:pPr>
        <w:ind w:left="1178" w:hanging="360"/>
      </w:pPr>
      <w:rPr>
        <w:rFonts w:ascii="Courier New" w:hAnsi="Courier New" w:hint="default"/>
      </w:rPr>
    </w:lvl>
    <w:lvl w:ilvl="1" w:tplc="04080003" w:tentative="1">
      <w:start w:val="1"/>
      <w:numFmt w:val="bullet"/>
      <w:lvlText w:val="o"/>
      <w:lvlJc w:val="left"/>
      <w:pPr>
        <w:ind w:left="1898" w:hanging="360"/>
      </w:pPr>
      <w:rPr>
        <w:rFonts w:ascii="Courier New" w:hAnsi="Courier New" w:cs="Courier New" w:hint="default"/>
      </w:rPr>
    </w:lvl>
    <w:lvl w:ilvl="2" w:tplc="04080005" w:tentative="1">
      <w:start w:val="1"/>
      <w:numFmt w:val="bullet"/>
      <w:lvlText w:val=""/>
      <w:lvlJc w:val="left"/>
      <w:pPr>
        <w:ind w:left="2618" w:hanging="360"/>
      </w:pPr>
      <w:rPr>
        <w:rFonts w:ascii="Wingdings" w:hAnsi="Wingdings" w:hint="default"/>
      </w:rPr>
    </w:lvl>
    <w:lvl w:ilvl="3" w:tplc="04080001" w:tentative="1">
      <w:start w:val="1"/>
      <w:numFmt w:val="bullet"/>
      <w:lvlText w:val=""/>
      <w:lvlJc w:val="left"/>
      <w:pPr>
        <w:ind w:left="3338" w:hanging="360"/>
      </w:pPr>
      <w:rPr>
        <w:rFonts w:ascii="Symbol" w:hAnsi="Symbol" w:hint="default"/>
      </w:rPr>
    </w:lvl>
    <w:lvl w:ilvl="4" w:tplc="04080003" w:tentative="1">
      <w:start w:val="1"/>
      <w:numFmt w:val="bullet"/>
      <w:lvlText w:val="o"/>
      <w:lvlJc w:val="left"/>
      <w:pPr>
        <w:ind w:left="4058" w:hanging="360"/>
      </w:pPr>
      <w:rPr>
        <w:rFonts w:ascii="Courier New" w:hAnsi="Courier New" w:cs="Courier New" w:hint="default"/>
      </w:rPr>
    </w:lvl>
    <w:lvl w:ilvl="5" w:tplc="04080005" w:tentative="1">
      <w:start w:val="1"/>
      <w:numFmt w:val="bullet"/>
      <w:lvlText w:val=""/>
      <w:lvlJc w:val="left"/>
      <w:pPr>
        <w:ind w:left="4778" w:hanging="360"/>
      </w:pPr>
      <w:rPr>
        <w:rFonts w:ascii="Wingdings" w:hAnsi="Wingdings" w:hint="default"/>
      </w:rPr>
    </w:lvl>
    <w:lvl w:ilvl="6" w:tplc="04080001" w:tentative="1">
      <w:start w:val="1"/>
      <w:numFmt w:val="bullet"/>
      <w:lvlText w:val=""/>
      <w:lvlJc w:val="left"/>
      <w:pPr>
        <w:ind w:left="5498" w:hanging="360"/>
      </w:pPr>
      <w:rPr>
        <w:rFonts w:ascii="Symbol" w:hAnsi="Symbol" w:hint="default"/>
      </w:rPr>
    </w:lvl>
    <w:lvl w:ilvl="7" w:tplc="04080003" w:tentative="1">
      <w:start w:val="1"/>
      <w:numFmt w:val="bullet"/>
      <w:lvlText w:val="o"/>
      <w:lvlJc w:val="left"/>
      <w:pPr>
        <w:ind w:left="6218" w:hanging="360"/>
      </w:pPr>
      <w:rPr>
        <w:rFonts w:ascii="Courier New" w:hAnsi="Courier New" w:cs="Courier New" w:hint="default"/>
      </w:rPr>
    </w:lvl>
    <w:lvl w:ilvl="8" w:tplc="04080005" w:tentative="1">
      <w:start w:val="1"/>
      <w:numFmt w:val="bullet"/>
      <w:lvlText w:val=""/>
      <w:lvlJc w:val="left"/>
      <w:pPr>
        <w:ind w:left="6938" w:hanging="360"/>
      </w:pPr>
      <w:rPr>
        <w:rFonts w:ascii="Wingdings" w:hAnsi="Wingdings" w:hint="default"/>
      </w:rPr>
    </w:lvl>
  </w:abstractNum>
  <w:abstractNum w:abstractNumId="22" w15:restartNumberingAfterBreak="0">
    <w:nsid w:val="4DA31C67"/>
    <w:multiLevelType w:val="hybridMultilevel"/>
    <w:tmpl w:val="C84ED830"/>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792339"/>
    <w:multiLevelType w:val="hybridMultilevel"/>
    <w:tmpl w:val="D6287980"/>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5C51B7D"/>
    <w:multiLevelType w:val="hybridMultilevel"/>
    <w:tmpl w:val="94506602"/>
    <w:lvl w:ilvl="0" w:tplc="7172AB8C">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55EE576E"/>
    <w:multiLevelType w:val="hybridMultilevel"/>
    <w:tmpl w:val="D6287980"/>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DE2BE4"/>
    <w:multiLevelType w:val="hybridMultilevel"/>
    <w:tmpl w:val="DA06BF6C"/>
    <w:lvl w:ilvl="0" w:tplc="76BA627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D170930"/>
    <w:multiLevelType w:val="hybridMultilevel"/>
    <w:tmpl w:val="7DBE5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DD0426B"/>
    <w:multiLevelType w:val="hybridMultilevel"/>
    <w:tmpl w:val="CC1830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3F90773"/>
    <w:multiLevelType w:val="hybridMultilevel"/>
    <w:tmpl w:val="14D0EC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EED3CCD"/>
    <w:multiLevelType w:val="hybridMultilevel"/>
    <w:tmpl w:val="F86602AC"/>
    <w:lvl w:ilvl="0" w:tplc="D8027D22">
      <w:numFmt w:val="bullet"/>
      <w:lvlText w:val="-"/>
      <w:lvlJc w:val="left"/>
      <w:pPr>
        <w:ind w:left="1069" w:hanging="360"/>
      </w:pPr>
      <w:rPr>
        <w:rFonts w:ascii="Calibri" w:eastAsia="Calibri" w:hAnsi="Calibri" w:cs="Calibri" w:hint="default"/>
      </w:r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31" w15:restartNumberingAfterBreak="0">
    <w:nsid w:val="70217E31"/>
    <w:multiLevelType w:val="multilevel"/>
    <w:tmpl w:val="F93C0602"/>
    <w:lvl w:ilvl="0">
      <w:start w:val="1"/>
      <mc:AlternateContent>
        <mc:Choice Requires="w14">
          <w:numFmt w:val="custom" w:format="α, β, γ, ..."/>
        </mc:Choice>
        <mc:Fallback>
          <w:numFmt w:val="decimal"/>
        </mc:Fallback>
      </mc:AlternateContent>
      <w:lvlText w:val="(%1)"/>
      <w:lvlJc w:val="left"/>
      <w:pPr>
        <w:ind w:left="1167" w:hanging="360"/>
      </w:pPr>
      <w:rPr>
        <w:rFonts w:hint="default"/>
      </w:rPr>
    </w:lvl>
    <w:lvl w:ilvl="1">
      <w:start w:val="1"/>
      <w:numFmt w:val="bullet"/>
      <w:lvlText w:val="o"/>
      <w:lvlJc w:val="left"/>
      <w:pPr>
        <w:ind w:left="1887" w:hanging="360"/>
      </w:pPr>
      <w:rPr>
        <w:rFonts w:ascii="Courier New" w:hAnsi="Courier New" w:cs="Courier New" w:hint="default"/>
      </w:rPr>
    </w:lvl>
    <w:lvl w:ilvl="2">
      <w:start w:val="1"/>
      <w:numFmt w:val="bullet"/>
      <w:lvlText w:val=""/>
      <w:lvlJc w:val="left"/>
      <w:pPr>
        <w:ind w:left="2607" w:hanging="360"/>
      </w:pPr>
      <w:rPr>
        <w:rFonts w:ascii="Wingdings" w:hAnsi="Wingdings" w:hint="default"/>
      </w:rPr>
    </w:lvl>
    <w:lvl w:ilvl="3">
      <w:start w:val="1"/>
      <w:numFmt w:val="bullet"/>
      <w:lvlText w:val=""/>
      <w:lvlJc w:val="left"/>
      <w:pPr>
        <w:ind w:left="3327" w:hanging="360"/>
      </w:pPr>
      <w:rPr>
        <w:rFonts w:ascii="Symbol" w:hAnsi="Symbol" w:hint="default"/>
      </w:rPr>
    </w:lvl>
    <w:lvl w:ilvl="4">
      <w:start w:val="1"/>
      <w:numFmt w:val="bullet"/>
      <w:lvlText w:val="o"/>
      <w:lvlJc w:val="left"/>
      <w:pPr>
        <w:ind w:left="4047" w:hanging="360"/>
      </w:pPr>
      <w:rPr>
        <w:rFonts w:ascii="Courier New" w:hAnsi="Courier New" w:cs="Courier New" w:hint="default"/>
      </w:rPr>
    </w:lvl>
    <w:lvl w:ilvl="5">
      <w:start w:val="1"/>
      <w:numFmt w:val="bullet"/>
      <w:lvlText w:val=""/>
      <w:lvlJc w:val="left"/>
      <w:pPr>
        <w:ind w:left="4767" w:hanging="360"/>
      </w:pPr>
      <w:rPr>
        <w:rFonts w:ascii="Wingdings" w:hAnsi="Wingdings" w:hint="default"/>
      </w:rPr>
    </w:lvl>
    <w:lvl w:ilvl="6">
      <w:start w:val="1"/>
      <w:numFmt w:val="bullet"/>
      <w:lvlText w:val=""/>
      <w:lvlJc w:val="left"/>
      <w:pPr>
        <w:ind w:left="5487" w:hanging="360"/>
      </w:pPr>
      <w:rPr>
        <w:rFonts w:ascii="Symbol" w:hAnsi="Symbol" w:hint="default"/>
      </w:rPr>
    </w:lvl>
    <w:lvl w:ilvl="7">
      <w:start w:val="1"/>
      <w:numFmt w:val="bullet"/>
      <w:lvlText w:val="o"/>
      <w:lvlJc w:val="left"/>
      <w:pPr>
        <w:ind w:left="6207" w:hanging="360"/>
      </w:pPr>
      <w:rPr>
        <w:rFonts w:ascii="Courier New" w:hAnsi="Courier New" w:cs="Courier New" w:hint="default"/>
      </w:rPr>
    </w:lvl>
    <w:lvl w:ilvl="8">
      <w:start w:val="1"/>
      <w:numFmt w:val="bullet"/>
      <w:lvlText w:val=""/>
      <w:lvlJc w:val="left"/>
      <w:pPr>
        <w:ind w:left="6927" w:hanging="360"/>
      </w:pPr>
      <w:rPr>
        <w:rFonts w:ascii="Wingdings" w:hAnsi="Wingdings" w:hint="default"/>
      </w:rPr>
    </w:lvl>
  </w:abstractNum>
  <w:abstractNum w:abstractNumId="32" w15:restartNumberingAfterBreak="0">
    <w:nsid w:val="71B16C4D"/>
    <w:multiLevelType w:val="hybridMultilevel"/>
    <w:tmpl w:val="9FA89DA2"/>
    <w:lvl w:ilvl="0" w:tplc="FFFFFFF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73321158"/>
    <w:multiLevelType w:val="hybridMultilevel"/>
    <w:tmpl w:val="D6287980"/>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0E17FE"/>
    <w:multiLevelType w:val="hybridMultilevel"/>
    <w:tmpl w:val="602E22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4E54D08"/>
    <w:multiLevelType w:val="hybridMultilevel"/>
    <w:tmpl w:val="DA06BF6C"/>
    <w:lvl w:ilvl="0" w:tplc="76BA627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6D76799"/>
    <w:multiLevelType w:val="hybridMultilevel"/>
    <w:tmpl w:val="7DBE5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C9416FE"/>
    <w:multiLevelType w:val="hybridMultilevel"/>
    <w:tmpl w:val="484E5A6E"/>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F9A064C"/>
    <w:multiLevelType w:val="hybridMultilevel"/>
    <w:tmpl w:val="692C2B56"/>
    <w:lvl w:ilvl="0" w:tplc="04080001">
      <w:start w:val="1"/>
      <w:numFmt w:val="bullet"/>
      <w:lvlText w:val=""/>
      <w:lvlJc w:val="left"/>
      <w:pPr>
        <w:ind w:left="720" w:hanging="360"/>
      </w:pPr>
      <w:rPr>
        <w:rFonts w:ascii="Symbol" w:hAnsi="Symbol" w:hint="default"/>
        <w:b/>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37"/>
  </w:num>
  <w:num w:numId="4">
    <w:abstractNumId w:val="6"/>
  </w:num>
  <w:num w:numId="5">
    <w:abstractNumId w:val="9"/>
  </w:num>
  <w:num w:numId="6">
    <w:abstractNumId w:val="27"/>
  </w:num>
  <w:num w:numId="7">
    <w:abstractNumId w:val="28"/>
  </w:num>
  <w:num w:numId="8">
    <w:abstractNumId w:val="36"/>
  </w:num>
  <w:num w:numId="9">
    <w:abstractNumId w:val="7"/>
  </w:num>
  <w:num w:numId="10">
    <w:abstractNumId w:val="15"/>
  </w:num>
  <w:num w:numId="11">
    <w:abstractNumId w:val="21"/>
  </w:num>
  <w:num w:numId="12">
    <w:abstractNumId w:val="24"/>
  </w:num>
  <w:num w:numId="13">
    <w:abstractNumId w:val="35"/>
  </w:num>
  <w:num w:numId="14">
    <w:abstractNumId w:val="1"/>
  </w:num>
  <w:num w:numId="15">
    <w:abstractNumId w:val="38"/>
  </w:num>
  <w:num w:numId="16">
    <w:abstractNumId w:val="4"/>
  </w:num>
  <w:num w:numId="17">
    <w:abstractNumId w:val="25"/>
  </w:num>
  <w:num w:numId="18">
    <w:abstractNumId w:val="23"/>
  </w:num>
  <w:num w:numId="19">
    <w:abstractNumId w:val="33"/>
  </w:num>
  <w:num w:numId="20">
    <w:abstractNumId w:val="2"/>
  </w:num>
  <w:num w:numId="21">
    <w:abstractNumId w:val="13"/>
  </w:num>
  <w:num w:numId="22">
    <w:abstractNumId w:val="22"/>
  </w:num>
  <w:num w:numId="23">
    <w:abstractNumId w:val="18"/>
  </w:num>
  <w:num w:numId="24">
    <w:abstractNumId w:val="19"/>
  </w:num>
  <w:num w:numId="25">
    <w:abstractNumId w:val="0"/>
  </w:num>
  <w:num w:numId="26">
    <w:abstractNumId w:val="10"/>
  </w:num>
  <w:num w:numId="27">
    <w:abstractNumId w:val="14"/>
  </w:num>
  <w:num w:numId="28">
    <w:abstractNumId w:val="34"/>
  </w:num>
  <w:num w:numId="29">
    <w:abstractNumId w:val="32"/>
  </w:num>
  <w:num w:numId="30">
    <w:abstractNumId w:val="31"/>
  </w:num>
  <w:num w:numId="31">
    <w:abstractNumId w:val="12"/>
  </w:num>
  <w:num w:numId="32">
    <w:abstractNumId w:val="5"/>
  </w:num>
  <w:num w:numId="33">
    <w:abstractNumId w:val="8"/>
  </w:num>
  <w:num w:numId="34">
    <w:abstractNumId w:val="30"/>
  </w:num>
  <w:num w:numId="35">
    <w:abstractNumId w:val="11"/>
  </w:num>
  <w:num w:numId="36">
    <w:abstractNumId w:val="17"/>
  </w:num>
  <w:num w:numId="37">
    <w:abstractNumId w:val="26"/>
  </w:num>
  <w:num w:numId="38">
    <w:abstractNumId w:val="20"/>
  </w:num>
  <w:num w:numId="39">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936"/>
    <w:rsid w:val="000069E0"/>
    <w:rsid w:val="00022454"/>
    <w:rsid w:val="00025F0C"/>
    <w:rsid w:val="000306AF"/>
    <w:rsid w:val="00031BD4"/>
    <w:rsid w:val="000373AE"/>
    <w:rsid w:val="00037A65"/>
    <w:rsid w:val="000401B7"/>
    <w:rsid w:val="00043B9F"/>
    <w:rsid w:val="000451B6"/>
    <w:rsid w:val="000542F7"/>
    <w:rsid w:val="00055B0A"/>
    <w:rsid w:val="00055FEE"/>
    <w:rsid w:val="00061A8F"/>
    <w:rsid w:val="00062D4A"/>
    <w:rsid w:val="00065865"/>
    <w:rsid w:val="00067B85"/>
    <w:rsid w:val="0007084A"/>
    <w:rsid w:val="00074150"/>
    <w:rsid w:val="00075C9D"/>
    <w:rsid w:val="000772DF"/>
    <w:rsid w:val="00080D87"/>
    <w:rsid w:val="0008393D"/>
    <w:rsid w:val="00091586"/>
    <w:rsid w:val="00097224"/>
    <w:rsid w:val="000B3CA2"/>
    <w:rsid w:val="000C6AB1"/>
    <w:rsid w:val="000C73E9"/>
    <w:rsid w:val="000C7729"/>
    <w:rsid w:val="000D7BCF"/>
    <w:rsid w:val="000D7F33"/>
    <w:rsid w:val="000E5222"/>
    <w:rsid w:val="000F3F4F"/>
    <w:rsid w:val="001025FA"/>
    <w:rsid w:val="00103368"/>
    <w:rsid w:val="0010691E"/>
    <w:rsid w:val="00107299"/>
    <w:rsid w:val="001073C1"/>
    <w:rsid w:val="00115269"/>
    <w:rsid w:val="001235D2"/>
    <w:rsid w:val="001336B1"/>
    <w:rsid w:val="00135ACF"/>
    <w:rsid w:val="001449E7"/>
    <w:rsid w:val="00147287"/>
    <w:rsid w:val="00154BF6"/>
    <w:rsid w:val="00161469"/>
    <w:rsid w:val="001642F3"/>
    <w:rsid w:val="00173F97"/>
    <w:rsid w:val="001763C4"/>
    <w:rsid w:val="00176A36"/>
    <w:rsid w:val="00181D4C"/>
    <w:rsid w:val="001902DB"/>
    <w:rsid w:val="0019666F"/>
    <w:rsid w:val="001B1D5E"/>
    <w:rsid w:val="001B3357"/>
    <w:rsid w:val="001C514A"/>
    <w:rsid w:val="001C520F"/>
    <w:rsid w:val="001D04A4"/>
    <w:rsid w:val="001E0268"/>
    <w:rsid w:val="001E05D7"/>
    <w:rsid w:val="001E1673"/>
    <w:rsid w:val="001F3C99"/>
    <w:rsid w:val="0020338D"/>
    <w:rsid w:val="0020694E"/>
    <w:rsid w:val="00207EFB"/>
    <w:rsid w:val="00212E0E"/>
    <w:rsid w:val="00222E15"/>
    <w:rsid w:val="0022367D"/>
    <w:rsid w:val="0022486C"/>
    <w:rsid w:val="002265BB"/>
    <w:rsid w:val="00227C39"/>
    <w:rsid w:val="00230117"/>
    <w:rsid w:val="00231640"/>
    <w:rsid w:val="0023537D"/>
    <w:rsid w:val="00235F0F"/>
    <w:rsid w:val="002400D6"/>
    <w:rsid w:val="00241037"/>
    <w:rsid w:val="0024603D"/>
    <w:rsid w:val="00246163"/>
    <w:rsid w:val="00247306"/>
    <w:rsid w:val="002477C0"/>
    <w:rsid w:val="00264754"/>
    <w:rsid w:val="002669DD"/>
    <w:rsid w:val="00275888"/>
    <w:rsid w:val="00282186"/>
    <w:rsid w:val="00286D50"/>
    <w:rsid w:val="002912B7"/>
    <w:rsid w:val="00295E18"/>
    <w:rsid w:val="002A3EE1"/>
    <w:rsid w:val="002A5763"/>
    <w:rsid w:val="002A5AD6"/>
    <w:rsid w:val="002A604D"/>
    <w:rsid w:val="002B3038"/>
    <w:rsid w:val="002B74C0"/>
    <w:rsid w:val="002C1503"/>
    <w:rsid w:val="002C4486"/>
    <w:rsid w:val="002D2465"/>
    <w:rsid w:val="002E0323"/>
    <w:rsid w:val="002E6A50"/>
    <w:rsid w:val="002E7A85"/>
    <w:rsid w:val="002F174F"/>
    <w:rsid w:val="00320142"/>
    <w:rsid w:val="00324270"/>
    <w:rsid w:val="003261FC"/>
    <w:rsid w:val="00340021"/>
    <w:rsid w:val="0034008D"/>
    <w:rsid w:val="00343AD4"/>
    <w:rsid w:val="00346F3D"/>
    <w:rsid w:val="003523CB"/>
    <w:rsid w:val="003546AC"/>
    <w:rsid w:val="0035597D"/>
    <w:rsid w:val="00355DB7"/>
    <w:rsid w:val="00364A0A"/>
    <w:rsid w:val="00376F0B"/>
    <w:rsid w:val="00382DA4"/>
    <w:rsid w:val="003872ED"/>
    <w:rsid w:val="00390AAB"/>
    <w:rsid w:val="003A370A"/>
    <w:rsid w:val="003A3E44"/>
    <w:rsid w:val="003A50C9"/>
    <w:rsid w:val="003A6763"/>
    <w:rsid w:val="003A7ABB"/>
    <w:rsid w:val="003C2749"/>
    <w:rsid w:val="003C3568"/>
    <w:rsid w:val="003D2ED9"/>
    <w:rsid w:val="003D3314"/>
    <w:rsid w:val="003D6BBA"/>
    <w:rsid w:val="003E03E1"/>
    <w:rsid w:val="003E118A"/>
    <w:rsid w:val="003E122A"/>
    <w:rsid w:val="003E27FF"/>
    <w:rsid w:val="003E565A"/>
    <w:rsid w:val="003E57FE"/>
    <w:rsid w:val="003E5A47"/>
    <w:rsid w:val="003E5E1F"/>
    <w:rsid w:val="003F17F6"/>
    <w:rsid w:val="004014CC"/>
    <w:rsid w:val="00410BE2"/>
    <w:rsid w:val="0041115A"/>
    <w:rsid w:val="00414382"/>
    <w:rsid w:val="00422B59"/>
    <w:rsid w:val="00434F90"/>
    <w:rsid w:val="004429B2"/>
    <w:rsid w:val="0044715D"/>
    <w:rsid w:val="00460A60"/>
    <w:rsid w:val="00463158"/>
    <w:rsid w:val="00464EE4"/>
    <w:rsid w:val="00464F22"/>
    <w:rsid w:val="00470FC5"/>
    <w:rsid w:val="00474086"/>
    <w:rsid w:val="00475A8D"/>
    <w:rsid w:val="00476EE7"/>
    <w:rsid w:val="00480B6C"/>
    <w:rsid w:val="00483FC1"/>
    <w:rsid w:val="00486FAF"/>
    <w:rsid w:val="00490D62"/>
    <w:rsid w:val="0049211C"/>
    <w:rsid w:val="004961B0"/>
    <w:rsid w:val="004A5122"/>
    <w:rsid w:val="004A5C82"/>
    <w:rsid w:val="004A6C6C"/>
    <w:rsid w:val="004A7181"/>
    <w:rsid w:val="004B1488"/>
    <w:rsid w:val="004B3425"/>
    <w:rsid w:val="004C2622"/>
    <w:rsid w:val="004C76F4"/>
    <w:rsid w:val="004D1ADC"/>
    <w:rsid w:val="004E24FA"/>
    <w:rsid w:val="004E29B2"/>
    <w:rsid w:val="004E5D77"/>
    <w:rsid w:val="004F19A7"/>
    <w:rsid w:val="00504C0F"/>
    <w:rsid w:val="005057F5"/>
    <w:rsid w:val="00507326"/>
    <w:rsid w:val="00511353"/>
    <w:rsid w:val="00512512"/>
    <w:rsid w:val="00512793"/>
    <w:rsid w:val="00514089"/>
    <w:rsid w:val="0051447B"/>
    <w:rsid w:val="00537C8E"/>
    <w:rsid w:val="00543C5B"/>
    <w:rsid w:val="005476D1"/>
    <w:rsid w:val="0055231D"/>
    <w:rsid w:val="00555C4C"/>
    <w:rsid w:val="00557D02"/>
    <w:rsid w:val="0056441E"/>
    <w:rsid w:val="0057765A"/>
    <w:rsid w:val="00584BDD"/>
    <w:rsid w:val="0058522A"/>
    <w:rsid w:val="00585A48"/>
    <w:rsid w:val="005936BA"/>
    <w:rsid w:val="005A044E"/>
    <w:rsid w:val="005A6755"/>
    <w:rsid w:val="005D3ACA"/>
    <w:rsid w:val="005E7141"/>
    <w:rsid w:val="005E741B"/>
    <w:rsid w:val="005E7AE2"/>
    <w:rsid w:val="005F4DF3"/>
    <w:rsid w:val="00602D13"/>
    <w:rsid w:val="006052C1"/>
    <w:rsid w:val="00610F46"/>
    <w:rsid w:val="00614C5C"/>
    <w:rsid w:val="006201EF"/>
    <w:rsid w:val="00626D72"/>
    <w:rsid w:val="006306A2"/>
    <w:rsid w:val="00634C64"/>
    <w:rsid w:val="00642ACA"/>
    <w:rsid w:val="00643EB7"/>
    <w:rsid w:val="00652DF0"/>
    <w:rsid w:val="006577BC"/>
    <w:rsid w:val="00660D55"/>
    <w:rsid w:val="00663263"/>
    <w:rsid w:val="006640FC"/>
    <w:rsid w:val="00670C70"/>
    <w:rsid w:val="0067246A"/>
    <w:rsid w:val="0067539F"/>
    <w:rsid w:val="00677DD5"/>
    <w:rsid w:val="0068192F"/>
    <w:rsid w:val="00686E38"/>
    <w:rsid w:val="006963B9"/>
    <w:rsid w:val="006A54E7"/>
    <w:rsid w:val="006A6B92"/>
    <w:rsid w:val="006C2931"/>
    <w:rsid w:val="006C3048"/>
    <w:rsid w:val="006C54B2"/>
    <w:rsid w:val="006C777C"/>
    <w:rsid w:val="006D02AD"/>
    <w:rsid w:val="006D430C"/>
    <w:rsid w:val="006E493C"/>
    <w:rsid w:val="006F02D1"/>
    <w:rsid w:val="006F3F3D"/>
    <w:rsid w:val="00702EC5"/>
    <w:rsid w:val="00717570"/>
    <w:rsid w:val="00721383"/>
    <w:rsid w:val="00724B9A"/>
    <w:rsid w:val="007260EE"/>
    <w:rsid w:val="007272D4"/>
    <w:rsid w:val="007328B5"/>
    <w:rsid w:val="00733FEB"/>
    <w:rsid w:val="007439F8"/>
    <w:rsid w:val="00745F1A"/>
    <w:rsid w:val="00756F46"/>
    <w:rsid w:val="00760677"/>
    <w:rsid w:val="00764EFF"/>
    <w:rsid w:val="007701B0"/>
    <w:rsid w:val="0077212C"/>
    <w:rsid w:val="007769E6"/>
    <w:rsid w:val="00792843"/>
    <w:rsid w:val="007A17CC"/>
    <w:rsid w:val="007A593E"/>
    <w:rsid w:val="007B3113"/>
    <w:rsid w:val="007B5E96"/>
    <w:rsid w:val="007C223A"/>
    <w:rsid w:val="007C2D60"/>
    <w:rsid w:val="007C6F91"/>
    <w:rsid w:val="007C7E4A"/>
    <w:rsid w:val="007D26F3"/>
    <w:rsid w:val="007D4B63"/>
    <w:rsid w:val="007D7037"/>
    <w:rsid w:val="007E3C33"/>
    <w:rsid w:val="008003E0"/>
    <w:rsid w:val="00800BDE"/>
    <w:rsid w:val="00805C98"/>
    <w:rsid w:val="00805F15"/>
    <w:rsid w:val="00810F3F"/>
    <w:rsid w:val="00823923"/>
    <w:rsid w:val="008240FC"/>
    <w:rsid w:val="00825809"/>
    <w:rsid w:val="00826666"/>
    <w:rsid w:val="00827C4A"/>
    <w:rsid w:val="00832B67"/>
    <w:rsid w:val="00837B60"/>
    <w:rsid w:val="00841440"/>
    <w:rsid w:val="00856160"/>
    <w:rsid w:val="00865ABC"/>
    <w:rsid w:val="0087410C"/>
    <w:rsid w:val="00882C39"/>
    <w:rsid w:val="00884CD1"/>
    <w:rsid w:val="00885A2E"/>
    <w:rsid w:val="008869BF"/>
    <w:rsid w:val="0089770A"/>
    <w:rsid w:val="008B0221"/>
    <w:rsid w:val="008B0D88"/>
    <w:rsid w:val="008B17E0"/>
    <w:rsid w:val="008B5B41"/>
    <w:rsid w:val="008C00CF"/>
    <w:rsid w:val="008C1F84"/>
    <w:rsid w:val="008C2B2B"/>
    <w:rsid w:val="008C4757"/>
    <w:rsid w:val="008C6B56"/>
    <w:rsid w:val="008C73D9"/>
    <w:rsid w:val="008D1624"/>
    <w:rsid w:val="008D5A9A"/>
    <w:rsid w:val="008D784C"/>
    <w:rsid w:val="008D7EED"/>
    <w:rsid w:val="008E6382"/>
    <w:rsid w:val="008F0CB2"/>
    <w:rsid w:val="008F26E2"/>
    <w:rsid w:val="008F2BAE"/>
    <w:rsid w:val="008F312D"/>
    <w:rsid w:val="008F5F01"/>
    <w:rsid w:val="008F5F27"/>
    <w:rsid w:val="00900114"/>
    <w:rsid w:val="0090081A"/>
    <w:rsid w:val="0090112F"/>
    <w:rsid w:val="00905B4D"/>
    <w:rsid w:val="00910972"/>
    <w:rsid w:val="0091299D"/>
    <w:rsid w:val="0091353C"/>
    <w:rsid w:val="0091377E"/>
    <w:rsid w:val="00916DEC"/>
    <w:rsid w:val="00917924"/>
    <w:rsid w:val="00923EEF"/>
    <w:rsid w:val="00924A4B"/>
    <w:rsid w:val="00932A0F"/>
    <w:rsid w:val="009335D4"/>
    <w:rsid w:val="00935FB4"/>
    <w:rsid w:val="009372CD"/>
    <w:rsid w:val="00952A11"/>
    <w:rsid w:val="00953085"/>
    <w:rsid w:val="00955463"/>
    <w:rsid w:val="00955897"/>
    <w:rsid w:val="00955F14"/>
    <w:rsid w:val="00963F61"/>
    <w:rsid w:val="00964176"/>
    <w:rsid w:val="00976E77"/>
    <w:rsid w:val="00977E5F"/>
    <w:rsid w:val="00981026"/>
    <w:rsid w:val="00984135"/>
    <w:rsid w:val="0098711F"/>
    <w:rsid w:val="009B3ECE"/>
    <w:rsid w:val="009C1E5D"/>
    <w:rsid w:val="009C4A29"/>
    <w:rsid w:val="009E301C"/>
    <w:rsid w:val="009F4951"/>
    <w:rsid w:val="00A03C61"/>
    <w:rsid w:val="00A163EC"/>
    <w:rsid w:val="00A17C0C"/>
    <w:rsid w:val="00A27567"/>
    <w:rsid w:val="00A37A7B"/>
    <w:rsid w:val="00A37D9A"/>
    <w:rsid w:val="00A53FBD"/>
    <w:rsid w:val="00A550A2"/>
    <w:rsid w:val="00A568BD"/>
    <w:rsid w:val="00A6301A"/>
    <w:rsid w:val="00A650AF"/>
    <w:rsid w:val="00A724F9"/>
    <w:rsid w:val="00A75216"/>
    <w:rsid w:val="00A77E0E"/>
    <w:rsid w:val="00A81D99"/>
    <w:rsid w:val="00A869B4"/>
    <w:rsid w:val="00AA1160"/>
    <w:rsid w:val="00AA5151"/>
    <w:rsid w:val="00AA70A4"/>
    <w:rsid w:val="00AC4BF9"/>
    <w:rsid w:val="00AD6892"/>
    <w:rsid w:val="00AD68A8"/>
    <w:rsid w:val="00AD6A1E"/>
    <w:rsid w:val="00AE7399"/>
    <w:rsid w:val="00B0636A"/>
    <w:rsid w:val="00B06826"/>
    <w:rsid w:val="00B13C7D"/>
    <w:rsid w:val="00B20F3E"/>
    <w:rsid w:val="00B2116A"/>
    <w:rsid w:val="00B2442E"/>
    <w:rsid w:val="00B3402A"/>
    <w:rsid w:val="00B34497"/>
    <w:rsid w:val="00B37A2F"/>
    <w:rsid w:val="00B436DA"/>
    <w:rsid w:val="00B4462D"/>
    <w:rsid w:val="00B50FAE"/>
    <w:rsid w:val="00B55FB8"/>
    <w:rsid w:val="00B6651F"/>
    <w:rsid w:val="00B70496"/>
    <w:rsid w:val="00B7420B"/>
    <w:rsid w:val="00B75BC4"/>
    <w:rsid w:val="00B77FF8"/>
    <w:rsid w:val="00B8268A"/>
    <w:rsid w:val="00B85ADA"/>
    <w:rsid w:val="00B9794E"/>
    <w:rsid w:val="00BA252B"/>
    <w:rsid w:val="00BB0E23"/>
    <w:rsid w:val="00BB1FF8"/>
    <w:rsid w:val="00BB5472"/>
    <w:rsid w:val="00BB7F10"/>
    <w:rsid w:val="00BC1936"/>
    <w:rsid w:val="00BC7FFE"/>
    <w:rsid w:val="00BD113D"/>
    <w:rsid w:val="00BD7094"/>
    <w:rsid w:val="00BF2B25"/>
    <w:rsid w:val="00BF48FA"/>
    <w:rsid w:val="00C0093C"/>
    <w:rsid w:val="00C06D71"/>
    <w:rsid w:val="00C06FC3"/>
    <w:rsid w:val="00C10163"/>
    <w:rsid w:val="00C305AC"/>
    <w:rsid w:val="00C34D34"/>
    <w:rsid w:val="00C461C7"/>
    <w:rsid w:val="00C462E8"/>
    <w:rsid w:val="00C518BE"/>
    <w:rsid w:val="00C52B79"/>
    <w:rsid w:val="00C60E7A"/>
    <w:rsid w:val="00C66565"/>
    <w:rsid w:val="00C732AF"/>
    <w:rsid w:val="00C73770"/>
    <w:rsid w:val="00C744E0"/>
    <w:rsid w:val="00C81BAC"/>
    <w:rsid w:val="00C90A12"/>
    <w:rsid w:val="00C962B9"/>
    <w:rsid w:val="00CA10BD"/>
    <w:rsid w:val="00CA2FBC"/>
    <w:rsid w:val="00CA6A05"/>
    <w:rsid w:val="00CB332D"/>
    <w:rsid w:val="00CB7904"/>
    <w:rsid w:val="00CC0270"/>
    <w:rsid w:val="00CC1F66"/>
    <w:rsid w:val="00CD2F1B"/>
    <w:rsid w:val="00CE0348"/>
    <w:rsid w:val="00CE206F"/>
    <w:rsid w:val="00CE37C2"/>
    <w:rsid w:val="00D05BD2"/>
    <w:rsid w:val="00D117A0"/>
    <w:rsid w:val="00D241C3"/>
    <w:rsid w:val="00D27AFD"/>
    <w:rsid w:val="00D304C3"/>
    <w:rsid w:val="00D33568"/>
    <w:rsid w:val="00D414FD"/>
    <w:rsid w:val="00D47335"/>
    <w:rsid w:val="00D47445"/>
    <w:rsid w:val="00D55F1E"/>
    <w:rsid w:val="00D631E1"/>
    <w:rsid w:val="00D67B04"/>
    <w:rsid w:val="00D74C6A"/>
    <w:rsid w:val="00D813EE"/>
    <w:rsid w:val="00D83616"/>
    <w:rsid w:val="00D83B72"/>
    <w:rsid w:val="00D869C1"/>
    <w:rsid w:val="00DA1BD1"/>
    <w:rsid w:val="00DA26A7"/>
    <w:rsid w:val="00DB17E7"/>
    <w:rsid w:val="00DB3F01"/>
    <w:rsid w:val="00DB5642"/>
    <w:rsid w:val="00DC2DA5"/>
    <w:rsid w:val="00DC4C5C"/>
    <w:rsid w:val="00DD63B5"/>
    <w:rsid w:val="00DE1FBD"/>
    <w:rsid w:val="00DE3040"/>
    <w:rsid w:val="00DE7952"/>
    <w:rsid w:val="00DF4BC1"/>
    <w:rsid w:val="00E05F23"/>
    <w:rsid w:val="00E13CB5"/>
    <w:rsid w:val="00E144D9"/>
    <w:rsid w:val="00E227A4"/>
    <w:rsid w:val="00E227DD"/>
    <w:rsid w:val="00E24845"/>
    <w:rsid w:val="00E25431"/>
    <w:rsid w:val="00E267F3"/>
    <w:rsid w:val="00E2740F"/>
    <w:rsid w:val="00E32262"/>
    <w:rsid w:val="00E41E2B"/>
    <w:rsid w:val="00E4416D"/>
    <w:rsid w:val="00E5730C"/>
    <w:rsid w:val="00E62A45"/>
    <w:rsid w:val="00E62D27"/>
    <w:rsid w:val="00E63909"/>
    <w:rsid w:val="00E63F9D"/>
    <w:rsid w:val="00E65B7E"/>
    <w:rsid w:val="00E673AF"/>
    <w:rsid w:val="00E81DD9"/>
    <w:rsid w:val="00E8375F"/>
    <w:rsid w:val="00E91484"/>
    <w:rsid w:val="00E93BE1"/>
    <w:rsid w:val="00E93D89"/>
    <w:rsid w:val="00E968FC"/>
    <w:rsid w:val="00E96FCA"/>
    <w:rsid w:val="00EA25D2"/>
    <w:rsid w:val="00EA5C7C"/>
    <w:rsid w:val="00EB2130"/>
    <w:rsid w:val="00EB27A0"/>
    <w:rsid w:val="00EC32AF"/>
    <w:rsid w:val="00EC3E77"/>
    <w:rsid w:val="00EC4822"/>
    <w:rsid w:val="00EC66C5"/>
    <w:rsid w:val="00ED0172"/>
    <w:rsid w:val="00ED727A"/>
    <w:rsid w:val="00EE1673"/>
    <w:rsid w:val="00EE3F56"/>
    <w:rsid w:val="00EF3B30"/>
    <w:rsid w:val="00F0087B"/>
    <w:rsid w:val="00F02692"/>
    <w:rsid w:val="00F030BA"/>
    <w:rsid w:val="00F50EF0"/>
    <w:rsid w:val="00F62D98"/>
    <w:rsid w:val="00F63803"/>
    <w:rsid w:val="00F649E1"/>
    <w:rsid w:val="00F65942"/>
    <w:rsid w:val="00F72102"/>
    <w:rsid w:val="00F7477E"/>
    <w:rsid w:val="00F76777"/>
    <w:rsid w:val="00F76E69"/>
    <w:rsid w:val="00F8330D"/>
    <w:rsid w:val="00F8576F"/>
    <w:rsid w:val="00F876B2"/>
    <w:rsid w:val="00F95DE7"/>
    <w:rsid w:val="00FA752C"/>
    <w:rsid w:val="00FA7C65"/>
    <w:rsid w:val="00FB20FD"/>
    <w:rsid w:val="00FB302E"/>
    <w:rsid w:val="00FB6520"/>
    <w:rsid w:val="00FD5CF6"/>
    <w:rsid w:val="00FE1EDB"/>
    <w:rsid w:val="00FE2A4C"/>
    <w:rsid w:val="00FE4EC5"/>
    <w:rsid w:val="00FE66B6"/>
    <w:rsid w:val="00FF1D55"/>
    <w:rsid w:val="00FF68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43556"/>
  <w15:chartTrackingRefBased/>
  <w15:docId w15:val="{F11AF393-2ED9-496D-A415-9B838A481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BC4"/>
  </w:style>
  <w:style w:type="paragraph" w:styleId="Heading1">
    <w:name w:val="heading 1"/>
    <w:basedOn w:val="Normal"/>
    <w:next w:val="Normal"/>
    <w:link w:val="Heading1Char"/>
    <w:uiPriority w:val="9"/>
    <w:qFormat/>
    <w:rsid w:val="00A869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1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1936"/>
    <w:pPr>
      <w:ind w:left="720"/>
      <w:contextualSpacing/>
    </w:pPr>
  </w:style>
  <w:style w:type="character" w:styleId="CommentReference">
    <w:name w:val="annotation reference"/>
    <w:basedOn w:val="DefaultParagraphFont"/>
    <w:uiPriority w:val="99"/>
    <w:semiHidden/>
    <w:unhideWhenUsed/>
    <w:rsid w:val="00BC1936"/>
    <w:rPr>
      <w:sz w:val="16"/>
      <w:szCs w:val="16"/>
    </w:rPr>
  </w:style>
  <w:style w:type="paragraph" w:styleId="CommentText">
    <w:name w:val="annotation text"/>
    <w:basedOn w:val="Normal"/>
    <w:link w:val="CommentTextChar"/>
    <w:uiPriority w:val="99"/>
    <w:unhideWhenUsed/>
    <w:rsid w:val="00BC1936"/>
    <w:pPr>
      <w:spacing w:after="200" w:line="240" w:lineRule="auto"/>
    </w:pPr>
    <w:rPr>
      <w:kern w:val="2"/>
      <w:sz w:val="20"/>
      <w:szCs w:val="20"/>
      <w:lang w:val="en-US"/>
      <w14:ligatures w14:val="standardContextual"/>
    </w:rPr>
  </w:style>
  <w:style w:type="character" w:customStyle="1" w:styleId="CommentTextChar">
    <w:name w:val="Comment Text Char"/>
    <w:basedOn w:val="DefaultParagraphFont"/>
    <w:link w:val="CommentText"/>
    <w:uiPriority w:val="99"/>
    <w:rsid w:val="00BC1936"/>
    <w:rPr>
      <w:kern w:val="2"/>
      <w:sz w:val="20"/>
      <w:szCs w:val="20"/>
      <w:lang w:val="en-US"/>
      <w14:ligatures w14:val="standardContextual"/>
    </w:rPr>
  </w:style>
  <w:style w:type="paragraph" w:styleId="BalloonText">
    <w:name w:val="Balloon Text"/>
    <w:basedOn w:val="Normal"/>
    <w:link w:val="BalloonTextChar"/>
    <w:uiPriority w:val="99"/>
    <w:semiHidden/>
    <w:unhideWhenUsed/>
    <w:rsid w:val="00BC19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936"/>
    <w:rPr>
      <w:rFonts w:ascii="Segoe UI" w:hAnsi="Segoe UI" w:cs="Segoe UI"/>
      <w:sz w:val="18"/>
      <w:szCs w:val="18"/>
    </w:rPr>
  </w:style>
  <w:style w:type="character" w:customStyle="1" w:styleId="Heading1Char">
    <w:name w:val="Heading 1 Char"/>
    <w:basedOn w:val="DefaultParagraphFont"/>
    <w:link w:val="Heading1"/>
    <w:uiPriority w:val="9"/>
    <w:rsid w:val="00A869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FA752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A752C"/>
  </w:style>
  <w:style w:type="paragraph" w:styleId="Footer">
    <w:name w:val="footer"/>
    <w:basedOn w:val="Normal"/>
    <w:link w:val="FooterChar"/>
    <w:uiPriority w:val="99"/>
    <w:unhideWhenUsed/>
    <w:rsid w:val="00FA752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A752C"/>
  </w:style>
  <w:style w:type="paragraph" w:customStyle="1" w:styleId="1">
    <w:name w:val="Βασικό1"/>
    <w:uiPriority w:val="99"/>
    <w:rsid w:val="00AA70A4"/>
    <w:pPr>
      <w:spacing w:after="0" w:line="240" w:lineRule="auto"/>
    </w:pPr>
    <w:rPr>
      <w:rFonts w:ascii="Times New Roman" w:eastAsia="Times New Roman" w:hAnsi="Times New Roman" w:cs="Times New Roman"/>
      <w:color w:val="000000"/>
      <w:sz w:val="24"/>
      <w:szCs w:val="24"/>
      <w:lang w:eastAsia="el-GR"/>
    </w:rPr>
  </w:style>
  <w:style w:type="paragraph" w:customStyle="1" w:styleId="21">
    <w:name w:val="Σώμα κείμενου 21"/>
    <w:basedOn w:val="Normal"/>
    <w:rsid w:val="00AA70A4"/>
    <w:pPr>
      <w:widowControl w:val="0"/>
      <w:suppressAutoHyphens/>
      <w:spacing w:after="0" w:line="240" w:lineRule="auto"/>
    </w:pPr>
    <w:rPr>
      <w:rFonts w:ascii="Times New Roman" w:eastAsia="SimSun" w:hAnsi="Times New Roman" w:cs="Tahoma"/>
      <w:kern w:val="1"/>
      <w:sz w:val="24"/>
      <w:szCs w:val="24"/>
      <w:lang w:eastAsia="hi-IN" w:bidi="hi-IN"/>
    </w:rPr>
  </w:style>
  <w:style w:type="character" w:styleId="Hyperlink">
    <w:name w:val="Hyperlink"/>
    <w:basedOn w:val="DefaultParagraphFont"/>
    <w:uiPriority w:val="99"/>
    <w:unhideWhenUsed/>
    <w:rsid w:val="00AA70A4"/>
    <w:rPr>
      <w:color w:val="0563C1" w:themeColor="hyperlink"/>
      <w:u w:val="single"/>
    </w:rPr>
  </w:style>
  <w:style w:type="table" w:customStyle="1" w:styleId="GridTable4-Accent11">
    <w:name w:val="Grid Table 4 - Accent 11"/>
    <w:basedOn w:val="TableNormal"/>
    <w:next w:val="GridTable4-Accent1"/>
    <w:uiPriority w:val="49"/>
    <w:rsid w:val="00963F61"/>
    <w:pPr>
      <w:spacing w:after="0" w:line="240" w:lineRule="auto"/>
    </w:pPr>
    <w:rPr>
      <w:rFonts w:ascii="Calibri" w:eastAsia="Calibri" w:hAnsi="Calibri" w:cs="Times New Roman"/>
      <w:kern w:val="2"/>
      <w:lang w:val="en-US"/>
      <w14:ligatures w14:val="standardContextu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4-Accent1">
    <w:name w:val="Grid Table 4 Accent 1"/>
    <w:basedOn w:val="TableNormal"/>
    <w:uiPriority w:val="49"/>
    <w:rsid w:val="00963F6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0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933;&#928;&#927;&#933;&#929;&#915;&#917;&#921;&#927;\&#922;&#945;&#964;&#949;&#961;&#943;&#957;&#945;\&#916;&#953;&#949;&#973;&#952;&#965;&#957;&#963;&#951;%20&#933;&#948;&#940;&#964;&#969;&#957;\&#920;&#945;&#955;&#940;&#963;&#963;&#953;&#945;%20&#931;&#964;&#961;&#945;&#964;&#951;&#947;&#953;&#954;&#942;\2023\&#917;&#960;&#953;&#954;&#945;&#953;&#961;&#959;&#960;&#959;&#943;&#951;&#963;&#951;%20&#933;&#913;%20&#963;&#964;&#972;&#967;&#969;&#957;%20&#954;&#945;&#953;%20&#948;&#949;&#953;&#954;&#964;&#974;&#957;\k.stilogiani@prv.ypeka.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27CBE-0896-4832-ACF2-B2820B83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27</Pages>
  <Words>10780</Words>
  <Characters>58214</Characters>
  <Application>Microsoft Office Word</Application>
  <DocSecurity>0</DocSecurity>
  <Lines>485</Lines>
  <Paragraphs>137</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68857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2023-12-19T06:45:00Z</dcterms:created>
  <dcterms:modified xsi:type="dcterms:W3CDTF">2023-12-19T10:50:00Z</dcterms:modified>
</cp:coreProperties>
</file>