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2D163" w14:textId="376193A4" w:rsidR="00505D69" w:rsidRPr="00A95C16" w:rsidRDefault="009B1210" w:rsidP="007853EE">
      <w:pPr>
        <w:pStyle w:val="a3"/>
        <w:tabs>
          <w:tab w:val="left" w:pos="8931"/>
        </w:tabs>
        <w:spacing w:before="150"/>
        <w:ind w:left="426"/>
        <w:jc w:val="left"/>
        <w:rPr>
          <w:rFonts w:asciiTheme="minorHAnsi" w:hAnsiTheme="minorHAnsi" w:cstheme="minorHAnsi"/>
        </w:rPr>
      </w:pPr>
      <w:r w:rsidRPr="00A95C16">
        <w:rPr>
          <w:rFonts w:asciiTheme="minorHAnsi" w:hAnsiTheme="minorHAnsi" w:cstheme="minorHAnsi"/>
          <w:noProof/>
        </w:rPr>
        <w:drawing>
          <wp:inline distT="0" distB="0" distL="0" distR="0" wp14:anchorId="62420059" wp14:editId="540D7BCD">
            <wp:extent cx="1498028" cy="738554"/>
            <wp:effectExtent l="0" t="0" r="6985" b="4445"/>
            <wp:docPr id="1568275047" name="Εικόνα 1" descr="Εικόνα που περιέχει κείμενο, γραμματοσειρά, λογότυπο, σύμβολ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75047" name="Εικόνα 1" descr="Εικόνα που περιέχει κείμενο, γραμματοσειρά, λογότυπο, σύμβολο&#10;&#10;Περιγραφή που δημιουργήθηκε αυτόματ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3525" cy="741264"/>
                    </a:xfrm>
                    <a:prstGeom prst="rect">
                      <a:avLst/>
                    </a:prstGeom>
                    <a:noFill/>
                    <a:ln>
                      <a:noFill/>
                    </a:ln>
                  </pic:spPr>
                </pic:pic>
              </a:graphicData>
            </a:graphic>
          </wp:inline>
        </w:drawing>
      </w:r>
      <w:r w:rsidR="00625B6F" w:rsidRPr="00A95C16">
        <w:rPr>
          <w:rFonts w:asciiTheme="minorHAnsi" w:hAnsiTheme="minorHAnsi" w:cstheme="minorHAnsi"/>
          <w:noProof/>
        </w:rPr>
        <w:t xml:space="preserve">              </w:t>
      </w:r>
      <w:r w:rsidR="00BA2FC2" w:rsidRPr="00A95C16">
        <w:rPr>
          <w:rFonts w:asciiTheme="minorHAnsi" w:hAnsiTheme="minorHAnsi" w:cstheme="minorHAnsi"/>
          <w:noProof/>
        </w:rPr>
        <w:t xml:space="preserve">              </w:t>
      </w:r>
      <w:r w:rsidRPr="00A95C16">
        <w:rPr>
          <w:rFonts w:asciiTheme="minorHAnsi" w:hAnsiTheme="minorHAnsi" w:cstheme="minorHAnsi"/>
          <w:noProof/>
        </w:rPr>
        <w:t xml:space="preserve">     </w:t>
      </w:r>
      <w:r w:rsidR="00625B6F" w:rsidRPr="00A95C16">
        <w:rPr>
          <w:rFonts w:asciiTheme="minorHAnsi" w:hAnsiTheme="minorHAnsi" w:cstheme="minorHAnsi"/>
          <w:noProof/>
        </w:rPr>
        <w:t xml:space="preserve"> </w:t>
      </w:r>
      <w:r w:rsidR="00E62B26" w:rsidRPr="00A95C16">
        <w:rPr>
          <w:rFonts w:asciiTheme="minorHAnsi" w:hAnsiTheme="minorHAnsi" w:cstheme="minorHAnsi"/>
          <w:noProof/>
        </w:rPr>
        <w:drawing>
          <wp:inline distT="0" distB="0" distL="0" distR="0" wp14:anchorId="1BDAEDA8" wp14:editId="00709781">
            <wp:extent cx="741533" cy="741533"/>
            <wp:effectExtent l="0" t="0" r="1905" b="1905"/>
            <wp:docPr id="1993398945" name="Εικόνα 1993398945" descr="Εικόνα που περιέχει λογότυπο, γραμματοσειρά, σύμβολο,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λογότυπο, γραμματοσειρά, σύμβολο, κείμενο&#10;&#10;Περιγραφή που δημιουργήθηκε αυτόματ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776" cy="744776"/>
                    </a:xfrm>
                    <a:prstGeom prst="rect">
                      <a:avLst/>
                    </a:prstGeom>
                    <a:noFill/>
                    <a:ln>
                      <a:noFill/>
                    </a:ln>
                  </pic:spPr>
                </pic:pic>
              </a:graphicData>
            </a:graphic>
          </wp:inline>
        </w:drawing>
      </w:r>
      <w:r w:rsidR="00625B6F" w:rsidRPr="00A95C16">
        <w:rPr>
          <w:rFonts w:asciiTheme="minorHAnsi" w:hAnsiTheme="minorHAnsi" w:cstheme="minorHAnsi"/>
          <w:noProof/>
        </w:rPr>
        <w:t xml:space="preserve">      </w:t>
      </w:r>
      <w:r w:rsidR="00BA2FC2" w:rsidRPr="00A95C16">
        <w:rPr>
          <w:rFonts w:asciiTheme="minorHAnsi" w:hAnsiTheme="minorHAnsi" w:cstheme="minorHAnsi"/>
          <w:noProof/>
        </w:rPr>
        <w:t xml:space="preserve">                            </w:t>
      </w:r>
      <w:r w:rsidR="00625B6F" w:rsidRPr="00A95C16">
        <w:rPr>
          <w:rFonts w:asciiTheme="minorHAnsi" w:hAnsiTheme="minorHAnsi" w:cstheme="minorHAnsi"/>
          <w:noProof/>
        </w:rPr>
        <w:drawing>
          <wp:inline distT="0" distB="0" distL="0" distR="0" wp14:anchorId="2C52F576" wp14:editId="2D7F49F7">
            <wp:extent cx="619533" cy="741068"/>
            <wp:effectExtent l="0" t="0" r="9525" b="1905"/>
            <wp:docPr id="1" name="Image 1" descr="Εικόνα που περιέχει γραμματοσειρά, γραφικά, γραφιστική,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Εικόνα που περιέχει γραμματοσειρά, γραφικά, γραφιστική, σχεδίαση&#10;&#10;Περιγραφή που δημιουργήθηκε αυτόματα"/>
                    <pic:cNvPicPr/>
                  </pic:nvPicPr>
                  <pic:blipFill>
                    <a:blip r:embed="rId10" cstate="print"/>
                    <a:stretch>
                      <a:fillRect/>
                    </a:stretch>
                  </pic:blipFill>
                  <pic:spPr>
                    <a:xfrm>
                      <a:off x="0" y="0"/>
                      <a:ext cx="624068" cy="746493"/>
                    </a:xfrm>
                    <a:prstGeom prst="rect">
                      <a:avLst/>
                    </a:prstGeom>
                  </pic:spPr>
                </pic:pic>
              </a:graphicData>
            </a:graphic>
          </wp:inline>
        </w:drawing>
      </w:r>
    </w:p>
    <w:p w14:paraId="27BBB7A0" w14:textId="77777777" w:rsidR="006F1699" w:rsidRPr="00A95C16" w:rsidRDefault="006F1699" w:rsidP="007853EE">
      <w:pPr>
        <w:tabs>
          <w:tab w:val="left" w:pos="8931"/>
        </w:tabs>
        <w:spacing w:before="1"/>
        <w:ind w:left="879"/>
        <w:jc w:val="center"/>
        <w:rPr>
          <w:rFonts w:asciiTheme="minorHAnsi" w:hAnsiTheme="minorHAnsi" w:cstheme="minorHAnsi"/>
          <w:color w:val="313D4F"/>
        </w:rPr>
      </w:pPr>
    </w:p>
    <w:p w14:paraId="657CC26A" w14:textId="3A3F415F" w:rsidR="006F1699" w:rsidRPr="00A95C16" w:rsidRDefault="00C1139D" w:rsidP="007853EE">
      <w:pPr>
        <w:tabs>
          <w:tab w:val="left" w:pos="8931"/>
        </w:tabs>
        <w:spacing w:before="1" w:line="276" w:lineRule="auto"/>
        <w:jc w:val="center"/>
        <w:rPr>
          <w:rFonts w:asciiTheme="minorHAnsi" w:hAnsiTheme="minorHAnsi" w:cstheme="minorHAnsi"/>
          <w:color w:val="313D4F"/>
        </w:rPr>
      </w:pPr>
      <w:r w:rsidRPr="00A95C16">
        <w:rPr>
          <w:rFonts w:asciiTheme="minorHAnsi" w:hAnsiTheme="minorHAnsi" w:cstheme="minorHAnsi"/>
          <w:color w:val="313D4F"/>
        </w:rPr>
        <w:t xml:space="preserve">ΟΔΗΓΟΣ ΥΛΟΠΟΙΗΣΗΣ </w:t>
      </w:r>
      <w:r w:rsidR="0096186C" w:rsidRPr="00A95C16">
        <w:rPr>
          <w:rFonts w:asciiTheme="minorHAnsi" w:hAnsiTheme="minorHAnsi" w:cstheme="minorHAnsi"/>
          <w:color w:val="313D4F"/>
        </w:rPr>
        <w:t>ΕΡΕΥΝΗΤΙΚΩΝ</w:t>
      </w:r>
      <w:r w:rsidR="004F1D0C" w:rsidRPr="00A95C16">
        <w:rPr>
          <w:rFonts w:asciiTheme="minorHAnsi" w:hAnsiTheme="minorHAnsi" w:cstheme="minorHAnsi"/>
          <w:color w:val="313D4F"/>
        </w:rPr>
        <w:t xml:space="preserve"> ΠΡΟΓΡΑΜΜΑΤΩΝ</w:t>
      </w:r>
    </w:p>
    <w:p w14:paraId="53F906A5" w14:textId="77777777" w:rsidR="00A95C16" w:rsidRDefault="00C1139D" w:rsidP="00A95C16">
      <w:pPr>
        <w:tabs>
          <w:tab w:val="left" w:pos="8931"/>
        </w:tabs>
        <w:spacing w:before="1" w:line="276" w:lineRule="auto"/>
        <w:jc w:val="center"/>
        <w:rPr>
          <w:rFonts w:asciiTheme="minorHAnsi" w:hAnsiTheme="minorHAnsi" w:cstheme="minorHAnsi"/>
          <w:color w:val="313D4F"/>
        </w:rPr>
      </w:pPr>
      <w:r w:rsidRPr="00A95C16">
        <w:rPr>
          <w:rFonts w:asciiTheme="minorHAnsi" w:hAnsiTheme="minorHAnsi" w:cstheme="minorHAnsi"/>
          <w:color w:val="313D4F"/>
        </w:rPr>
        <w:t>ΣΤΟ ΠΛΑΙΣΙΟ ΤΟΥ Α</w:t>
      </w:r>
      <w:r w:rsidR="00A95C16">
        <w:rPr>
          <w:rFonts w:asciiTheme="minorHAnsi" w:hAnsiTheme="minorHAnsi" w:cstheme="minorHAnsi"/>
          <w:color w:val="313D4F"/>
        </w:rPr>
        <w:t>ΞΟΝΑ ΠΡΟΤΕΡΑΙΟΤΗΤΑΣ</w:t>
      </w:r>
      <w:r w:rsidRPr="00A95C16">
        <w:rPr>
          <w:rFonts w:asciiTheme="minorHAnsi" w:hAnsiTheme="minorHAnsi" w:cstheme="minorHAnsi"/>
          <w:color w:val="313D4F"/>
        </w:rPr>
        <w:t xml:space="preserve"> </w:t>
      </w:r>
      <w:r w:rsidR="00F77535" w:rsidRPr="00A95C16">
        <w:rPr>
          <w:rFonts w:asciiTheme="minorHAnsi" w:hAnsiTheme="minorHAnsi" w:cstheme="minorHAnsi"/>
          <w:color w:val="313D4F"/>
        </w:rPr>
        <w:t>4</w:t>
      </w:r>
      <w:r w:rsidR="00A95C16">
        <w:rPr>
          <w:rFonts w:asciiTheme="minorHAnsi" w:hAnsiTheme="minorHAnsi" w:cstheme="minorHAnsi"/>
          <w:color w:val="313D4F"/>
        </w:rPr>
        <w:t xml:space="preserve"> </w:t>
      </w:r>
    </w:p>
    <w:p w14:paraId="555E0A9A" w14:textId="45AE8A36" w:rsidR="00505D69" w:rsidRPr="00A95C16" w:rsidRDefault="00A95C16" w:rsidP="00A95C16">
      <w:pPr>
        <w:tabs>
          <w:tab w:val="left" w:pos="8931"/>
        </w:tabs>
        <w:spacing w:before="1" w:line="276" w:lineRule="auto"/>
        <w:jc w:val="center"/>
        <w:rPr>
          <w:rFonts w:asciiTheme="minorHAnsi" w:hAnsiTheme="minorHAnsi" w:cstheme="minorHAnsi"/>
        </w:rPr>
      </w:pPr>
      <w:r>
        <w:rPr>
          <w:rFonts w:asciiTheme="minorHAnsi" w:hAnsiTheme="minorHAnsi" w:cstheme="minorHAnsi"/>
          <w:color w:val="313D4F"/>
        </w:rPr>
        <w:t>ΤΟΥ ΧΡΗΜΑΤΟΔ</w:t>
      </w:r>
      <w:r w:rsidR="00C1139D" w:rsidRPr="00A95C16">
        <w:rPr>
          <w:rFonts w:asciiTheme="minorHAnsi" w:hAnsiTheme="minorHAnsi" w:cstheme="minorHAnsi"/>
          <w:color w:val="313D4F"/>
        </w:rPr>
        <w:t>ΟΤΙΚΟΥ</w:t>
      </w:r>
      <w:r w:rsidR="00C1139D" w:rsidRPr="00A95C16">
        <w:rPr>
          <w:rFonts w:asciiTheme="minorHAnsi" w:hAnsiTheme="minorHAnsi" w:cstheme="minorHAnsi"/>
          <w:color w:val="313D4F"/>
          <w:spacing w:val="36"/>
        </w:rPr>
        <w:t xml:space="preserve"> </w:t>
      </w:r>
      <w:r w:rsidR="00C1139D" w:rsidRPr="00A95C16">
        <w:rPr>
          <w:rFonts w:asciiTheme="minorHAnsi" w:hAnsiTheme="minorHAnsi" w:cstheme="minorHAnsi"/>
          <w:color w:val="313D4F"/>
          <w:spacing w:val="-2"/>
        </w:rPr>
        <w:t>ΠΡΟΓΡΑΜΜΑΤΟΣ</w:t>
      </w:r>
      <w:r w:rsidR="00DE1893" w:rsidRPr="00A95C16">
        <w:rPr>
          <w:rFonts w:asciiTheme="minorHAnsi" w:hAnsiTheme="minorHAnsi" w:cstheme="minorHAnsi"/>
          <w:color w:val="313D4F"/>
          <w:spacing w:val="-2"/>
        </w:rPr>
        <w:t xml:space="preserve"> ΤΟΥ ΕΙΔΙΚΟΥ ΦΟΡΕΑ ΔΑΣΩΝ</w:t>
      </w:r>
      <w:r w:rsidR="00C1139D" w:rsidRPr="00A95C16">
        <w:rPr>
          <w:rFonts w:asciiTheme="minorHAnsi" w:hAnsiTheme="minorHAnsi" w:cstheme="minorHAnsi"/>
          <w:color w:val="313D4F"/>
          <w:spacing w:val="-2"/>
        </w:rPr>
        <w:t>:</w:t>
      </w:r>
    </w:p>
    <w:p w14:paraId="13C9AA9D" w14:textId="17743353" w:rsidR="00505D69" w:rsidRPr="00A95C16" w:rsidRDefault="00C1139D" w:rsidP="007853EE">
      <w:pPr>
        <w:tabs>
          <w:tab w:val="left" w:pos="8931"/>
        </w:tabs>
        <w:spacing w:before="1" w:line="276" w:lineRule="auto"/>
        <w:jc w:val="center"/>
        <w:rPr>
          <w:rFonts w:asciiTheme="minorHAnsi" w:hAnsiTheme="minorHAnsi" w:cstheme="minorHAnsi"/>
        </w:rPr>
      </w:pPr>
      <w:r w:rsidRPr="00A95C16">
        <w:rPr>
          <w:rFonts w:asciiTheme="minorHAnsi" w:hAnsiTheme="minorHAnsi" w:cstheme="minorHAnsi"/>
          <w:color w:val="313D4F"/>
        </w:rPr>
        <w:t>«</w:t>
      </w:r>
      <w:r w:rsidR="00F77535" w:rsidRPr="00A95C16">
        <w:rPr>
          <w:rFonts w:asciiTheme="minorHAnsi" w:hAnsiTheme="minorHAnsi" w:cstheme="minorHAnsi"/>
          <w:color w:val="313D4F"/>
        </w:rPr>
        <w:t>ΠΡΟΣΤΑΣΙΑ ΚΑΙ ΑΝΑΒΑΘΜΙΣΗ ΔΑΣΩΝ</w:t>
      </w:r>
      <w:r w:rsidRPr="00A95C16">
        <w:rPr>
          <w:rFonts w:asciiTheme="minorHAnsi" w:hAnsiTheme="minorHAnsi" w:cstheme="minorHAnsi"/>
          <w:color w:val="313D4F"/>
          <w:spacing w:val="-2"/>
        </w:rPr>
        <w:t>»</w:t>
      </w:r>
    </w:p>
    <w:p w14:paraId="3AA2F565" w14:textId="77777777" w:rsidR="00505D69" w:rsidRPr="00A95C16" w:rsidRDefault="00C1139D" w:rsidP="007853EE">
      <w:pPr>
        <w:pStyle w:val="a3"/>
        <w:tabs>
          <w:tab w:val="left" w:pos="8931"/>
        </w:tabs>
        <w:spacing w:before="9"/>
        <w:ind w:left="0"/>
        <w:jc w:val="left"/>
        <w:rPr>
          <w:rFonts w:asciiTheme="minorHAnsi" w:hAnsiTheme="minorHAnsi" w:cstheme="minorHAnsi"/>
          <w:highlight w:val="yellow"/>
        </w:rPr>
      </w:pPr>
      <w:r w:rsidRPr="00A95C16">
        <w:rPr>
          <w:rFonts w:asciiTheme="minorHAnsi" w:hAnsiTheme="minorHAnsi" w:cstheme="minorHAnsi"/>
          <w:noProof/>
          <w:highlight w:val="yellow"/>
        </w:rPr>
        <mc:AlternateContent>
          <mc:Choice Requires="wps">
            <w:drawing>
              <wp:anchor distT="0" distB="0" distL="0" distR="0" simplePos="0" relativeHeight="251651072" behindDoc="1" locked="0" layoutInCell="1" allowOverlap="1" wp14:anchorId="45CB0C8B" wp14:editId="19AD1B0C">
                <wp:simplePos x="0" y="0"/>
                <wp:positionH relativeFrom="page">
                  <wp:posOffset>701040</wp:posOffset>
                </wp:positionH>
                <wp:positionV relativeFrom="paragraph">
                  <wp:posOffset>52523</wp:posOffset>
                </wp:positionV>
                <wp:extent cx="6158230" cy="127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2700"/>
                        </a:xfrm>
                        <a:custGeom>
                          <a:avLst/>
                          <a:gdLst/>
                          <a:ahLst/>
                          <a:cxnLst/>
                          <a:rect l="l" t="t" r="r" b="b"/>
                          <a:pathLst>
                            <a:path w="6158230" h="12700">
                              <a:moveTo>
                                <a:pt x="6158230" y="0"/>
                              </a:moveTo>
                              <a:lnTo>
                                <a:pt x="0" y="0"/>
                              </a:lnTo>
                              <a:lnTo>
                                <a:pt x="0" y="12192"/>
                              </a:lnTo>
                              <a:lnTo>
                                <a:pt x="6158230" y="12192"/>
                              </a:lnTo>
                              <a:lnTo>
                                <a:pt x="6158230" y="0"/>
                              </a:lnTo>
                              <a:close/>
                            </a:path>
                          </a:pathLst>
                        </a:custGeom>
                        <a:solidFill>
                          <a:srgbClr val="5B9BD4"/>
                        </a:solidFill>
                      </wps:spPr>
                      <wps:bodyPr wrap="square" lIns="0" tIns="0" rIns="0" bIns="0" rtlCol="0">
                        <a:prstTxWarp prst="textNoShape">
                          <a:avLst/>
                        </a:prstTxWarp>
                        <a:noAutofit/>
                      </wps:bodyPr>
                    </wps:wsp>
                  </a:graphicData>
                </a:graphic>
              </wp:anchor>
            </w:drawing>
          </mc:Choice>
          <mc:Fallback>
            <w:pict>
              <v:shape w14:anchorId="3C84B0C7" id="Graphic 2" o:spid="_x0000_s1026" style="position:absolute;margin-left:55.2pt;margin-top:4.15pt;width:484.9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615823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8+4IwIAAMEEAAAOAAAAZHJzL2Uyb0RvYy54bWysVMFu2zAMvQ/YPwi6L469tWuNOMXaoMOA&#10;oivQDDsrshwbk0WNUuL070fJkWtspw27SJT5RD0+kl7dnHrNjgpdB6bi+WLJmTIS6s7sK/5te//u&#10;ijPnhamFBqMq/qIcv1m/fbMabKkKaEHXChkFMa4cbMVb722ZZU62qhduAVYZcjaAvfB0xH1Woxgo&#10;eq+zYrm8zAbA2iJI5Rx93YxOvo7xm0ZJ/7VpnPJMV5y4+bhiXHdhzdYrUe5R2LaTZxriH1j0ojP0&#10;6BRqI7xgB+z+CNV3EsFB4xcS+gyappMq5kDZ5MvfsnluhVUxFxLH2Ukm9//Cysfjs33CQN3ZB5A/&#10;HCmSDdaVkycc3BlzarAPWCLOTlHFl0lFdfJM0sfL/OKqeE9iS/LlxcdlVDkTZbosD85/VhADieOD&#10;82MR6mSJNlnyZJKJVMpQRB2L6DmjIiJnVMTdWEQrfLgX2AWTDTMmbSISvD0c1RYizockJr4pFaL6&#10;itFmjqWsZqjkS7uN8UZMXuTXRWBG0ZI/7SNu/u7foZOgKZ7U4NT4VEg9vjnJQe/PBXegu/q+0zoI&#10;4HC/u9PIjoKUvbi9vt18OFOewWI3jA0QWmEH9csTsoFmpuLu50Gg4kx/MdSUYcCSgcnYJQO9voM4&#10;hlF7dH57+i7QMktmxT31zyOklhdl6gziHwAjNtw08OngoelC20RuI6PzgeYk5n+e6TCI83NEvf55&#10;1r8AAAD//wMAUEsDBBQABgAIAAAAIQDtotyG3QAAAAkBAAAPAAAAZHJzL2Rvd25yZXYueG1sTI/N&#10;TsMwEITvSLyDtUhcUGunhSoKcSqExLH8FHrgto2XJCJeR7bbhLfHOcFtRzOa/abcTrYXZ/Khc6wh&#10;WyoQxLUzHTcaPt6fFjmIEJEN9o5Jww8F2FaXFyUWxo38Rud9bEQq4VCghjbGoZAy1C1ZDEs3ECfv&#10;y3mLMUnfSONxTOW2lyulNtJix+lDiwM9tlR/709Ww+Hl+c7cxE/X714z9uMOp85utL6+mh7uQUSa&#10;4l8YZvyEDlViOroTmyD6pDN1m6Ia8jWI2Ve5WoE4ztcaZFXK/wuqXwAAAP//AwBQSwECLQAUAAYA&#10;CAAAACEAtoM4kv4AAADhAQAAEwAAAAAAAAAAAAAAAAAAAAAAW0NvbnRlbnRfVHlwZXNdLnhtbFBL&#10;AQItABQABgAIAAAAIQA4/SH/1gAAAJQBAAALAAAAAAAAAAAAAAAAAC8BAABfcmVscy8ucmVsc1BL&#10;AQItABQABgAIAAAAIQAlG8+4IwIAAMEEAAAOAAAAAAAAAAAAAAAAAC4CAABkcnMvZTJvRG9jLnht&#10;bFBLAQItABQABgAIAAAAIQDtotyG3QAAAAkBAAAPAAAAAAAAAAAAAAAAAH0EAABkcnMvZG93bnJl&#10;di54bWxQSwUGAAAAAAQABADzAAAAhwUAAAAA&#10;" path="m6158230,l,,,12192r6158230,l6158230,xe" fillcolor="#5b9bd4" stroked="f">
                <v:path arrowok="t"/>
                <w10:wrap type="topAndBottom" anchorx="page"/>
              </v:shape>
            </w:pict>
          </mc:Fallback>
        </mc:AlternateContent>
      </w:r>
    </w:p>
    <w:p w14:paraId="3CD53B1E" w14:textId="30CA379C" w:rsidR="00505D69" w:rsidRPr="00A95C16" w:rsidRDefault="004F1D0C" w:rsidP="007853EE">
      <w:pPr>
        <w:pStyle w:val="a3"/>
        <w:tabs>
          <w:tab w:val="left" w:pos="8931"/>
        </w:tabs>
        <w:ind w:left="0"/>
        <w:jc w:val="right"/>
        <w:rPr>
          <w:rFonts w:asciiTheme="minorHAnsi" w:hAnsiTheme="minorHAnsi" w:cstheme="minorHAnsi"/>
        </w:rPr>
      </w:pPr>
      <w:r w:rsidRPr="00A95C16">
        <w:rPr>
          <w:rFonts w:asciiTheme="minorHAnsi" w:hAnsiTheme="minorHAnsi" w:cstheme="minorHAnsi"/>
          <w:spacing w:val="-2"/>
        </w:rPr>
        <w:t xml:space="preserve"> </w:t>
      </w:r>
      <w:r w:rsidR="00A95C16">
        <w:rPr>
          <w:rFonts w:asciiTheme="minorHAnsi" w:hAnsiTheme="minorHAnsi" w:cstheme="minorHAnsi"/>
          <w:spacing w:val="-2"/>
        </w:rPr>
        <w:t>ΙΑΝΟΥΑΡΙΟΣ 2025</w:t>
      </w:r>
    </w:p>
    <w:p w14:paraId="3A7D5218" w14:textId="77777777" w:rsidR="003F4DE4" w:rsidRPr="00A95C16" w:rsidRDefault="003F4DE4" w:rsidP="007853EE">
      <w:pPr>
        <w:pStyle w:val="1"/>
        <w:tabs>
          <w:tab w:val="left" w:pos="8931"/>
        </w:tabs>
        <w:spacing w:before="240" w:after="120" w:line="276" w:lineRule="auto"/>
        <w:ind w:left="0"/>
        <w:rPr>
          <w:rFonts w:asciiTheme="minorHAnsi" w:hAnsiTheme="minorHAnsi" w:cstheme="minorHAnsi"/>
          <w:color w:val="2D74B5"/>
          <w:sz w:val="22"/>
          <w:szCs w:val="22"/>
        </w:rPr>
      </w:pPr>
      <w:r w:rsidRPr="00A95C16">
        <w:rPr>
          <w:rFonts w:asciiTheme="minorHAnsi" w:hAnsiTheme="minorHAnsi" w:cstheme="minorHAnsi"/>
          <w:color w:val="2D74B5"/>
          <w:sz w:val="22"/>
          <w:szCs w:val="22"/>
        </w:rPr>
        <w:t>Εισαγωγή</w:t>
      </w:r>
    </w:p>
    <w:p w14:paraId="5B49BEE5" w14:textId="01BC4557" w:rsidR="00505D69" w:rsidRPr="00A95C16" w:rsidRDefault="00EC1F75"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 xml:space="preserve">Αυτός ο Οδηγός περιλαμβάνει τις απαραίτητες κατευθυντήριες γραμμές </w:t>
      </w:r>
      <w:r w:rsidR="005C63B9" w:rsidRPr="00A95C16">
        <w:rPr>
          <w:rFonts w:asciiTheme="minorHAnsi" w:hAnsiTheme="minorHAnsi" w:cstheme="minorHAnsi"/>
        </w:rPr>
        <w:t>για την υλοποίηση</w:t>
      </w:r>
      <w:r w:rsidR="0014534A" w:rsidRPr="00A95C16">
        <w:rPr>
          <w:rFonts w:asciiTheme="minorHAnsi" w:hAnsiTheme="minorHAnsi" w:cstheme="minorHAnsi"/>
        </w:rPr>
        <w:t xml:space="preserve"> </w:t>
      </w:r>
      <w:r w:rsidR="00E569AA" w:rsidRPr="00A95C16">
        <w:rPr>
          <w:rFonts w:asciiTheme="minorHAnsi" w:hAnsiTheme="minorHAnsi" w:cstheme="minorHAnsi"/>
        </w:rPr>
        <w:t xml:space="preserve">Ερευνητικών Προγραμμάτων </w:t>
      </w:r>
      <w:r w:rsidR="005C63B9" w:rsidRPr="00A95C16">
        <w:rPr>
          <w:rFonts w:asciiTheme="minorHAnsi" w:hAnsiTheme="minorHAnsi" w:cstheme="minorHAnsi"/>
        </w:rPr>
        <w:t>που προορίζονται για χρηματοδότηση από τον</w:t>
      </w:r>
      <w:r w:rsidRPr="00A95C16">
        <w:rPr>
          <w:rFonts w:asciiTheme="minorHAnsi" w:hAnsiTheme="minorHAnsi" w:cstheme="minorHAnsi"/>
        </w:rPr>
        <w:t xml:space="preserve"> Άξονα </w:t>
      </w:r>
      <w:r w:rsidRPr="00A95C16">
        <w:rPr>
          <w:rFonts w:asciiTheme="minorHAnsi" w:hAnsiTheme="minorHAnsi" w:cstheme="minorHAnsi"/>
          <w:color w:val="000000" w:themeColor="text1"/>
        </w:rPr>
        <w:t xml:space="preserve">Προτεραιότητας </w:t>
      </w:r>
      <w:r w:rsidR="00E569AA" w:rsidRPr="00A95C16">
        <w:rPr>
          <w:rFonts w:asciiTheme="minorHAnsi" w:hAnsiTheme="minorHAnsi" w:cstheme="minorHAnsi"/>
        </w:rPr>
        <w:t>4</w:t>
      </w:r>
      <w:r w:rsidRPr="00A95C16">
        <w:rPr>
          <w:rFonts w:asciiTheme="minorHAnsi" w:hAnsiTheme="minorHAnsi" w:cstheme="minorHAnsi"/>
          <w:color w:val="000000" w:themeColor="text1"/>
        </w:rPr>
        <w:t xml:space="preserve"> του χρηματοδοτικού Προγράμματος «</w:t>
      </w:r>
      <w:r w:rsidR="00E569AA" w:rsidRPr="00A95C16">
        <w:rPr>
          <w:rFonts w:asciiTheme="minorHAnsi" w:hAnsiTheme="minorHAnsi" w:cstheme="minorHAnsi"/>
          <w:color w:val="000000" w:themeColor="text1"/>
        </w:rPr>
        <w:t>ΠΡΟΣΤΑΣΙΑ ΚΑΙ ΑΝΑΒΑΘΜΙΣΗ ΔΑΣΩΝ</w:t>
      </w:r>
      <w:r w:rsidR="00967BC8" w:rsidRPr="00A95C16">
        <w:rPr>
          <w:rFonts w:asciiTheme="minorHAnsi" w:hAnsiTheme="minorHAnsi" w:cstheme="minorHAnsi"/>
          <w:color w:val="000000" w:themeColor="text1"/>
        </w:rPr>
        <w:t xml:space="preserve">. </w:t>
      </w:r>
      <w:r w:rsidRPr="00A95C16">
        <w:rPr>
          <w:rFonts w:asciiTheme="minorHAnsi" w:hAnsiTheme="minorHAnsi" w:cstheme="minorHAnsi"/>
          <w:color w:val="000000" w:themeColor="text1"/>
        </w:rPr>
        <w:t>»</w:t>
      </w:r>
      <w:r w:rsidR="003A3D00" w:rsidRPr="00A95C16">
        <w:rPr>
          <w:rFonts w:asciiTheme="minorHAnsi" w:hAnsiTheme="minorHAnsi" w:cstheme="minorHAnsi"/>
          <w:color w:val="000000" w:themeColor="text1"/>
        </w:rPr>
        <w:t>,</w:t>
      </w:r>
      <w:r w:rsidRPr="00A95C16">
        <w:rPr>
          <w:rFonts w:asciiTheme="minorHAnsi" w:hAnsiTheme="minorHAnsi" w:cstheme="minorHAnsi"/>
          <w:color w:val="000000" w:themeColor="text1"/>
        </w:rPr>
        <w:t xml:space="preserve"> σχετικά </w:t>
      </w:r>
      <w:r w:rsidRPr="00A95C16">
        <w:rPr>
          <w:rFonts w:asciiTheme="minorHAnsi" w:hAnsiTheme="minorHAnsi" w:cstheme="minorHAnsi"/>
        </w:rPr>
        <w:t xml:space="preserve">με το φυσικό και οικονομικό αντικείμενο κάθε </w:t>
      </w:r>
      <w:r w:rsidR="00E569AA" w:rsidRPr="00A95C16">
        <w:rPr>
          <w:rFonts w:asciiTheme="minorHAnsi" w:hAnsiTheme="minorHAnsi" w:cstheme="minorHAnsi"/>
        </w:rPr>
        <w:t xml:space="preserve">Ερευνητικού Προγράμματος </w:t>
      </w:r>
      <w:r w:rsidRPr="00A95C16">
        <w:rPr>
          <w:rFonts w:asciiTheme="minorHAnsi" w:hAnsiTheme="minorHAnsi" w:cstheme="minorHAnsi"/>
        </w:rPr>
        <w:t xml:space="preserve">που εντάσσεται στο εκάστοτε χρηματοδοτικό πρόγραμμα έτους του Ειδικού φορέα Δασών του Πράσινου Ταμείου. </w:t>
      </w:r>
    </w:p>
    <w:p w14:paraId="2E75B946" w14:textId="3DA876A9" w:rsidR="000F4E93" w:rsidRPr="00A95C16" w:rsidRDefault="0074737C" w:rsidP="007853EE">
      <w:pPr>
        <w:pStyle w:val="1"/>
        <w:tabs>
          <w:tab w:val="left" w:pos="8931"/>
        </w:tabs>
        <w:spacing w:before="240" w:after="120" w:line="276" w:lineRule="auto"/>
        <w:ind w:left="0"/>
        <w:rPr>
          <w:rFonts w:asciiTheme="minorHAnsi" w:hAnsiTheme="minorHAnsi" w:cstheme="minorHAnsi"/>
          <w:color w:val="2D74B5"/>
          <w:sz w:val="22"/>
          <w:szCs w:val="22"/>
        </w:rPr>
      </w:pPr>
      <w:r w:rsidRPr="00A95C16">
        <w:rPr>
          <w:rFonts w:asciiTheme="minorHAnsi" w:hAnsiTheme="minorHAnsi" w:cstheme="minorHAnsi"/>
          <w:color w:val="2D74B5"/>
          <w:sz w:val="22"/>
          <w:szCs w:val="22"/>
        </w:rPr>
        <w:t>Έ</w:t>
      </w:r>
      <w:r w:rsidR="003F4DE4" w:rsidRPr="00A95C16">
        <w:rPr>
          <w:rFonts w:asciiTheme="minorHAnsi" w:hAnsiTheme="minorHAnsi" w:cstheme="minorHAnsi"/>
          <w:color w:val="2D74B5"/>
          <w:sz w:val="22"/>
          <w:szCs w:val="22"/>
        </w:rPr>
        <w:t>νταξης ερευνητικού προγράμματος</w:t>
      </w:r>
    </w:p>
    <w:p w14:paraId="37C8614C" w14:textId="78BBC31F" w:rsidR="00C952A1" w:rsidRPr="00A95C16" w:rsidRDefault="00DE1893"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 xml:space="preserve">Η εκάστοτε πρόταση για χρηματοδότηση ερευνητικού προγράμματος </w:t>
      </w:r>
      <w:r w:rsidR="0074737C" w:rsidRPr="00A95C16">
        <w:rPr>
          <w:rFonts w:asciiTheme="minorHAnsi" w:hAnsiTheme="minorHAnsi" w:cstheme="minorHAnsi"/>
        </w:rPr>
        <w:t xml:space="preserve">από το </w:t>
      </w:r>
      <w:r w:rsidR="00B8479E" w:rsidRPr="00A95C16">
        <w:rPr>
          <w:rFonts w:asciiTheme="minorHAnsi" w:hAnsiTheme="minorHAnsi" w:cstheme="minorHAnsi"/>
        </w:rPr>
        <w:t>Χρηματοδοτικό Πρόγραμμα (</w:t>
      </w:r>
      <w:r w:rsidR="0074737C" w:rsidRPr="00A95C16">
        <w:rPr>
          <w:rFonts w:asciiTheme="minorHAnsi" w:hAnsiTheme="minorHAnsi" w:cstheme="minorHAnsi"/>
        </w:rPr>
        <w:t>Χ.Π.</w:t>
      </w:r>
      <w:r w:rsidR="00B8479E" w:rsidRPr="00A95C16">
        <w:rPr>
          <w:rFonts w:asciiTheme="minorHAnsi" w:hAnsiTheme="minorHAnsi" w:cstheme="minorHAnsi"/>
        </w:rPr>
        <w:t>)</w:t>
      </w:r>
      <w:r w:rsidR="0074737C" w:rsidRPr="00A95C16">
        <w:rPr>
          <w:rFonts w:asciiTheme="minorHAnsi" w:hAnsiTheme="minorHAnsi" w:cstheme="minorHAnsi"/>
        </w:rPr>
        <w:t xml:space="preserve"> του Ειδικού Φορέα Δασών, </w:t>
      </w:r>
      <w:r w:rsidRPr="00A95C16">
        <w:rPr>
          <w:rFonts w:asciiTheme="minorHAnsi" w:hAnsiTheme="minorHAnsi" w:cstheme="minorHAnsi"/>
        </w:rPr>
        <w:t xml:space="preserve">οφείλει να αποστέλλεται </w:t>
      </w:r>
      <w:r w:rsidR="004C50A6" w:rsidRPr="00A95C16">
        <w:rPr>
          <w:rFonts w:asciiTheme="minorHAnsi" w:hAnsiTheme="minorHAnsi" w:cstheme="minorHAnsi"/>
        </w:rPr>
        <w:t xml:space="preserve">μέσω Τεχνικού Δελτίου </w:t>
      </w:r>
      <w:r w:rsidRPr="00A95C16">
        <w:rPr>
          <w:rFonts w:asciiTheme="minorHAnsi" w:hAnsiTheme="minorHAnsi" w:cstheme="minorHAnsi"/>
        </w:rPr>
        <w:t>από τους εν δυνάμει φορείς υλοποίησης</w:t>
      </w:r>
      <w:r w:rsidR="00C952A1" w:rsidRPr="00A95C16">
        <w:rPr>
          <w:rFonts w:asciiTheme="minorHAnsi" w:hAnsiTheme="minorHAnsi" w:cstheme="minorHAnsi"/>
        </w:rPr>
        <w:t xml:space="preserve"> </w:t>
      </w:r>
      <w:r w:rsidR="0033019E" w:rsidRPr="00A95C16">
        <w:rPr>
          <w:rFonts w:asciiTheme="minorHAnsi" w:hAnsiTheme="minorHAnsi" w:cstheme="minorHAnsi"/>
        </w:rPr>
        <w:t>ερευνητικών προγραμμάτων</w:t>
      </w:r>
      <w:r w:rsidR="00FB1B59" w:rsidRPr="00A95C16">
        <w:rPr>
          <w:rFonts w:asciiTheme="minorHAnsi" w:hAnsiTheme="minorHAnsi" w:cstheme="minorHAnsi"/>
        </w:rPr>
        <w:t>,</w:t>
      </w:r>
      <w:r w:rsidR="0033019E" w:rsidRPr="00A95C16">
        <w:rPr>
          <w:rFonts w:asciiTheme="minorHAnsi" w:hAnsiTheme="minorHAnsi" w:cstheme="minorHAnsi"/>
        </w:rPr>
        <w:t xml:space="preserve"> </w:t>
      </w:r>
      <w:r w:rsidR="00C952A1" w:rsidRPr="00A95C16">
        <w:rPr>
          <w:rFonts w:asciiTheme="minorHAnsi" w:hAnsiTheme="minorHAnsi" w:cstheme="minorHAnsi"/>
        </w:rPr>
        <w:t xml:space="preserve">όπως τα σχετικά με το αντικείμενο Ανώτατα Επιστημονικά Ιδρύματα και </w:t>
      </w:r>
      <w:r w:rsidR="00D1014C" w:rsidRPr="00A95C16">
        <w:rPr>
          <w:rFonts w:asciiTheme="minorHAnsi" w:hAnsiTheme="minorHAnsi" w:cstheme="minorHAnsi"/>
        </w:rPr>
        <w:t xml:space="preserve">Ερευνητικά </w:t>
      </w:r>
      <w:r w:rsidR="00C952A1" w:rsidRPr="00A95C16">
        <w:rPr>
          <w:rFonts w:asciiTheme="minorHAnsi" w:hAnsiTheme="minorHAnsi" w:cstheme="minorHAnsi"/>
        </w:rPr>
        <w:t xml:space="preserve">Ινστιτούτα </w:t>
      </w:r>
      <w:r w:rsidRPr="00A95C16">
        <w:rPr>
          <w:rFonts w:asciiTheme="minorHAnsi" w:hAnsiTheme="minorHAnsi" w:cstheme="minorHAnsi"/>
        </w:rPr>
        <w:t>σ</w:t>
      </w:r>
      <w:r w:rsidR="004F1D0C" w:rsidRPr="00A95C16">
        <w:rPr>
          <w:rFonts w:asciiTheme="minorHAnsi" w:hAnsiTheme="minorHAnsi" w:cstheme="minorHAnsi"/>
        </w:rPr>
        <w:t xml:space="preserve">το </w:t>
      </w:r>
      <w:r w:rsidRPr="00A95C16">
        <w:rPr>
          <w:rFonts w:asciiTheme="minorHAnsi" w:hAnsiTheme="minorHAnsi" w:cstheme="minorHAnsi"/>
        </w:rPr>
        <w:t xml:space="preserve">αρμόδιο </w:t>
      </w:r>
      <w:r w:rsidR="004F1D0C" w:rsidRPr="00A95C16">
        <w:rPr>
          <w:rFonts w:asciiTheme="minorHAnsi" w:hAnsiTheme="minorHAnsi" w:cstheme="minorHAnsi"/>
        </w:rPr>
        <w:t>Τμήμα Δασικών Εφαρμογών και Έρευνας</w:t>
      </w:r>
      <w:r w:rsidR="00007E7D" w:rsidRPr="00A95C16">
        <w:rPr>
          <w:rFonts w:asciiTheme="minorHAnsi" w:hAnsiTheme="minorHAnsi" w:cstheme="minorHAnsi"/>
        </w:rPr>
        <w:t>, της Διεύθυνσης Προγραμματισμού και Δασικής Πολιτικής</w:t>
      </w:r>
      <w:r w:rsidR="00C952A1" w:rsidRPr="00A95C16">
        <w:rPr>
          <w:rFonts w:asciiTheme="minorHAnsi" w:hAnsiTheme="minorHAnsi" w:cstheme="minorHAnsi"/>
        </w:rPr>
        <w:t xml:space="preserve"> (ΔΠΔΠ)</w:t>
      </w:r>
      <w:r w:rsidR="00683A2D" w:rsidRPr="00A95C16">
        <w:rPr>
          <w:rFonts w:asciiTheme="minorHAnsi" w:hAnsiTheme="minorHAnsi" w:cstheme="minorHAnsi"/>
        </w:rPr>
        <w:t>,</w:t>
      </w:r>
      <w:r w:rsidR="00007E7D" w:rsidRPr="00A95C16">
        <w:rPr>
          <w:rFonts w:asciiTheme="minorHAnsi" w:hAnsiTheme="minorHAnsi" w:cstheme="minorHAnsi"/>
        </w:rPr>
        <w:t xml:space="preserve"> της Γενικής Διεύθυνσης Δασών και Δασικού Περιβάλλοντος</w:t>
      </w:r>
      <w:r w:rsidRPr="00A95C16">
        <w:rPr>
          <w:rFonts w:asciiTheme="minorHAnsi" w:hAnsiTheme="minorHAnsi" w:cstheme="minorHAnsi"/>
        </w:rPr>
        <w:t xml:space="preserve"> </w:t>
      </w:r>
      <w:r w:rsidR="00C952A1" w:rsidRPr="00A95C16">
        <w:rPr>
          <w:rFonts w:asciiTheme="minorHAnsi" w:hAnsiTheme="minorHAnsi" w:cstheme="minorHAnsi"/>
        </w:rPr>
        <w:t xml:space="preserve">(ΓΔΔΔΠ) </w:t>
      </w:r>
      <w:r w:rsidRPr="00A95C16">
        <w:rPr>
          <w:rFonts w:asciiTheme="minorHAnsi" w:hAnsiTheme="minorHAnsi" w:cstheme="minorHAnsi"/>
        </w:rPr>
        <w:t>του ΥΠΕΝ</w:t>
      </w:r>
      <w:r w:rsidR="008F6CAE" w:rsidRPr="00A95C16">
        <w:rPr>
          <w:rFonts w:asciiTheme="minorHAnsi" w:hAnsiTheme="minorHAnsi" w:cstheme="minorHAnsi"/>
        </w:rPr>
        <w:t>. Η πρόταση</w:t>
      </w:r>
      <w:r w:rsidR="00C952A1" w:rsidRPr="00A95C16">
        <w:rPr>
          <w:rFonts w:asciiTheme="minorHAnsi" w:hAnsiTheme="minorHAnsi" w:cstheme="minorHAnsi"/>
        </w:rPr>
        <w:t xml:space="preserve"> εξετάζεται σχετικά με την ανάγκη </w:t>
      </w:r>
      <w:r w:rsidR="008F6CAE" w:rsidRPr="00A95C16">
        <w:rPr>
          <w:rFonts w:asciiTheme="minorHAnsi" w:hAnsiTheme="minorHAnsi" w:cstheme="minorHAnsi"/>
        </w:rPr>
        <w:t xml:space="preserve">υλοποίησής </w:t>
      </w:r>
      <w:r w:rsidR="00FB1B59" w:rsidRPr="00A95C16">
        <w:rPr>
          <w:rFonts w:asciiTheme="minorHAnsi" w:hAnsiTheme="minorHAnsi" w:cstheme="minorHAnsi"/>
        </w:rPr>
        <w:t>της (σε συνεργασία με την αρμόδια θεματική Διεύθυνση)</w:t>
      </w:r>
      <w:r w:rsidR="008F6CAE" w:rsidRPr="00A95C16">
        <w:rPr>
          <w:rFonts w:asciiTheme="minorHAnsi" w:hAnsiTheme="minorHAnsi" w:cstheme="minorHAnsi"/>
        </w:rPr>
        <w:t xml:space="preserve"> και σε καταφατική περίπτωση</w:t>
      </w:r>
      <w:r w:rsidR="00C952A1" w:rsidRPr="00A95C16">
        <w:rPr>
          <w:rFonts w:asciiTheme="minorHAnsi" w:hAnsiTheme="minorHAnsi" w:cstheme="minorHAnsi"/>
        </w:rPr>
        <w:t xml:space="preserve"> υποβάλλεται εισήγηση στο Διοικητικό </w:t>
      </w:r>
      <w:r w:rsidR="004C50A6" w:rsidRPr="00A95C16">
        <w:rPr>
          <w:rFonts w:asciiTheme="minorHAnsi" w:hAnsiTheme="minorHAnsi" w:cstheme="minorHAnsi"/>
        </w:rPr>
        <w:t>Συμβούλιο</w:t>
      </w:r>
      <w:r w:rsidR="00C952A1" w:rsidRPr="00A95C16">
        <w:rPr>
          <w:rFonts w:asciiTheme="minorHAnsi" w:hAnsiTheme="minorHAnsi" w:cstheme="minorHAnsi"/>
        </w:rPr>
        <w:t xml:space="preserve"> (Δ.Σ.) του Πράσινου Ταμείου (Π.Τ.) για τη</w:t>
      </w:r>
      <w:r w:rsidR="008F6CAE" w:rsidRPr="00A95C16">
        <w:rPr>
          <w:rFonts w:asciiTheme="minorHAnsi" w:hAnsiTheme="minorHAnsi" w:cstheme="minorHAnsi"/>
        </w:rPr>
        <w:t xml:space="preserve"> συζήτηση επί της</w:t>
      </w:r>
      <w:r w:rsidR="00C952A1" w:rsidRPr="00A95C16">
        <w:rPr>
          <w:rFonts w:asciiTheme="minorHAnsi" w:hAnsiTheme="minorHAnsi" w:cstheme="minorHAnsi"/>
        </w:rPr>
        <w:t xml:space="preserve"> ένταξη</w:t>
      </w:r>
      <w:r w:rsidR="008F6CAE" w:rsidRPr="00A95C16">
        <w:rPr>
          <w:rFonts w:asciiTheme="minorHAnsi" w:hAnsiTheme="minorHAnsi" w:cstheme="minorHAnsi"/>
        </w:rPr>
        <w:t>ς</w:t>
      </w:r>
      <w:r w:rsidR="00C952A1" w:rsidRPr="00A95C16">
        <w:rPr>
          <w:rFonts w:asciiTheme="minorHAnsi" w:hAnsiTheme="minorHAnsi" w:cstheme="minorHAnsi"/>
        </w:rPr>
        <w:t xml:space="preserve"> του εν λόγω ερευνητικού προγράμματος για χρηματοδότηση από το </w:t>
      </w:r>
      <w:r w:rsidR="000F4E93" w:rsidRPr="00A95C16">
        <w:rPr>
          <w:rFonts w:asciiTheme="minorHAnsi" w:hAnsiTheme="minorHAnsi" w:cstheme="minorHAnsi"/>
        </w:rPr>
        <w:t>Χ</w:t>
      </w:r>
      <w:r w:rsidR="00C952A1" w:rsidRPr="00A95C16">
        <w:rPr>
          <w:rFonts w:asciiTheme="minorHAnsi" w:hAnsiTheme="minorHAnsi" w:cstheme="minorHAnsi"/>
        </w:rPr>
        <w:t>ρηματοδοτικό Πρόγραμμα (Χ.Π.) του Ειδικού Φορέα Δασών (Ε.Φ.Δ)</w:t>
      </w:r>
      <w:r w:rsidR="000F4E93" w:rsidRPr="00A95C16">
        <w:rPr>
          <w:rFonts w:asciiTheme="minorHAnsi" w:hAnsiTheme="minorHAnsi" w:cstheme="minorHAnsi"/>
        </w:rPr>
        <w:t>.</w:t>
      </w:r>
    </w:p>
    <w:p w14:paraId="4698B1FF" w14:textId="7F11AC02" w:rsidR="00762C9D" w:rsidRPr="00A95C16" w:rsidRDefault="004C50A6" w:rsidP="007853EE">
      <w:pPr>
        <w:pStyle w:val="1"/>
        <w:tabs>
          <w:tab w:val="left" w:pos="8931"/>
        </w:tabs>
        <w:spacing w:before="240" w:after="120" w:line="276" w:lineRule="auto"/>
        <w:ind w:left="0"/>
        <w:rPr>
          <w:rFonts w:asciiTheme="minorHAnsi" w:hAnsiTheme="minorHAnsi" w:cstheme="minorHAnsi"/>
          <w:sz w:val="22"/>
          <w:szCs w:val="22"/>
        </w:rPr>
      </w:pPr>
      <w:r w:rsidRPr="00A95C16">
        <w:rPr>
          <w:rFonts w:asciiTheme="minorHAnsi" w:hAnsiTheme="minorHAnsi" w:cstheme="minorHAnsi"/>
          <w:color w:val="2D74B5"/>
          <w:sz w:val="22"/>
          <w:szCs w:val="22"/>
        </w:rPr>
        <w:t>Δ</w:t>
      </w:r>
      <w:r w:rsidR="00762C9D" w:rsidRPr="00A95C16">
        <w:rPr>
          <w:rFonts w:asciiTheme="minorHAnsi" w:hAnsiTheme="minorHAnsi" w:cstheme="minorHAnsi"/>
          <w:color w:val="2D74B5"/>
          <w:sz w:val="22"/>
          <w:szCs w:val="22"/>
        </w:rPr>
        <w:t>ιαδικασίες</w:t>
      </w:r>
      <w:r w:rsidR="001E6FFC" w:rsidRPr="00A95C16">
        <w:rPr>
          <w:rFonts w:asciiTheme="minorHAnsi" w:hAnsiTheme="minorHAnsi" w:cstheme="minorHAnsi"/>
          <w:color w:val="2D74B5"/>
          <w:sz w:val="22"/>
          <w:szCs w:val="22"/>
        </w:rPr>
        <w:t xml:space="preserve"> υλοποίησης των ερευνητικών προγραμμάτων</w:t>
      </w:r>
    </w:p>
    <w:p w14:paraId="58809F50" w14:textId="6B04BA5A" w:rsidR="0074737C" w:rsidRPr="00A95C16" w:rsidRDefault="0074737C" w:rsidP="007853EE">
      <w:pPr>
        <w:pStyle w:val="a3"/>
        <w:tabs>
          <w:tab w:val="left" w:pos="8931"/>
        </w:tabs>
        <w:spacing w:after="120" w:line="276" w:lineRule="auto"/>
        <w:ind w:left="0"/>
        <w:rPr>
          <w:rFonts w:asciiTheme="minorHAnsi" w:hAnsiTheme="minorHAnsi" w:cstheme="minorHAnsi"/>
        </w:rPr>
      </w:pPr>
      <w:r w:rsidRPr="00A95C16">
        <w:rPr>
          <w:rFonts w:asciiTheme="minorHAnsi" w:hAnsiTheme="minorHAnsi" w:cstheme="minorHAnsi"/>
        </w:rPr>
        <w:t>Η υλοποίηση ερευνητικού προγράμματος που εξυπηρετεί την εφαρμοσμένη έρευνα στον τομέα της δασοπονίας και γενικότερα του δασικού περιβάλλοντος (άγρια πανίδα, χλωρίδα) προβλέπεται από τις διατάξεις του άρθρου 21 παρ. 1 του ν. 998/1979 σε συνδυασμό με τις διατάξεις του άρθρου 5 παρ. 2 περ .</w:t>
      </w:r>
      <w:proofErr w:type="spellStart"/>
      <w:r w:rsidRPr="00A95C16">
        <w:rPr>
          <w:rFonts w:asciiTheme="minorHAnsi" w:hAnsiTheme="minorHAnsi" w:cstheme="minorHAnsi"/>
        </w:rPr>
        <w:t>ιδ</w:t>
      </w:r>
      <w:proofErr w:type="spellEnd"/>
      <w:r w:rsidRPr="00A95C16">
        <w:rPr>
          <w:rFonts w:asciiTheme="minorHAnsi" w:hAnsiTheme="minorHAnsi" w:cstheme="minorHAnsi"/>
        </w:rPr>
        <w:t xml:space="preserve"> και </w:t>
      </w:r>
      <w:proofErr w:type="spellStart"/>
      <w:r w:rsidRPr="00A95C16">
        <w:rPr>
          <w:rFonts w:asciiTheme="minorHAnsi" w:hAnsiTheme="minorHAnsi" w:cstheme="minorHAnsi"/>
        </w:rPr>
        <w:t>ιε</w:t>
      </w:r>
      <w:proofErr w:type="spellEnd"/>
      <w:r w:rsidRPr="00A95C16">
        <w:rPr>
          <w:rFonts w:asciiTheme="minorHAnsi" w:hAnsiTheme="minorHAnsi" w:cstheme="minorHAnsi"/>
        </w:rPr>
        <w:t xml:space="preserve"> και παρ. 4 του ν. 3889/2010, καθώς και του άρθρου 8 παρ. 5 περ.</w:t>
      </w:r>
      <w:r w:rsidR="00FB1B59" w:rsidRPr="00A95C16">
        <w:rPr>
          <w:rFonts w:asciiTheme="minorHAnsi" w:hAnsiTheme="minorHAnsi" w:cstheme="minorHAnsi"/>
        </w:rPr>
        <w:t xml:space="preserve"> </w:t>
      </w:r>
      <w:r w:rsidRPr="00A95C16">
        <w:rPr>
          <w:rFonts w:asciiTheme="minorHAnsi" w:hAnsiTheme="minorHAnsi" w:cstheme="minorHAnsi"/>
        </w:rPr>
        <w:t>ι του ν. 3208/2003. Καθώς τα ερευνητικά προγράμματα έχουν διάρκεια υλοποίησης άνω του ενός έτους, η χρηματοδότησή τους είναι αναγκαίο να ακολουθεί την υλοποίηση του προγράμματος με βά</w:t>
      </w:r>
      <w:r w:rsidR="00FB1B59" w:rsidRPr="00A95C16">
        <w:rPr>
          <w:rFonts w:asciiTheme="minorHAnsi" w:hAnsiTheme="minorHAnsi" w:cstheme="minorHAnsi"/>
        </w:rPr>
        <w:t>ση</w:t>
      </w:r>
      <w:r w:rsidRPr="00A95C16">
        <w:rPr>
          <w:rFonts w:asciiTheme="minorHAnsi" w:hAnsiTheme="minorHAnsi" w:cstheme="minorHAnsi"/>
        </w:rPr>
        <w:t xml:space="preserve"> τις προβλεπόμενες </w:t>
      </w:r>
      <w:proofErr w:type="spellStart"/>
      <w:r w:rsidRPr="00A95C16">
        <w:rPr>
          <w:rFonts w:asciiTheme="minorHAnsi" w:hAnsiTheme="minorHAnsi" w:cstheme="minorHAnsi"/>
        </w:rPr>
        <w:t>χρηματοροές</w:t>
      </w:r>
      <w:proofErr w:type="spellEnd"/>
      <w:r w:rsidRPr="00A95C16">
        <w:rPr>
          <w:rFonts w:asciiTheme="minorHAnsi" w:hAnsiTheme="minorHAnsi" w:cstheme="minorHAnsi"/>
        </w:rPr>
        <w:t xml:space="preserve"> εκ μέρους του φορέα υλοποίησης. Για το σκοπό αυτό, η υποβαλλόμενη εισήγηση οφείλει να αποτυπώνει το συνολικό απαιτούμενο για την υλοποίηση προϋπολογισμό, αλλά και την ως άνω κατανομή αυτού στα έτη υλοποίησης</w:t>
      </w:r>
      <w:r w:rsidR="00FB1B59" w:rsidRPr="00A95C16">
        <w:rPr>
          <w:rFonts w:asciiTheme="minorHAnsi" w:hAnsiTheme="minorHAnsi" w:cstheme="minorHAnsi"/>
        </w:rPr>
        <w:t>,</w:t>
      </w:r>
      <w:r w:rsidRPr="00A95C16">
        <w:rPr>
          <w:rFonts w:asciiTheme="minorHAnsi" w:hAnsiTheme="minorHAnsi" w:cstheme="minorHAnsi"/>
        </w:rPr>
        <w:t xml:space="preserve"> με σκοπό να εξετάζεται η δέσμευση της αντίστοιχης πίστωσης, εντός του τρέχοντος έτους του Χρηματοδοτικού Προγράμματος, ώστε να επιδιώκεται μόνο η δέσμευση των απαραίτητων οικονομικών πόρων στο ετήσιο Χ.Π. του Ειδικού Φορέα Δασών.</w:t>
      </w:r>
    </w:p>
    <w:p w14:paraId="07474D8A" w14:textId="649FD424" w:rsidR="00762C9D" w:rsidRPr="00A95C16" w:rsidRDefault="00C1139D"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lastRenderedPageBreak/>
        <w:t xml:space="preserve">Τα </w:t>
      </w:r>
      <w:r w:rsidR="00B6245C" w:rsidRPr="00A95C16">
        <w:rPr>
          <w:rFonts w:asciiTheme="minorHAnsi" w:hAnsiTheme="minorHAnsi" w:cstheme="minorHAnsi"/>
        </w:rPr>
        <w:t>ε</w:t>
      </w:r>
      <w:r w:rsidR="00605AD9" w:rsidRPr="00A95C16">
        <w:rPr>
          <w:rFonts w:asciiTheme="minorHAnsi" w:hAnsiTheme="minorHAnsi" w:cstheme="minorHAnsi"/>
        </w:rPr>
        <w:t xml:space="preserve">ρευνητικά Προγράμματα </w:t>
      </w:r>
      <w:r w:rsidRPr="00A95C16">
        <w:rPr>
          <w:rFonts w:asciiTheme="minorHAnsi" w:hAnsiTheme="minorHAnsi" w:cstheme="minorHAnsi"/>
        </w:rPr>
        <w:t>υλοποιούνται εντός εγκεκριμένου χρονικού διαστήματος</w:t>
      </w:r>
      <w:r w:rsidR="00B6596E" w:rsidRPr="00A95C16">
        <w:rPr>
          <w:rFonts w:asciiTheme="minorHAnsi" w:hAnsiTheme="minorHAnsi" w:cstheme="minorHAnsi"/>
        </w:rPr>
        <w:t>,</w:t>
      </w:r>
      <w:r w:rsidRPr="00A95C16">
        <w:rPr>
          <w:rFonts w:asciiTheme="minorHAnsi" w:hAnsiTheme="minorHAnsi" w:cstheme="minorHAnsi"/>
        </w:rPr>
        <w:t xml:space="preserve"> </w:t>
      </w:r>
      <w:r w:rsidR="00B6596E" w:rsidRPr="00A95C16">
        <w:rPr>
          <w:rFonts w:asciiTheme="minorHAnsi" w:hAnsiTheme="minorHAnsi" w:cstheme="minorHAnsi"/>
        </w:rPr>
        <w:t xml:space="preserve">το οποίο </w:t>
      </w:r>
      <w:r w:rsidRPr="00A95C16">
        <w:rPr>
          <w:rFonts w:asciiTheme="minorHAnsi" w:hAnsiTheme="minorHAnsi" w:cstheme="minorHAnsi"/>
        </w:rPr>
        <w:t xml:space="preserve">ορίζεται </w:t>
      </w:r>
      <w:r w:rsidR="00EC1F75" w:rsidRPr="00A95C16">
        <w:rPr>
          <w:rFonts w:asciiTheme="minorHAnsi" w:hAnsiTheme="minorHAnsi" w:cstheme="minorHAnsi"/>
        </w:rPr>
        <w:t>μέσω Σύμβασης που συνυπογράφεται μεταξύ των αντισυμβαλλόμενων</w:t>
      </w:r>
      <w:r w:rsidR="00B6245C" w:rsidRPr="00A95C16">
        <w:rPr>
          <w:rFonts w:asciiTheme="minorHAnsi" w:hAnsiTheme="minorHAnsi" w:cstheme="minorHAnsi"/>
        </w:rPr>
        <w:t xml:space="preserve">, αφού το εκάστοτε ερευνητικό πρόγραμμα λάβει έγκριση ένταξης από το Δ.Σ. του Π.Τ. Η σύμβαση υπογράφεται μεταξύ των συμβαλλόμενων </w:t>
      </w:r>
      <w:r w:rsidR="00FB1B59" w:rsidRPr="00A95C16">
        <w:rPr>
          <w:rFonts w:asciiTheme="minorHAnsi" w:hAnsiTheme="minorHAnsi" w:cstheme="minorHAnsi"/>
        </w:rPr>
        <w:t xml:space="preserve">μερών </w:t>
      </w:r>
      <w:r w:rsidR="00B6245C" w:rsidRPr="00A95C16">
        <w:rPr>
          <w:rFonts w:asciiTheme="minorHAnsi" w:hAnsiTheme="minorHAnsi" w:cstheme="minorHAnsi"/>
        </w:rPr>
        <w:t>όπου η ΓΔΔΔΠ</w:t>
      </w:r>
      <w:r w:rsidR="004C50A6" w:rsidRPr="00A95C16">
        <w:rPr>
          <w:rFonts w:asciiTheme="minorHAnsi" w:hAnsiTheme="minorHAnsi" w:cstheme="minorHAnsi"/>
        </w:rPr>
        <w:t>,</w:t>
      </w:r>
      <w:r w:rsidR="00B6245C" w:rsidRPr="00A95C16">
        <w:rPr>
          <w:rFonts w:asciiTheme="minorHAnsi" w:hAnsiTheme="minorHAnsi" w:cstheme="minorHAnsi"/>
        </w:rPr>
        <w:t xml:space="preserve"> εκπροσωπούμενη από τον Γενικό Γραμματέα Δασών</w:t>
      </w:r>
      <w:r w:rsidR="00D83712" w:rsidRPr="00A95C16">
        <w:rPr>
          <w:rFonts w:asciiTheme="minorHAnsi" w:hAnsiTheme="minorHAnsi" w:cstheme="minorHAnsi"/>
        </w:rPr>
        <w:t>,</w:t>
      </w:r>
      <w:r w:rsidR="00B6245C" w:rsidRPr="00A95C16">
        <w:rPr>
          <w:rFonts w:asciiTheme="minorHAnsi" w:hAnsiTheme="minorHAnsi" w:cstheme="minorHAnsi"/>
        </w:rPr>
        <w:t xml:space="preserve"> θεωρείται ο Δικαιούχος</w:t>
      </w:r>
      <w:r w:rsidR="00D83712" w:rsidRPr="00A95C16">
        <w:rPr>
          <w:rFonts w:asciiTheme="minorHAnsi" w:hAnsiTheme="minorHAnsi" w:cstheme="minorHAnsi"/>
        </w:rPr>
        <w:t xml:space="preserve"> του Προγράμματος</w:t>
      </w:r>
      <w:r w:rsidR="00EC1F75" w:rsidRPr="00A95C16">
        <w:rPr>
          <w:rFonts w:asciiTheme="minorHAnsi" w:hAnsiTheme="minorHAnsi" w:cstheme="minorHAnsi"/>
        </w:rPr>
        <w:t xml:space="preserve">. </w:t>
      </w:r>
    </w:p>
    <w:p w14:paraId="6A74DB4E" w14:textId="2D6A63EF" w:rsidR="00762C9D" w:rsidRPr="00A95C16" w:rsidRDefault="00762C9D"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 xml:space="preserve">Το φυσικό αντικείμενο οφείλει να περιγράφεται </w:t>
      </w:r>
      <w:r w:rsidR="00FB1B59" w:rsidRPr="00A95C16">
        <w:rPr>
          <w:rFonts w:asciiTheme="minorHAnsi" w:hAnsiTheme="minorHAnsi" w:cstheme="minorHAnsi"/>
        </w:rPr>
        <w:t>αναλυτικά</w:t>
      </w:r>
      <w:r w:rsidRPr="00A95C16">
        <w:rPr>
          <w:rFonts w:asciiTheme="minorHAnsi" w:hAnsiTheme="minorHAnsi" w:cstheme="minorHAnsi"/>
        </w:rPr>
        <w:t xml:space="preserve"> στη Σύμβαση λαμβάνοντας υπόψη </w:t>
      </w:r>
      <w:r w:rsidR="00D83712" w:rsidRPr="00A95C16">
        <w:rPr>
          <w:rFonts w:asciiTheme="minorHAnsi" w:hAnsiTheme="minorHAnsi" w:cstheme="minorHAnsi"/>
        </w:rPr>
        <w:t xml:space="preserve">τουλάχιστον </w:t>
      </w:r>
      <w:r w:rsidRPr="00A95C16">
        <w:rPr>
          <w:rFonts w:asciiTheme="minorHAnsi" w:hAnsiTheme="minorHAnsi" w:cstheme="minorHAnsi"/>
        </w:rPr>
        <w:t>τις δράσεις, τη σύνθεση της επιστημονικής ομάδας του φορέα υλοποίησης, το χρονοδιάγραμμα του προγράμματος, τα στάδια παρακολούθησης και παραλαβής, τις διαδικασίες υποβολής και παραλαβής των παραδοτέων, την κατανομή του προϋπολογισμού και τις προϋποθέσεις για χρηματοδότηση από το Π.Τ., τις υποχρεώσεις του δικαιούχου κα</w:t>
      </w:r>
      <w:r w:rsidR="00D83712" w:rsidRPr="00A95C16">
        <w:rPr>
          <w:rFonts w:asciiTheme="minorHAnsi" w:hAnsiTheme="minorHAnsi" w:cstheme="minorHAnsi"/>
        </w:rPr>
        <w:t>ι</w:t>
      </w:r>
      <w:r w:rsidRPr="00A95C16">
        <w:rPr>
          <w:rFonts w:asciiTheme="minorHAnsi" w:hAnsiTheme="minorHAnsi" w:cstheme="minorHAnsi"/>
        </w:rPr>
        <w:t xml:space="preserve"> του φορέα υλοποίησης, καθώς και γενικότερες διατάξεις σχετικά με απρόβλεπτα. </w:t>
      </w:r>
    </w:p>
    <w:p w14:paraId="6FABD404" w14:textId="307D7C7F" w:rsidR="00505D69" w:rsidRPr="00A95C16" w:rsidRDefault="00D83712" w:rsidP="007853EE">
      <w:pPr>
        <w:pStyle w:val="a3"/>
        <w:tabs>
          <w:tab w:val="left" w:pos="8931"/>
        </w:tabs>
        <w:spacing w:line="276" w:lineRule="auto"/>
        <w:ind w:left="0"/>
        <w:rPr>
          <w:rFonts w:asciiTheme="minorHAnsi" w:eastAsia="Aptos" w:hAnsiTheme="minorHAnsi" w:cstheme="minorHAnsi"/>
          <w:kern w:val="2"/>
        </w:rPr>
      </w:pPr>
      <w:r w:rsidRPr="00A95C16">
        <w:rPr>
          <w:rFonts w:asciiTheme="minorHAnsi" w:eastAsia="Aptos" w:hAnsiTheme="minorHAnsi" w:cstheme="minorHAnsi"/>
          <w:kern w:val="2"/>
        </w:rPr>
        <w:t>Τ</w:t>
      </w:r>
      <w:r w:rsidR="004C50A6" w:rsidRPr="00A95C16">
        <w:rPr>
          <w:rFonts w:asciiTheme="minorHAnsi" w:eastAsia="Aptos" w:hAnsiTheme="minorHAnsi" w:cstheme="minorHAnsi"/>
          <w:kern w:val="2"/>
        </w:rPr>
        <w:t>έλος, τ</w:t>
      </w:r>
      <w:r w:rsidRPr="00A95C16">
        <w:rPr>
          <w:rFonts w:asciiTheme="minorHAnsi" w:eastAsia="Aptos" w:hAnsiTheme="minorHAnsi" w:cstheme="minorHAnsi"/>
          <w:kern w:val="2"/>
        </w:rPr>
        <w:t xml:space="preserve">α αποτελέσματα </w:t>
      </w:r>
      <w:r w:rsidR="004C50A6" w:rsidRPr="00A95C16">
        <w:rPr>
          <w:rFonts w:asciiTheme="minorHAnsi" w:eastAsia="Aptos" w:hAnsiTheme="minorHAnsi" w:cstheme="minorHAnsi"/>
          <w:kern w:val="2"/>
        </w:rPr>
        <w:t>κάθε ερευνητικού π</w:t>
      </w:r>
      <w:r w:rsidRPr="00A95C16">
        <w:rPr>
          <w:rFonts w:asciiTheme="minorHAnsi" w:eastAsia="Aptos" w:hAnsiTheme="minorHAnsi" w:cstheme="minorHAnsi"/>
          <w:kern w:val="2"/>
        </w:rPr>
        <w:t xml:space="preserve">ρογράμματος βρίσκονται </w:t>
      </w:r>
      <w:r w:rsidR="004C50A6" w:rsidRPr="00A95C16">
        <w:rPr>
          <w:rFonts w:asciiTheme="minorHAnsi" w:eastAsia="Aptos" w:hAnsiTheme="minorHAnsi" w:cstheme="minorHAnsi"/>
          <w:kern w:val="2"/>
        </w:rPr>
        <w:t>πάντα</w:t>
      </w:r>
      <w:r w:rsidRPr="00A95C16">
        <w:rPr>
          <w:rFonts w:asciiTheme="minorHAnsi" w:eastAsia="Aptos" w:hAnsiTheme="minorHAnsi" w:cstheme="minorHAnsi"/>
          <w:kern w:val="2"/>
        </w:rPr>
        <w:t xml:space="preserve"> στην κυριότητα του Δημοσίου. Ο φορέας υλοποίησης υποχρεούται να παραδώσει στο Δικαιούχο μετά τη λήξη των εργασιών του Προγράμματος ή μετά το μερικό του τερματισμό για οποιοδήποτε λόγο, όλα τα αποτελέσματα και στοιχεία που διαθέτει, ενώ </w:t>
      </w:r>
      <w:r w:rsidR="00872232" w:rsidRPr="00A95C16">
        <w:rPr>
          <w:rFonts w:asciiTheme="minorHAnsi" w:eastAsia="Aptos" w:hAnsiTheme="minorHAnsi" w:cstheme="minorHAnsi"/>
          <w:kern w:val="2"/>
        </w:rPr>
        <w:t xml:space="preserve">αν </w:t>
      </w:r>
      <w:r w:rsidRPr="00A95C16">
        <w:rPr>
          <w:rFonts w:asciiTheme="minorHAnsi" w:eastAsia="Aptos" w:hAnsiTheme="minorHAnsi" w:cstheme="minorHAnsi"/>
          <w:kern w:val="2"/>
        </w:rPr>
        <w:t xml:space="preserve">σε οποιαδήποτε δημοσιεύματα του </w:t>
      </w:r>
      <w:r w:rsidR="00872F78">
        <w:rPr>
          <w:rFonts w:asciiTheme="minorHAnsi" w:eastAsia="Aptos" w:hAnsiTheme="minorHAnsi" w:cstheme="minorHAnsi"/>
          <w:kern w:val="2"/>
        </w:rPr>
        <w:t>φ</w:t>
      </w:r>
      <w:r w:rsidRPr="00A95C16">
        <w:rPr>
          <w:rFonts w:asciiTheme="minorHAnsi" w:eastAsia="Aptos" w:hAnsiTheme="minorHAnsi" w:cstheme="minorHAnsi"/>
          <w:kern w:val="2"/>
        </w:rPr>
        <w:t xml:space="preserve">ορέα </w:t>
      </w:r>
      <w:r w:rsidR="00872F78">
        <w:rPr>
          <w:rFonts w:asciiTheme="minorHAnsi" w:eastAsia="Aptos" w:hAnsiTheme="minorHAnsi" w:cstheme="minorHAnsi"/>
          <w:kern w:val="2"/>
        </w:rPr>
        <w:t>υ</w:t>
      </w:r>
      <w:r w:rsidRPr="00A95C16">
        <w:rPr>
          <w:rFonts w:asciiTheme="minorHAnsi" w:eastAsia="Aptos" w:hAnsiTheme="minorHAnsi" w:cstheme="minorHAnsi"/>
          <w:kern w:val="2"/>
        </w:rPr>
        <w:t xml:space="preserve">λοποίησης χρησιμοποιηθούν τα στοιχεία αυτά, </w:t>
      </w:r>
      <w:r w:rsidR="00872232" w:rsidRPr="00A95C16">
        <w:rPr>
          <w:rFonts w:asciiTheme="minorHAnsi" w:eastAsia="Aptos" w:hAnsiTheme="minorHAnsi" w:cstheme="minorHAnsi"/>
          <w:kern w:val="2"/>
        </w:rPr>
        <w:t>πρέπει να μνημονεύεται η</w:t>
      </w:r>
      <w:r w:rsidRPr="00A95C16">
        <w:rPr>
          <w:rFonts w:asciiTheme="minorHAnsi" w:eastAsia="Aptos" w:hAnsiTheme="minorHAnsi" w:cstheme="minorHAnsi"/>
          <w:kern w:val="2"/>
        </w:rPr>
        <w:t xml:space="preserve"> πηγή χρηματοδότησ</w:t>
      </w:r>
      <w:r w:rsidR="00872232" w:rsidRPr="00A95C16">
        <w:rPr>
          <w:rFonts w:asciiTheme="minorHAnsi" w:eastAsia="Aptos" w:hAnsiTheme="minorHAnsi" w:cstheme="minorHAnsi"/>
          <w:kern w:val="2"/>
        </w:rPr>
        <w:t>ης</w:t>
      </w:r>
      <w:r w:rsidRPr="00A95C16">
        <w:rPr>
          <w:rFonts w:asciiTheme="minorHAnsi" w:eastAsia="Aptos" w:hAnsiTheme="minorHAnsi" w:cstheme="minorHAnsi"/>
          <w:kern w:val="2"/>
        </w:rPr>
        <w:t xml:space="preserve">, ήτοι το Πράσινο Ταμείο, καθώς και </w:t>
      </w:r>
      <w:r w:rsidR="00872232" w:rsidRPr="00A95C16">
        <w:rPr>
          <w:rFonts w:asciiTheme="minorHAnsi" w:eastAsia="Aptos" w:hAnsiTheme="minorHAnsi" w:cstheme="minorHAnsi"/>
          <w:kern w:val="2"/>
        </w:rPr>
        <w:t xml:space="preserve">η </w:t>
      </w:r>
      <w:r w:rsidRPr="00A95C16">
        <w:rPr>
          <w:rFonts w:asciiTheme="minorHAnsi" w:eastAsia="Aptos" w:hAnsiTheme="minorHAnsi" w:cstheme="minorHAnsi"/>
          <w:kern w:val="2"/>
        </w:rPr>
        <w:t>επωνυμία του Δικαιούχου (ήτοι η Γενική Γραμματεία Δασών του ΥΠΕΝ).</w:t>
      </w:r>
    </w:p>
    <w:p w14:paraId="67CFA8B5" w14:textId="77777777" w:rsidR="00E62B26" w:rsidRPr="00A95C16" w:rsidRDefault="00E62B26" w:rsidP="007853EE">
      <w:pPr>
        <w:pStyle w:val="1"/>
        <w:tabs>
          <w:tab w:val="left" w:pos="8931"/>
        </w:tabs>
        <w:spacing w:before="240" w:after="120" w:line="276" w:lineRule="auto"/>
        <w:ind w:left="0"/>
        <w:rPr>
          <w:rFonts w:asciiTheme="minorHAnsi" w:hAnsiTheme="minorHAnsi" w:cstheme="minorHAnsi"/>
          <w:color w:val="2D74B5"/>
          <w:sz w:val="22"/>
          <w:szCs w:val="22"/>
        </w:rPr>
      </w:pPr>
      <w:r w:rsidRPr="00A95C16">
        <w:rPr>
          <w:rFonts w:asciiTheme="minorHAnsi" w:hAnsiTheme="minorHAnsi" w:cstheme="minorHAnsi"/>
          <w:color w:val="2D74B5"/>
          <w:sz w:val="22"/>
          <w:szCs w:val="22"/>
        </w:rPr>
        <w:t>Τροποποιήσεις</w:t>
      </w:r>
    </w:p>
    <w:p w14:paraId="3BE55B76" w14:textId="27AFD38D" w:rsidR="00AC7B65" w:rsidRPr="00A95C16" w:rsidRDefault="00E62B26" w:rsidP="007853EE">
      <w:pPr>
        <w:pStyle w:val="a3"/>
        <w:tabs>
          <w:tab w:val="left" w:pos="8931"/>
        </w:tabs>
        <w:spacing w:after="120" w:line="276" w:lineRule="auto"/>
        <w:ind w:left="0"/>
        <w:rPr>
          <w:rFonts w:asciiTheme="minorHAnsi" w:hAnsiTheme="minorHAnsi" w:cstheme="minorHAnsi"/>
        </w:rPr>
      </w:pPr>
      <w:r w:rsidRPr="00A95C16">
        <w:rPr>
          <w:rFonts w:asciiTheme="minorHAnsi" w:hAnsiTheme="minorHAnsi" w:cstheme="minorHAnsi"/>
        </w:rPr>
        <w:t>Μεταβολές στον προϋπολογισμό και εν μέρει στο φυσικό αντικείμενο των προγραμμάτων είναι εφικτές</w:t>
      </w:r>
      <w:r w:rsidR="00A95C16">
        <w:rPr>
          <w:rFonts w:asciiTheme="minorHAnsi" w:hAnsiTheme="minorHAnsi" w:cstheme="minorHAnsi"/>
        </w:rPr>
        <w:t>.</w:t>
      </w:r>
      <w:r w:rsidRPr="00A95C16">
        <w:rPr>
          <w:rFonts w:asciiTheme="minorHAnsi" w:hAnsiTheme="minorHAnsi" w:cstheme="minorHAnsi"/>
        </w:rPr>
        <w:t xml:space="preserve"> </w:t>
      </w:r>
      <w:r w:rsidR="00E036E1" w:rsidRPr="00A95C16">
        <w:rPr>
          <w:rFonts w:asciiTheme="minorHAnsi" w:hAnsiTheme="minorHAnsi" w:cstheme="minorHAnsi"/>
        </w:rPr>
        <w:t>Σ</w:t>
      </w:r>
      <w:r w:rsidR="0010207E" w:rsidRPr="00A95C16">
        <w:rPr>
          <w:rFonts w:asciiTheme="minorHAnsi" w:hAnsiTheme="minorHAnsi" w:cstheme="minorHAnsi"/>
        </w:rPr>
        <w:t xml:space="preserve">ε περίπτωση που απαιτείται εσωτερική μετακίνηση μεταξύ κατηγοριών δαπάνης του Προγράμματος, ως ανώτατο όριο ορίζεται το 20% </w:t>
      </w:r>
      <w:r w:rsidR="0033019E" w:rsidRPr="00A95C16">
        <w:rPr>
          <w:rFonts w:asciiTheme="minorHAnsi" w:hAnsiTheme="minorHAnsi" w:cstheme="minorHAnsi"/>
        </w:rPr>
        <w:t>της εκάστοτε κατηγορίας δαπάνης</w:t>
      </w:r>
      <w:r w:rsidR="0074737C" w:rsidRPr="00A95C16">
        <w:rPr>
          <w:rFonts w:asciiTheme="minorHAnsi" w:hAnsiTheme="minorHAnsi" w:cstheme="minorHAnsi"/>
        </w:rPr>
        <w:t xml:space="preserve"> με αναπροσαρμογή των υπολοίπων δίχως την υπέρβαση του </w:t>
      </w:r>
      <w:r w:rsidR="0010207E" w:rsidRPr="00A95C16">
        <w:rPr>
          <w:rFonts w:asciiTheme="minorHAnsi" w:hAnsiTheme="minorHAnsi" w:cstheme="minorHAnsi"/>
        </w:rPr>
        <w:t xml:space="preserve">συνολικού </w:t>
      </w:r>
      <w:r w:rsidR="0074737C" w:rsidRPr="00A95C16">
        <w:rPr>
          <w:rFonts w:asciiTheme="minorHAnsi" w:hAnsiTheme="minorHAnsi" w:cstheme="minorHAnsi"/>
        </w:rPr>
        <w:t xml:space="preserve">εγκεκριμένου </w:t>
      </w:r>
      <w:r w:rsidR="0010207E" w:rsidRPr="00A95C16">
        <w:rPr>
          <w:rFonts w:asciiTheme="minorHAnsi" w:hAnsiTheme="minorHAnsi" w:cstheme="minorHAnsi"/>
        </w:rPr>
        <w:t xml:space="preserve">προϋπολογισμού του Προγράμματος, η </w:t>
      </w:r>
      <w:r w:rsidR="00FC3D31" w:rsidRPr="00A95C16">
        <w:rPr>
          <w:rFonts w:asciiTheme="minorHAnsi" w:hAnsiTheme="minorHAnsi" w:cstheme="minorHAnsi"/>
        </w:rPr>
        <w:t xml:space="preserve">οποία δεν απαιτεί τροποποίηση της σύμβασης. </w:t>
      </w:r>
    </w:p>
    <w:p w14:paraId="2AC59D23" w14:textId="41FA1F90" w:rsidR="00AC7B65" w:rsidRPr="00A95C16" w:rsidRDefault="0010207E" w:rsidP="007853EE">
      <w:pPr>
        <w:pStyle w:val="a3"/>
        <w:tabs>
          <w:tab w:val="left" w:pos="8931"/>
        </w:tabs>
        <w:spacing w:after="120" w:line="276" w:lineRule="auto"/>
        <w:ind w:left="0"/>
        <w:rPr>
          <w:rFonts w:asciiTheme="minorHAnsi" w:hAnsiTheme="minorHAnsi" w:cstheme="minorHAnsi"/>
        </w:rPr>
      </w:pPr>
      <w:r w:rsidRPr="00A95C16">
        <w:rPr>
          <w:rFonts w:asciiTheme="minorHAnsi" w:hAnsiTheme="minorHAnsi" w:cstheme="minorHAnsi"/>
        </w:rPr>
        <w:t xml:space="preserve">Πέραν του ορίου αυτού, θα πρέπει να υποβάλλεται αίτημα τροποποίησης του προϋπολογισμού </w:t>
      </w:r>
      <w:r w:rsidR="00AC7B65" w:rsidRPr="00A95C16">
        <w:rPr>
          <w:rFonts w:asciiTheme="minorHAnsi" w:hAnsiTheme="minorHAnsi" w:cstheme="minorHAnsi"/>
        </w:rPr>
        <w:t>στην αρμόδια υπηρεσία της Γενικής Γραμματείας Δασών προκειμένου να ακολουθηθούν διαδικασίες εισήγησης και έγκρισης από το Π</w:t>
      </w:r>
      <w:r w:rsidR="00A95C16">
        <w:rPr>
          <w:rFonts w:asciiTheme="minorHAnsi" w:hAnsiTheme="minorHAnsi" w:cstheme="minorHAnsi"/>
        </w:rPr>
        <w:t>ράσινο Ταμείο (ΠΤ)</w:t>
      </w:r>
      <w:r w:rsidR="00AC7B65" w:rsidRPr="00A95C16">
        <w:rPr>
          <w:rFonts w:asciiTheme="minorHAnsi" w:hAnsiTheme="minorHAnsi" w:cstheme="minorHAnsi"/>
        </w:rPr>
        <w:t>. Το ίδιο ισχύει και στην περίπτωση ανάγκης τροποποίησης του φυσικού αντικειμένου</w:t>
      </w:r>
      <w:r w:rsidR="006B6FFC" w:rsidRPr="00A95C16">
        <w:rPr>
          <w:rFonts w:asciiTheme="minorHAnsi" w:hAnsiTheme="minorHAnsi" w:cstheme="minorHAnsi"/>
        </w:rPr>
        <w:t xml:space="preserve"> ή / και της χρονικής διάρκειας του προγράμματος (παράταση)</w:t>
      </w:r>
      <w:r w:rsidR="00AC7B65" w:rsidRPr="00A95C16">
        <w:rPr>
          <w:rFonts w:asciiTheme="minorHAnsi" w:hAnsiTheme="minorHAnsi" w:cstheme="minorHAnsi"/>
        </w:rPr>
        <w:t>, με ειδική τεκμηρίωση για το λόγο που δεν ήταν δυνατόν να προβλεφθεί αρχικά</w:t>
      </w:r>
      <w:r w:rsidR="006B6FFC" w:rsidRPr="00A95C16">
        <w:rPr>
          <w:rFonts w:asciiTheme="minorHAnsi" w:hAnsiTheme="minorHAnsi" w:cstheme="minorHAnsi"/>
        </w:rPr>
        <w:t xml:space="preserve">. </w:t>
      </w:r>
    </w:p>
    <w:p w14:paraId="69FAE9A9" w14:textId="440C6684" w:rsidR="003A3D00" w:rsidRPr="00A95C16" w:rsidRDefault="00762C9D" w:rsidP="007853EE">
      <w:pPr>
        <w:pStyle w:val="a3"/>
        <w:tabs>
          <w:tab w:val="left" w:pos="8931"/>
        </w:tabs>
        <w:spacing w:before="240" w:after="120" w:line="276" w:lineRule="auto"/>
        <w:ind w:left="0"/>
        <w:rPr>
          <w:rFonts w:asciiTheme="minorHAnsi" w:hAnsiTheme="minorHAnsi" w:cstheme="minorHAnsi"/>
        </w:rPr>
      </w:pPr>
      <w:r w:rsidRPr="00A95C16">
        <w:rPr>
          <w:rFonts w:asciiTheme="minorHAnsi" w:hAnsiTheme="minorHAnsi" w:cstheme="minorHAnsi"/>
          <w:color w:val="2D74B5"/>
        </w:rPr>
        <w:t>Επιλ</w:t>
      </w:r>
      <w:r w:rsidR="00D83712" w:rsidRPr="00A95C16">
        <w:rPr>
          <w:rFonts w:asciiTheme="minorHAnsi" w:hAnsiTheme="minorHAnsi" w:cstheme="minorHAnsi"/>
          <w:color w:val="2D74B5"/>
        </w:rPr>
        <w:t>έξιμες δαπάνες</w:t>
      </w:r>
    </w:p>
    <w:p w14:paraId="42ED7F8A" w14:textId="77777777" w:rsidR="00872232" w:rsidRPr="00A95C16" w:rsidRDefault="00C1139D" w:rsidP="007853EE">
      <w:pPr>
        <w:pStyle w:val="1"/>
        <w:tabs>
          <w:tab w:val="left" w:pos="8931"/>
        </w:tabs>
        <w:spacing w:after="120" w:line="276" w:lineRule="auto"/>
        <w:ind w:left="0"/>
        <w:rPr>
          <w:rFonts w:asciiTheme="minorHAnsi" w:hAnsiTheme="minorHAnsi" w:cstheme="minorHAnsi"/>
          <w:color w:val="000000" w:themeColor="text1"/>
          <w:sz w:val="22"/>
          <w:szCs w:val="22"/>
        </w:rPr>
      </w:pPr>
      <w:r w:rsidRPr="00A95C16">
        <w:rPr>
          <w:rFonts w:asciiTheme="minorHAnsi" w:hAnsiTheme="minorHAnsi" w:cstheme="minorHAnsi"/>
          <w:color w:val="000000" w:themeColor="text1"/>
          <w:sz w:val="22"/>
          <w:szCs w:val="22"/>
        </w:rPr>
        <w:t xml:space="preserve">Επιλέξιμες δαπάνες </w:t>
      </w:r>
      <w:r w:rsidR="00872232" w:rsidRPr="00A95C16">
        <w:rPr>
          <w:rFonts w:asciiTheme="minorHAnsi" w:hAnsiTheme="minorHAnsi" w:cstheme="minorHAnsi"/>
          <w:color w:val="000000" w:themeColor="text1"/>
          <w:sz w:val="22"/>
          <w:szCs w:val="22"/>
        </w:rPr>
        <w:t xml:space="preserve">των ερευνητικών προγραμμάτων είναι </w:t>
      </w:r>
      <w:r w:rsidR="002518A6" w:rsidRPr="00A95C16">
        <w:rPr>
          <w:rFonts w:asciiTheme="minorHAnsi" w:hAnsiTheme="minorHAnsi" w:cstheme="minorHAnsi"/>
          <w:color w:val="000000" w:themeColor="text1"/>
          <w:sz w:val="22"/>
          <w:szCs w:val="22"/>
        </w:rPr>
        <w:t>εκείνες που</w:t>
      </w:r>
      <w:r w:rsidRPr="00A95C16">
        <w:rPr>
          <w:rFonts w:asciiTheme="minorHAnsi" w:hAnsiTheme="minorHAnsi" w:cstheme="minorHAnsi"/>
          <w:color w:val="000000" w:themeColor="text1"/>
          <w:sz w:val="22"/>
          <w:szCs w:val="22"/>
        </w:rPr>
        <w:t xml:space="preserve"> έχουν δηλωθεί στον </w:t>
      </w:r>
      <w:r w:rsidR="002518A6" w:rsidRPr="00A95C16">
        <w:rPr>
          <w:rFonts w:asciiTheme="minorHAnsi" w:hAnsiTheme="minorHAnsi" w:cstheme="minorHAnsi"/>
          <w:color w:val="000000" w:themeColor="text1"/>
          <w:sz w:val="22"/>
          <w:szCs w:val="22"/>
        </w:rPr>
        <w:t xml:space="preserve">εγκεκριμένο </w:t>
      </w:r>
      <w:r w:rsidRPr="00A95C16">
        <w:rPr>
          <w:rFonts w:asciiTheme="minorHAnsi" w:hAnsiTheme="minorHAnsi" w:cstheme="minorHAnsi"/>
          <w:color w:val="000000" w:themeColor="text1"/>
          <w:sz w:val="22"/>
          <w:szCs w:val="22"/>
        </w:rPr>
        <w:t>προϋπολογισμό</w:t>
      </w:r>
      <w:r w:rsidR="006D6534" w:rsidRPr="00A95C16">
        <w:rPr>
          <w:rFonts w:asciiTheme="minorHAnsi" w:hAnsiTheme="minorHAnsi" w:cstheme="minorHAnsi"/>
          <w:color w:val="000000" w:themeColor="text1"/>
          <w:sz w:val="22"/>
          <w:szCs w:val="22"/>
        </w:rPr>
        <w:t xml:space="preserve"> του </w:t>
      </w:r>
      <w:r w:rsidR="00872232" w:rsidRPr="00A95C16">
        <w:rPr>
          <w:rFonts w:asciiTheme="minorHAnsi" w:hAnsiTheme="minorHAnsi" w:cstheme="minorHAnsi"/>
          <w:color w:val="000000" w:themeColor="text1"/>
          <w:sz w:val="22"/>
          <w:szCs w:val="22"/>
        </w:rPr>
        <w:t xml:space="preserve">εκάστοτε </w:t>
      </w:r>
      <w:r w:rsidR="006D6534" w:rsidRPr="00A95C16">
        <w:rPr>
          <w:rFonts w:asciiTheme="minorHAnsi" w:hAnsiTheme="minorHAnsi" w:cstheme="minorHAnsi"/>
          <w:color w:val="000000" w:themeColor="text1"/>
          <w:sz w:val="22"/>
          <w:szCs w:val="22"/>
        </w:rPr>
        <w:t>ερευνητικού προγράμματος</w:t>
      </w:r>
      <w:r w:rsidRPr="00A95C16">
        <w:rPr>
          <w:rFonts w:asciiTheme="minorHAnsi" w:hAnsiTheme="minorHAnsi" w:cstheme="minorHAnsi"/>
          <w:color w:val="000000" w:themeColor="text1"/>
          <w:sz w:val="22"/>
          <w:szCs w:val="22"/>
        </w:rPr>
        <w:t xml:space="preserve"> </w:t>
      </w:r>
      <w:r w:rsidR="002518A6" w:rsidRPr="00A95C16">
        <w:rPr>
          <w:rFonts w:asciiTheme="minorHAnsi" w:hAnsiTheme="minorHAnsi" w:cstheme="minorHAnsi"/>
          <w:color w:val="000000" w:themeColor="text1"/>
          <w:sz w:val="22"/>
          <w:szCs w:val="22"/>
        </w:rPr>
        <w:t xml:space="preserve">ή </w:t>
      </w:r>
      <w:r w:rsidR="00872232" w:rsidRPr="00A95C16">
        <w:rPr>
          <w:rFonts w:asciiTheme="minorHAnsi" w:hAnsiTheme="minorHAnsi" w:cstheme="minorHAnsi"/>
          <w:color w:val="000000" w:themeColor="text1"/>
          <w:sz w:val="22"/>
          <w:szCs w:val="22"/>
        </w:rPr>
        <w:t xml:space="preserve">στις </w:t>
      </w:r>
      <w:r w:rsidR="002518A6" w:rsidRPr="00A95C16">
        <w:rPr>
          <w:rFonts w:asciiTheme="minorHAnsi" w:hAnsiTheme="minorHAnsi" w:cstheme="minorHAnsi"/>
          <w:color w:val="000000" w:themeColor="text1"/>
          <w:sz w:val="22"/>
          <w:szCs w:val="22"/>
        </w:rPr>
        <w:t>εγκεκριμένες τροποποιήσεις αυτού</w:t>
      </w:r>
      <w:r w:rsidRPr="00A95C16">
        <w:rPr>
          <w:rFonts w:asciiTheme="minorHAnsi" w:hAnsiTheme="minorHAnsi" w:cstheme="minorHAnsi"/>
          <w:color w:val="000000" w:themeColor="text1"/>
          <w:sz w:val="22"/>
          <w:szCs w:val="22"/>
        </w:rPr>
        <w:t xml:space="preserve">. </w:t>
      </w:r>
    </w:p>
    <w:p w14:paraId="1A570184" w14:textId="76486625" w:rsidR="00A95C16" w:rsidRPr="00872F78" w:rsidRDefault="00A95C16" w:rsidP="00ED3520">
      <w:pPr>
        <w:tabs>
          <w:tab w:val="left" w:pos="620"/>
          <w:tab w:val="left" w:pos="668"/>
          <w:tab w:val="left" w:pos="8931"/>
        </w:tabs>
        <w:spacing w:after="240" w:line="276" w:lineRule="auto"/>
        <w:jc w:val="both"/>
        <w:rPr>
          <w:rFonts w:asciiTheme="minorHAnsi" w:hAnsiTheme="minorHAnsi" w:cstheme="minorHAnsi"/>
        </w:rPr>
      </w:pPr>
      <w:r w:rsidRPr="00872F78">
        <w:rPr>
          <w:rFonts w:asciiTheme="minorHAnsi" w:hAnsiTheme="minorHAnsi" w:cstheme="minorHAnsi"/>
        </w:rPr>
        <w:t>Εν γένει, τ</w:t>
      </w:r>
      <w:r w:rsidR="00AB4FF0" w:rsidRPr="00872F78">
        <w:rPr>
          <w:rFonts w:asciiTheme="minorHAnsi" w:hAnsiTheme="minorHAnsi" w:cstheme="minorHAnsi"/>
        </w:rPr>
        <w:t>α σ</w:t>
      </w:r>
      <w:r w:rsidR="00872232" w:rsidRPr="00872F78">
        <w:rPr>
          <w:rFonts w:asciiTheme="minorHAnsi" w:hAnsiTheme="minorHAnsi" w:cstheme="minorHAnsi"/>
        </w:rPr>
        <w:t xml:space="preserve">τελέχη των φορέων υλοποίησης </w:t>
      </w:r>
      <w:r w:rsidR="00AB4FF0" w:rsidRPr="00872F78">
        <w:rPr>
          <w:rFonts w:asciiTheme="minorHAnsi" w:hAnsiTheme="minorHAnsi" w:cstheme="minorHAnsi"/>
        </w:rPr>
        <w:t>που</w:t>
      </w:r>
      <w:r w:rsidR="00872232" w:rsidRPr="00872F78">
        <w:rPr>
          <w:rFonts w:asciiTheme="minorHAnsi" w:hAnsiTheme="minorHAnsi" w:cstheme="minorHAnsi"/>
        </w:rPr>
        <w:t xml:space="preserve"> αποτελούν μέλη της ομάδας του Προγράμματος συνεισφέρουν</w:t>
      </w:r>
      <w:r w:rsidR="004C50A6" w:rsidRPr="00872F78">
        <w:rPr>
          <w:rFonts w:asciiTheme="minorHAnsi" w:hAnsiTheme="minorHAnsi" w:cstheme="minorHAnsi"/>
        </w:rPr>
        <w:t xml:space="preserve"> </w:t>
      </w:r>
      <w:r w:rsidR="00872232" w:rsidRPr="00872F78">
        <w:rPr>
          <w:rFonts w:asciiTheme="minorHAnsi" w:hAnsiTheme="minorHAnsi" w:cstheme="minorHAnsi"/>
        </w:rPr>
        <w:t>σ</w:t>
      </w:r>
      <w:r w:rsidR="00AB4FF0" w:rsidRPr="00872F78">
        <w:rPr>
          <w:rFonts w:asciiTheme="minorHAnsi" w:hAnsiTheme="minorHAnsi" w:cstheme="minorHAnsi"/>
        </w:rPr>
        <w:t>ε αυτό</w:t>
      </w:r>
      <w:r w:rsidR="00872232" w:rsidRPr="00872F78">
        <w:rPr>
          <w:rFonts w:asciiTheme="minorHAnsi" w:hAnsiTheme="minorHAnsi" w:cstheme="minorHAnsi"/>
          <w:b/>
        </w:rPr>
        <w:t xml:space="preserve"> </w:t>
      </w:r>
      <w:r w:rsidR="00872232" w:rsidRPr="00872F78">
        <w:rPr>
          <w:rFonts w:asciiTheme="minorHAnsi" w:hAnsiTheme="minorHAnsi" w:cstheme="minorHAnsi"/>
          <w:bCs/>
        </w:rPr>
        <w:t>με μη αμειβόμενη εργασία,</w:t>
      </w:r>
      <w:r w:rsidR="00872232" w:rsidRPr="00872F78">
        <w:rPr>
          <w:rFonts w:asciiTheme="minorHAnsi" w:hAnsiTheme="minorHAnsi" w:cstheme="minorHAnsi"/>
          <w:b/>
        </w:rPr>
        <w:t xml:space="preserve"> </w:t>
      </w:r>
      <w:r w:rsidR="00AB4FF0" w:rsidRPr="00872F78">
        <w:rPr>
          <w:rFonts w:asciiTheme="minorHAnsi" w:hAnsiTheme="minorHAnsi" w:cstheme="minorHAnsi"/>
          <w:bCs/>
        </w:rPr>
        <w:t>αλλά</w:t>
      </w:r>
      <w:r w:rsidR="00872232" w:rsidRPr="00872F78">
        <w:rPr>
          <w:rFonts w:asciiTheme="minorHAnsi" w:hAnsiTheme="minorHAnsi" w:cstheme="minorHAnsi"/>
          <w:b/>
        </w:rPr>
        <w:t xml:space="preserve"> </w:t>
      </w:r>
      <w:r w:rsidR="00872232" w:rsidRPr="00872F78">
        <w:rPr>
          <w:rFonts w:asciiTheme="minorHAnsi" w:hAnsiTheme="minorHAnsi" w:cstheme="minorHAnsi"/>
        </w:rPr>
        <w:t>με δικαίωμα κάλυψης δαπανών μετακίνησης, διαμονής και ημερήσιας αποζημίωσ</w:t>
      </w:r>
      <w:r w:rsidR="00AB4FF0" w:rsidRPr="00872F78">
        <w:rPr>
          <w:rFonts w:asciiTheme="minorHAnsi" w:hAnsiTheme="minorHAnsi" w:cstheme="minorHAnsi"/>
        </w:rPr>
        <w:t>ης</w:t>
      </w:r>
      <w:r w:rsidR="00872232" w:rsidRPr="00872F78">
        <w:rPr>
          <w:rFonts w:asciiTheme="minorHAnsi" w:hAnsiTheme="minorHAnsi" w:cstheme="minorHAnsi"/>
        </w:rPr>
        <w:t xml:space="preserve"> για </w:t>
      </w:r>
      <w:r w:rsidR="00AB4FF0" w:rsidRPr="00872F78">
        <w:rPr>
          <w:rFonts w:asciiTheme="minorHAnsi" w:hAnsiTheme="minorHAnsi" w:cstheme="minorHAnsi"/>
        </w:rPr>
        <w:t xml:space="preserve">κάθε σχετική με το πρόγραμμα </w:t>
      </w:r>
      <w:r w:rsidR="00872232" w:rsidRPr="00872F78">
        <w:rPr>
          <w:rFonts w:asciiTheme="minorHAnsi" w:hAnsiTheme="minorHAnsi" w:cstheme="minorHAnsi"/>
        </w:rPr>
        <w:t xml:space="preserve"> εργασία. Για το σκοπό αυτό, η επιστημονική ομάδα που θα </w:t>
      </w:r>
      <w:r w:rsidR="003A2E86" w:rsidRPr="00872F78">
        <w:rPr>
          <w:rFonts w:asciiTheme="minorHAnsi" w:hAnsiTheme="minorHAnsi" w:cstheme="minorHAnsi"/>
        </w:rPr>
        <w:t xml:space="preserve">απασχολείται </w:t>
      </w:r>
      <w:r w:rsidR="003F4DE4" w:rsidRPr="00872F78">
        <w:rPr>
          <w:rFonts w:asciiTheme="minorHAnsi" w:hAnsiTheme="minorHAnsi" w:cstheme="minorHAnsi"/>
        </w:rPr>
        <w:t>στο πλαίσιο υλοποίησης</w:t>
      </w:r>
      <w:r w:rsidR="003A2E86" w:rsidRPr="00872F78">
        <w:rPr>
          <w:rFonts w:asciiTheme="minorHAnsi" w:hAnsiTheme="minorHAnsi" w:cstheme="minorHAnsi"/>
        </w:rPr>
        <w:t xml:space="preserve"> του Ερευνητικού Προγράμματος αποκλειστικά ή μερικώς, </w:t>
      </w:r>
      <w:r w:rsidR="003F4DE4" w:rsidRPr="00872F78">
        <w:rPr>
          <w:rFonts w:asciiTheme="minorHAnsi" w:hAnsiTheme="minorHAnsi" w:cstheme="minorHAnsi"/>
        </w:rPr>
        <w:t>χρειάζεται να προβλέπεται στη σύμβαση.</w:t>
      </w:r>
      <w:r w:rsidR="003A2E86" w:rsidRPr="00872F78">
        <w:rPr>
          <w:rFonts w:asciiTheme="minorHAnsi" w:hAnsiTheme="minorHAnsi" w:cstheme="minorHAnsi"/>
        </w:rPr>
        <w:t xml:space="preserve"> </w:t>
      </w:r>
      <w:r w:rsidRPr="00872F78">
        <w:rPr>
          <w:rFonts w:asciiTheme="minorHAnsi" w:hAnsiTheme="minorHAnsi" w:cstheme="minorHAnsi"/>
        </w:rPr>
        <w:t xml:space="preserve">Σε περίπτωση πρόβλεψης </w:t>
      </w:r>
      <w:r w:rsidR="00872F78">
        <w:rPr>
          <w:rFonts w:asciiTheme="minorHAnsi" w:hAnsiTheme="minorHAnsi" w:cstheme="minorHAnsi"/>
        </w:rPr>
        <w:t>αποδοχών</w:t>
      </w:r>
      <w:r w:rsidRPr="00872F78">
        <w:rPr>
          <w:rFonts w:asciiTheme="minorHAnsi" w:hAnsiTheme="minorHAnsi" w:cstheme="minorHAnsi"/>
        </w:rPr>
        <w:t xml:space="preserve"> ή πρόσθετων αμοιβών στο μόνιμο προσωπικό</w:t>
      </w:r>
      <w:r w:rsidR="00ED3520" w:rsidRPr="00872F78">
        <w:rPr>
          <w:rFonts w:asciiTheme="minorHAnsi" w:hAnsiTheme="minorHAnsi" w:cstheme="minorHAnsi"/>
        </w:rPr>
        <w:t>, απαιτείται αυτές να μην</w:t>
      </w:r>
      <w:r w:rsidRPr="00872F78">
        <w:rPr>
          <w:rFonts w:asciiTheme="minorHAnsi" w:hAnsiTheme="minorHAnsi" w:cstheme="minorHAnsi"/>
        </w:rPr>
        <w:t xml:space="preserve"> υπερβαίνουν μηνιαίως το νόμιμο ανώτατο όριο (αποδοχές Γενικού Γραμματέα Υπουργείου).</w:t>
      </w:r>
    </w:p>
    <w:p w14:paraId="5E8940DD" w14:textId="16E1F594" w:rsidR="003A2E86" w:rsidRPr="00A95C16" w:rsidRDefault="003A2E86" w:rsidP="007853EE">
      <w:pPr>
        <w:pStyle w:val="a3"/>
        <w:tabs>
          <w:tab w:val="left" w:pos="8931"/>
        </w:tabs>
        <w:spacing w:after="120" w:line="276" w:lineRule="auto"/>
        <w:ind w:left="0"/>
        <w:rPr>
          <w:rFonts w:asciiTheme="minorHAnsi" w:hAnsiTheme="minorHAnsi" w:cstheme="minorHAnsi"/>
          <w:spacing w:val="-2"/>
        </w:rPr>
      </w:pPr>
    </w:p>
    <w:p w14:paraId="28C63163" w14:textId="5E5B2B21" w:rsidR="006F1FC7" w:rsidRPr="00A95C16" w:rsidRDefault="006F1FC7" w:rsidP="007853EE">
      <w:pPr>
        <w:pStyle w:val="a3"/>
        <w:tabs>
          <w:tab w:val="left" w:pos="8931"/>
        </w:tabs>
        <w:spacing w:after="120" w:line="276" w:lineRule="auto"/>
        <w:ind w:left="0"/>
        <w:rPr>
          <w:rFonts w:asciiTheme="minorHAnsi" w:hAnsiTheme="minorHAnsi" w:cstheme="minorHAnsi"/>
        </w:rPr>
      </w:pPr>
      <w:r w:rsidRPr="00A95C16">
        <w:rPr>
          <w:rFonts w:asciiTheme="minorHAnsi" w:hAnsiTheme="minorHAnsi" w:cstheme="minorHAnsi"/>
        </w:rPr>
        <w:lastRenderedPageBreak/>
        <w:t xml:space="preserve">Ο φορέας υλοποίησης δύναται να </w:t>
      </w:r>
      <w:r w:rsidRPr="00A95C16">
        <w:rPr>
          <w:rFonts w:asciiTheme="minorHAnsi" w:eastAsia="Aptos" w:hAnsiTheme="minorHAnsi" w:cstheme="minorHAnsi"/>
          <w:kern w:val="2"/>
        </w:rPr>
        <w:t>αναθέτει εργασίες του Προγράμματος σε εξωτερικούς συνεργάτες. Οι αναθέσεις αυτές επιτυγχάνονται με διαδικασίες σύναψης σύμβασης ορισμένου χρόνου</w:t>
      </w:r>
      <w:r w:rsidR="006B6FFC" w:rsidRPr="00A95C16">
        <w:rPr>
          <w:rFonts w:asciiTheme="minorHAnsi" w:eastAsia="Aptos" w:hAnsiTheme="minorHAnsi" w:cstheme="minorHAnsi"/>
          <w:kern w:val="2"/>
        </w:rPr>
        <w:t xml:space="preserve">, </w:t>
      </w:r>
      <w:r w:rsidRPr="00A95C16">
        <w:rPr>
          <w:rFonts w:asciiTheme="minorHAnsi" w:eastAsia="Aptos" w:hAnsiTheme="minorHAnsi" w:cstheme="minorHAnsi"/>
          <w:kern w:val="2"/>
        </w:rPr>
        <w:t>με διαδικασίες μίσθωσης έργου</w:t>
      </w:r>
      <w:r w:rsidR="006B6FFC" w:rsidRPr="00A95C16">
        <w:rPr>
          <w:rFonts w:asciiTheme="minorHAnsi" w:eastAsia="Aptos" w:hAnsiTheme="minorHAnsi" w:cstheme="minorHAnsi"/>
          <w:kern w:val="2"/>
        </w:rPr>
        <w:t xml:space="preserve"> ή άλλου τύπου ανάθεσης</w:t>
      </w:r>
      <w:r w:rsidRPr="00A95C16">
        <w:rPr>
          <w:rFonts w:asciiTheme="minorHAnsi" w:eastAsia="Aptos" w:hAnsiTheme="minorHAnsi" w:cstheme="minorHAnsi"/>
          <w:kern w:val="2"/>
        </w:rPr>
        <w:t xml:space="preserve">, σύμφωνα με τη σχετική νομοθεσία και τις ισχύουσες διατάξεις του φορέα υλοποίησης. Σε κάθε περίπτωση η ανάθεση δικαιολογείται όταν </w:t>
      </w:r>
      <w:r w:rsidRPr="00A95C16">
        <w:rPr>
          <w:rFonts w:asciiTheme="minorHAnsi" w:hAnsiTheme="minorHAnsi" w:cstheme="minorHAnsi"/>
        </w:rPr>
        <w:t>προκύπτουν υπηρεσίες, τις οποίες δεν μπορεί να πραγματοποιήσει ο φορέας από μόνος του (π.χ. ειδική επιστημονική υποστήριξη, ανάλυση δειγμάτων, ειδική κατασκευή, δημιουργία ιστοσελίδων, μεταφράσεις, διερμηνείες, γραφιστικά</w:t>
      </w:r>
      <w:r w:rsidR="00B95343" w:rsidRPr="00A95C16">
        <w:rPr>
          <w:rFonts w:asciiTheme="minorHAnsi" w:hAnsiTheme="minorHAnsi" w:cstheme="minorHAnsi"/>
        </w:rPr>
        <w:t>, διοικητική υποστήριξη</w:t>
      </w:r>
      <w:r w:rsidRPr="00A95C16">
        <w:rPr>
          <w:rFonts w:asciiTheme="minorHAnsi" w:hAnsiTheme="minorHAnsi" w:cstheme="minorHAnsi"/>
        </w:rPr>
        <w:t xml:space="preserve"> κ.ά.).</w:t>
      </w:r>
    </w:p>
    <w:p w14:paraId="61523B1E" w14:textId="77777777" w:rsidR="0029143C" w:rsidRPr="00A95C16" w:rsidRDefault="0029143C" w:rsidP="007853EE">
      <w:pPr>
        <w:pStyle w:val="a3"/>
        <w:tabs>
          <w:tab w:val="left" w:pos="8931"/>
        </w:tabs>
        <w:spacing w:after="120" w:line="276" w:lineRule="auto"/>
        <w:ind w:left="0"/>
        <w:rPr>
          <w:rFonts w:asciiTheme="minorHAnsi" w:hAnsiTheme="minorHAnsi" w:cstheme="minorHAnsi"/>
        </w:rPr>
      </w:pPr>
      <w:r w:rsidRPr="00A95C16">
        <w:rPr>
          <w:rFonts w:asciiTheme="minorHAnsi" w:hAnsiTheme="minorHAnsi" w:cstheme="minorHAnsi"/>
        </w:rPr>
        <w:t>Ο φορέας υλοποίησης μπορεί να προμηθευτεί εξοπλισμό αλλά και αναλώσιμα υλικά για τις ανάγκες του ερευνητικού προγράμματος. Η αξία του εξοπλισμού αποσβένεται πλήρως με τη λήξη του ερευνητικού προγράμματος. Ο ΦΠΑ (24%), όπου αυτός προβλέπεται, ενσωματώνεται στην αξία κάθε επιλέξιμης δαπάνης.</w:t>
      </w:r>
    </w:p>
    <w:p w14:paraId="5E98177C" w14:textId="0E918E79" w:rsidR="00235BA9" w:rsidRPr="00A95C16" w:rsidRDefault="00AB4FF0"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 xml:space="preserve">Οι δαπάνες διαχείρισης των Ερευνητικών Προγραμμάτων </w:t>
      </w:r>
      <w:r w:rsidR="00235BA9" w:rsidRPr="00A95C16">
        <w:rPr>
          <w:rFonts w:asciiTheme="minorHAnsi" w:hAnsiTheme="minorHAnsi" w:cstheme="minorHAnsi"/>
        </w:rPr>
        <w:t xml:space="preserve">θεωρούνται επιλέξιμες εφόσον </w:t>
      </w:r>
      <w:r w:rsidRPr="00A95C16">
        <w:rPr>
          <w:rFonts w:asciiTheme="minorHAnsi" w:hAnsiTheme="minorHAnsi" w:cstheme="minorHAnsi"/>
        </w:rPr>
        <w:t>δεν υπερβαίνουν το 5% του συνολικού προϋπολογισμού του προγράμματος.</w:t>
      </w:r>
    </w:p>
    <w:p w14:paraId="1AA8ED33" w14:textId="6F9A169B" w:rsidR="00E82B4D" w:rsidRPr="00A95C16" w:rsidRDefault="00E82B4D" w:rsidP="007853EE">
      <w:pPr>
        <w:pStyle w:val="1"/>
        <w:tabs>
          <w:tab w:val="left" w:pos="8931"/>
        </w:tabs>
        <w:spacing w:before="240" w:after="120" w:line="276" w:lineRule="auto"/>
        <w:ind w:left="0"/>
        <w:rPr>
          <w:rFonts w:asciiTheme="minorHAnsi" w:hAnsiTheme="minorHAnsi" w:cstheme="minorHAnsi"/>
          <w:color w:val="2D74B5"/>
          <w:sz w:val="22"/>
          <w:szCs w:val="22"/>
        </w:rPr>
      </w:pPr>
      <w:r w:rsidRPr="00A95C16">
        <w:rPr>
          <w:rFonts w:asciiTheme="minorHAnsi" w:hAnsiTheme="minorHAnsi" w:cstheme="minorHAnsi"/>
          <w:color w:val="2D74B5"/>
          <w:sz w:val="22"/>
          <w:szCs w:val="22"/>
        </w:rPr>
        <w:t xml:space="preserve">Δαπάνες μετακίνησης και </w:t>
      </w:r>
      <w:r w:rsidR="00FE10E4" w:rsidRPr="00A95C16">
        <w:rPr>
          <w:rFonts w:asciiTheme="minorHAnsi" w:hAnsiTheme="minorHAnsi" w:cstheme="minorHAnsi"/>
          <w:color w:val="2D74B5"/>
          <w:sz w:val="22"/>
          <w:szCs w:val="22"/>
        </w:rPr>
        <w:t>διανυκτέρευσης</w:t>
      </w:r>
    </w:p>
    <w:p w14:paraId="3B3097D2" w14:textId="44148CC5" w:rsidR="00505D69" w:rsidRPr="00A95C16" w:rsidRDefault="00E82B4D" w:rsidP="007853EE">
      <w:pPr>
        <w:pStyle w:val="2"/>
        <w:tabs>
          <w:tab w:val="left" w:pos="8931"/>
        </w:tabs>
        <w:spacing w:before="0" w:line="276" w:lineRule="auto"/>
        <w:ind w:left="0"/>
        <w:rPr>
          <w:rFonts w:asciiTheme="minorHAnsi" w:hAnsiTheme="minorHAnsi" w:cstheme="minorHAnsi"/>
          <w:b w:val="0"/>
          <w:bCs w:val="0"/>
        </w:rPr>
      </w:pPr>
      <w:r w:rsidRPr="00A95C16">
        <w:rPr>
          <w:rFonts w:asciiTheme="minorHAnsi" w:hAnsiTheme="minorHAnsi" w:cstheme="minorHAnsi"/>
          <w:b w:val="0"/>
          <w:bCs w:val="0"/>
          <w:spacing w:val="-2"/>
        </w:rPr>
        <w:t xml:space="preserve">Επιλέξιμες είναι οι δαπάνες μετακίνησης </w:t>
      </w:r>
      <w:r w:rsidRPr="00A95C16">
        <w:rPr>
          <w:rFonts w:asciiTheme="minorHAnsi" w:hAnsiTheme="minorHAnsi" w:cstheme="minorHAnsi"/>
          <w:b w:val="0"/>
          <w:bCs w:val="0"/>
        </w:rPr>
        <w:t xml:space="preserve">που πραγματοποιούνται από τα μέλη της ομάδας </w:t>
      </w:r>
      <w:r w:rsidR="00655CFC" w:rsidRPr="00A95C16">
        <w:rPr>
          <w:rFonts w:asciiTheme="minorHAnsi" w:hAnsiTheme="minorHAnsi" w:cstheme="minorHAnsi"/>
          <w:b w:val="0"/>
          <w:bCs w:val="0"/>
        </w:rPr>
        <w:t xml:space="preserve">του </w:t>
      </w:r>
      <w:r w:rsidR="00FE10E4" w:rsidRPr="00A95C16">
        <w:rPr>
          <w:rFonts w:asciiTheme="minorHAnsi" w:hAnsiTheme="minorHAnsi" w:cstheme="minorHAnsi"/>
          <w:b w:val="0"/>
          <w:bCs w:val="0"/>
        </w:rPr>
        <w:t>ε</w:t>
      </w:r>
      <w:r w:rsidRPr="00A95C16">
        <w:rPr>
          <w:rFonts w:asciiTheme="minorHAnsi" w:hAnsiTheme="minorHAnsi" w:cstheme="minorHAnsi"/>
          <w:b w:val="0"/>
          <w:bCs w:val="0"/>
        </w:rPr>
        <w:t xml:space="preserve">ρευνητικού </w:t>
      </w:r>
      <w:r w:rsidR="00FE10E4" w:rsidRPr="00A95C16">
        <w:rPr>
          <w:rFonts w:asciiTheme="minorHAnsi" w:hAnsiTheme="minorHAnsi" w:cstheme="minorHAnsi"/>
          <w:b w:val="0"/>
          <w:bCs w:val="0"/>
        </w:rPr>
        <w:t>π</w:t>
      </w:r>
      <w:r w:rsidR="00BE1140" w:rsidRPr="00A95C16">
        <w:rPr>
          <w:rFonts w:asciiTheme="minorHAnsi" w:hAnsiTheme="minorHAnsi" w:cstheme="minorHAnsi"/>
          <w:b w:val="0"/>
          <w:bCs w:val="0"/>
        </w:rPr>
        <w:t>ρογράμματος</w:t>
      </w:r>
      <w:r w:rsidRPr="00A95C16">
        <w:rPr>
          <w:rFonts w:asciiTheme="minorHAnsi" w:hAnsiTheme="minorHAnsi" w:cstheme="minorHAnsi"/>
          <w:b w:val="0"/>
          <w:bCs w:val="0"/>
        </w:rPr>
        <w:t xml:space="preserve"> τα οποία καλούνται να μετακινηθούν στο πλαίσιο υλοποίησης δράσεων αυτού. </w:t>
      </w:r>
    </w:p>
    <w:p w14:paraId="13DC0781" w14:textId="6588875D" w:rsidR="00B95343" w:rsidRPr="00A95C16" w:rsidRDefault="002F2C79" w:rsidP="007853EE">
      <w:pPr>
        <w:pStyle w:val="2"/>
        <w:tabs>
          <w:tab w:val="left" w:pos="8931"/>
        </w:tabs>
        <w:spacing w:before="0" w:after="120" w:line="276" w:lineRule="auto"/>
        <w:ind w:left="0"/>
        <w:rPr>
          <w:rFonts w:asciiTheme="minorHAnsi" w:hAnsiTheme="minorHAnsi" w:cstheme="minorHAnsi"/>
          <w:b w:val="0"/>
          <w:bCs w:val="0"/>
        </w:rPr>
      </w:pPr>
      <w:r w:rsidRPr="00A95C16">
        <w:rPr>
          <w:rFonts w:asciiTheme="minorHAnsi" w:hAnsiTheme="minorHAnsi" w:cstheme="minorHAnsi"/>
          <w:b w:val="0"/>
          <w:bCs w:val="0"/>
        </w:rPr>
        <w:t xml:space="preserve">Η πραγματοποίηση των δαπανών μετακίνησης, που επιβαρύνουν τους προϋπολογισμούς προγραμμάτων χρηματοδοτούμενων ή συγχρηματοδοτούμενων από εθνικούς πόρους, </w:t>
      </w:r>
      <w:proofErr w:type="spellStart"/>
      <w:r w:rsidRPr="00A95C16">
        <w:rPr>
          <w:rFonts w:asciiTheme="minorHAnsi" w:hAnsiTheme="minorHAnsi" w:cstheme="minorHAnsi"/>
          <w:b w:val="0"/>
          <w:bCs w:val="0"/>
        </w:rPr>
        <w:t>διέπεται</w:t>
      </w:r>
      <w:proofErr w:type="spellEnd"/>
      <w:r w:rsidRPr="00A95C16">
        <w:rPr>
          <w:rFonts w:asciiTheme="minorHAnsi" w:hAnsiTheme="minorHAnsi" w:cstheme="minorHAnsi"/>
          <w:b w:val="0"/>
          <w:bCs w:val="0"/>
        </w:rPr>
        <w:t xml:space="preserve"> από το κανονιστικό πλαίσιο του ν.4336/2015</w:t>
      </w:r>
      <w:r w:rsidR="00B95343" w:rsidRPr="00A95C16">
        <w:rPr>
          <w:rFonts w:asciiTheme="minorHAnsi" w:hAnsiTheme="minorHAnsi" w:cstheme="minorHAnsi"/>
          <w:b w:val="0"/>
          <w:bCs w:val="0"/>
        </w:rPr>
        <w:t xml:space="preserve"> όπως αυτός ισχύει</w:t>
      </w:r>
      <w:r w:rsidRPr="00A95C16">
        <w:rPr>
          <w:rFonts w:asciiTheme="minorHAnsi" w:hAnsiTheme="minorHAnsi" w:cstheme="minorHAnsi"/>
          <w:b w:val="0"/>
          <w:bCs w:val="0"/>
        </w:rPr>
        <w:t>, υπό-παράγραφος Δ.9:</w:t>
      </w:r>
      <w:r w:rsidR="00FB1B59" w:rsidRPr="00A95C16">
        <w:rPr>
          <w:rFonts w:asciiTheme="minorHAnsi" w:hAnsiTheme="minorHAnsi" w:cstheme="minorHAnsi"/>
          <w:b w:val="0"/>
          <w:bCs w:val="0"/>
        </w:rPr>
        <w:t xml:space="preserve"> </w:t>
      </w:r>
      <w:r w:rsidRPr="00A95C16">
        <w:rPr>
          <w:rFonts w:asciiTheme="minorHAnsi" w:hAnsiTheme="minorHAnsi" w:cstheme="minorHAnsi"/>
          <w:b w:val="0"/>
          <w:bCs w:val="0"/>
        </w:rPr>
        <w:t>Δαπάνες Μετακινούμενων εντός και εκτός επικράτειας, άρθρο 2, παρ.1 (ΦΕΚ Α’94/14.08.2015) καθώς και από τις τροποποιήσεις του με τον ν.5045/2023.</w:t>
      </w:r>
    </w:p>
    <w:p w14:paraId="36F38A92" w14:textId="77777777" w:rsidR="007853EE" w:rsidRPr="00A95C16" w:rsidRDefault="007853EE" w:rsidP="007853EE">
      <w:pPr>
        <w:pStyle w:val="2"/>
        <w:tabs>
          <w:tab w:val="left" w:pos="8931"/>
        </w:tabs>
        <w:spacing w:before="0" w:after="120" w:line="276" w:lineRule="auto"/>
        <w:ind w:left="0"/>
        <w:rPr>
          <w:rFonts w:asciiTheme="minorHAnsi" w:hAnsiTheme="minorHAnsi" w:cstheme="minorHAnsi"/>
          <w:b w:val="0"/>
          <w:bCs w:val="0"/>
        </w:rPr>
      </w:pPr>
    </w:p>
    <w:tbl>
      <w:tblPr>
        <w:tblStyle w:val="a6"/>
        <w:tblW w:w="9067" w:type="dxa"/>
        <w:jc w:val="center"/>
        <w:tblLayout w:type="fixed"/>
        <w:tblLook w:val="04A0" w:firstRow="1" w:lastRow="0" w:firstColumn="1" w:lastColumn="0" w:noHBand="0" w:noVBand="1"/>
      </w:tblPr>
      <w:tblGrid>
        <w:gridCol w:w="1272"/>
        <w:gridCol w:w="576"/>
        <w:gridCol w:w="709"/>
        <w:gridCol w:w="1276"/>
        <w:gridCol w:w="1073"/>
        <w:gridCol w:w="1620"/>
        <w:gridCol w:w="2541"/>
      </w:tblGrid>
      <w:tr w:rsidR="002F2C79" w:rsidRPr="00A95C16" w14:paraId="3B958A4B" w14:textId="77777777" w:rsidTr="007853EE">
        <w:trPr>
          <w:jc w:val="center"/>
        </w:trPr>
        <w:tc>
          <w:tcPr>
            <w:tcW w:w="9067" w:type="dxa"/>
            <w:gridSpan w:val="7"/>
          </w:tcPr>
          <w:p w14:paraId="617AB599" w14:textId="77777777" w:rsidR="002F2C79" w:rsidRPr="00ED3520" w:rsidRDefault="002F2C79" w:rsidP="007853EE">
            <w:pPr>
              <w:pStyle w:val="2"/>
              <w:tabs>
                <w:tab w:val="left" w:pos="8931"/>
              </w:tabs>
              <w:spacing w:before="60" w:after="60" w:line="276" w:lineRule="auto"/>
              <w:ind w:left="0"/>
              <w:jc w:val="center"/>
              <w:rPr>
                <w:rFonts w:asciiTheme="minorHAnsi" w:hAnsiTheme="minorHAnsi" w:cstheme="minorHAnsi"/>
                <w:sz w:val="18"/>
                <w:szCs w:val="18"/>
              </w:rPr>
            </w:pPr>
            <w:r w:rsidRPr="00ED3520">
              <w:rPr>
                <w:rFonts w:asciiTheme="minorHAnsi" w:hAnsiTheme="minorHAnsi" w:cstheme="minorHAnsi"/>
                <w:sz w:val="18"/>
                <w:szCs w:val="18"/>
              </w:rPr>
              <w:t>Κατηγορίες Μετακινούμενων</w:t>
            </w:r>
          </w:p>
        </w:tc>
      </w:tr>
      <w:tr w:rsidR="002F2C79" w:rsidRPr="00A95C16" w14:paraId="26251AEE" w14:textId="77777777" w:rsidTr="007853EE">
        <w:trPr>
          <w:jc w:val="center"/>
        </w:trPr>
        <w:tc>
          <w:tcPr>
            <w:tcW w:w="1272" w:type="dxa"/>
            <w:vAlign w:val="center"/>
          </w:tcPr>
          <w:p w14:paraId="72E745AC"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Κατηγορία Ι</w:t>
            </w:r>
          </w:p>
        </w:tc>
        <w:tc>
          <w:tcPr>
            <w:tcW w:w="7795" w:type="dxa"/>
            <w:gridSpan w:val="6"/>
          </w:tcPr>
          <w:p w14:paraId="2D68BCF0" w14:textId="1638CD00"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 xml:space="preserve">Οι μετακινούμενοι στο εσωτερικό ή στο εξωτερικό δικαιούνται να ταξιδεύουν με πλοίο και τρένο στην Α’ θέση με δικαίωμα χρήσης κλινάμαξας Α΄ θέσης και με αεροπλάνο στην οικονομική θέση. Στην κατηγορία Ι ανήκουν </w:t>
            </w:r>
            <w:r w:rsidR="00CF4A7A" w:rsidRPr="00ED3520">
              <w:rPr>
                <w:rFonts w:asciiTheme="minorHAnsi" w:hAnsiTheme="minorHAnsi" w:cstheme="minorHAnsi"/>
                <w:b w:val="0"/>
                <w:bCs w:val="0"/>
                <w:sz w:val="18"/>
                <w:szCs w:val="18"/>
              </w:rPr>
              <w:t xml:space="preserve">ενδεικτικά </w:t>
            </w:r>
            <w:r w:rsidRPr="00ED3520">
              <w:rPr>
                <w:rFonts w:asciiTheme="minorHAnsi" w:hAnsiTheme="minorHAnsi" w:cstheme="minorHAnsi"/>
                <w:b w:val="0"/>
                <w:bCs w:val="0"/>
                <w:sz w:val="18"/>
                <w:szCs w:val="18"/>
              </w:rPr>
              <w:t>οι Γενικοί Διευθυντές, οι ερευνητές</w:t>
            </w:r>
            <w:r w:rsidR="00DA106C" w:rsidRPr="00ED3520">
              <w:rPr>
                <w:rFonts w:asciiTheme="minorHAnsi" w:hAnsiTheme="minorHAnsi" w:cstheme="minorHAnsi"/>
                <w:b w:val="0"/>
                <w:bCs w:val="0"/>
                <w:sz w:val="18"/>
                <w:szCs w:val="18"/>
              </w:rPr>
              <w:t xml:space="preserve">, οι </w:t>
            </w:r>
            <w:r w:rsidRPr="00ED3520">
              <w:rPr>
                <w:rFonts w:asciiTheme="minorHAnsi" w:hAnsiTheme="minorHAnsi" w:cstheme="minorHAnsi"/>
                <w:b w:val="0"/>
                <w:bCs w:val="0"/>
                <w:sz w:val="18"/>
                <w:szCs w:val="18"/>
              </w:rPr>
              <w:t>καθηγητές πανεπιστημίων</w:t>
            </w:r>
            <w:r w:rsidR="00BD21B6" w:rsidRPr="00ED3520">
              <w:rPr>
                <w:rFonts w:asciiTheme="minorHAnsi" w:hAnsiTheme="minorHAnsi" w:cstheme="minorHAnsi"/>
                <w:b w:val="0"/>
                <w:bCs w:val="0"/>
                <w:sz w:val="18"/>
                <w:szCs w:val="18"/>
              </w:rPr>
              <w:t>.</w:t>
            </w:r>
          </w:p>
        </w:tc>
      </w:tr>
      <w:tr w:rsidR="002F2C79" w:rsidRPr="00A95C16" w14:paraId="78007F22" w14:textId="77777777" w:rsidTr="007853EE">
        <w:trPr>
          <w:jc w:val="center"/>
        </w:trPr>
        <w:tc>
          <w:tcPr>
            <w:tcW w:w="1272" w:type="dxa"/>
            <w:vAlign w:val="center"/>
          </w:tcPr>
          <w:p w14:paraId="7886EAD5"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Κατηγορία ΙΙ</w:t>
            </w:r>
          </w:p>
        </w:tc>
        <w:tc>
          <w:tcPr>
            <w:tcW w:w="7795" w:type="dxa"/>
            <w:gridSpan w:val="6"/>
          </w:tcPr>
          <w:p w14:paraId="6AEBED6E" w14:textId="70E5C09C"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 xml:space="preserve">Οι μετακινούμενοι στο εσωτερικό ή στο εξωτερικό δικαιούνται να ταξιδεύουν με πλοίο και τρένο στην Β’ θέση και </w:t>
            </w:r>
            <w:r w:rsidR="00BD21B6" w:rsidRPr="00ED3520">
              <w:rPr>
                <w:rFonts w:asciiTheme="minorHAnsi" w:hAnsiTheme="minorHAnsi" w:cstheme="minorHAnsi"/>
                <w:b w:val="0"/>
                <w:bCs w:val="0"/>
                <w:sz w:val="18"/>
                <w:szCs w:val="18"/>
              </w:rPr>
              <w:t xml:space="preserve">με αεροπλάνο </w:t>
            </w:r>
            <w:r w:rsidRPr="00ED3520">
              <w:rPr>
                <w:rFonts w:asciiTheme="minorHAnsi" w:hAnsiTheme="minorHAnsi" w:cstheme="minorHAnsi"/>
                <w:b w:val="0"/>
                <w:bCs w:val="0"/>
                <w:sz w:val="18"/>
                <w:szCs w:val="18"/>
              </w:rPr>
              <w:t xml:space="preserve">στην οικονομική θέση. Στην κατηγορία ΙΙ ανήκουν </w:t>
            </w:r>
            <w:r w:rsidR="00B440D7" w:rsidRPr="00ED3520">
              <w:rPr>
                <w:rFonts w:asciiTheme="minorHAnsi" w:hAnsiTheme="minorHAnsi" w:cstheme="minorHAnsi"/>
                <w:b w:val="0"/>
                <w:bCs w:val="0"/>
                <w:sz w:val="18"/>
                <w:szCs w:val="18"/>
              </w:rPr>
              <w:t>όσοι</w:t>
            </w:r>
            <w:r w:rsidRPr="00ED3520">
              <w:rPr>
                <w:rFonts w:asciiTheme="minorHAnsi" w:hAnsiTheme="minorHAnsi" w:cstheme="minorHAnsi"/>
                <w:b w:val="0"/>
                <w:bCs w:val="0"/>
                <w:sz w:val="18"/>
                <w:szCs w:val="18"/>
              </w:rPr>
              <w:t xml:space="preserve"> δεν αναφέρονται πιο πάνω</w:t>
            </w:r>
            <w:r w:rsidR="00BD21B6" w:rsidRPr="00ED3520">
              <w:rPr>
                <w:rFonts w:asciiTheme="minorHAnsi" w:hAnsiTheme="minorHAnsi" w:cstheme="minorHAnsi"/>
                <w:b w:val="0"/>
                <w:bCs w:val="0"/>
                <w:sz w:val="18"/>
                <w:szCs w:val="18"/>
              </w:rPr>
              <w:t xml:space="preserve"> (σύμφωνα με όσα ορίζει ο 4336/2015 όπως ισχύει)</w:t>
            </w:r>
            <w:r w:rsidRPr="00ED3520">
              <w:rPr>
                <w:rFonts w:asciiTheme="minorHAnsi" w:hAnsiTheme="minorHAnsi" w:cstheme="minorHAnsi"/>
                <w:b w:val="0"/>
                <w:bCs w:val="0"/>
                <w:sz w:val="18"/>
                <w:szCs w:val="18"/>
              </w:rPr>
              <w:t>.</w:t>
            </w:r>
          </w:p>
        </w:tc>
      </w:tr>
      <w:tr w:rsidR="002F2C79" w:rsidRPr="00A95C16" w14:paraId="73E4F0F0" w14:textId="77777777" w:rsidTr="007853EE">
        <w:trPr>
          <w:jc w:val="center"/>
        </w:trPr>
        <w:tc>
          <w:tcPr>
            <w:tcW w:w="9067" w:type="dxa"/>
            <w:gridSpan w:val="7"/>
            <w:vAlign w:val="center"/>
          </w:tcPr>
          <w:p w14:paraId="461A2407" w14:textId="77777777" w:rsidR="002F2C79" w:rsidRPr="00ED3520" w:rsidRDefault="002F2C79" w:rsidP="007853EE">
            <w:pPr>
              <w:pStyle w:val="2"/>
              <w:tabs>
                <w:tab w:val="left" w:pos="8931"/>
              </w:tabs>
              <w:spacing w:before="60" w:after="60" w:line="276" w:lineRule="auto"/>
              <w:ind w:left="0"/>
              <w:jc w:val="center"/>
              <w:rPr>
                <w:rFonts w:asciiTheme="minorHAnsi" w:hAnsiTheme="minorHAnsi" w:cstheme="minorHAnsi"/>
                <w:sz w:val="18"/>
                <w:szCs w:val="18"/>
              </w:rPr>
            </w:pPr>
            <w:r w:rsidRPr="00ED3520">
              <w:rPr>
                <w:rFonts w:asciiTheme="minorHAnsi" w:hAnsiTheme="minorHAnsi" w:cstheme="minorHAnsi"/>
                <w:sz w:val="18"/>
                <w:szCs w:val="18"/>
              </w:rPr>
              <w:t>Καλυπτόμενες Δαπάνες - Περιορισμοί</w:t>
            </w:r>
          </w:p>
        </w:tc>
      </w:tr>
      <w:tr w:rsidR="00906AE2" w:rsidRPr="00A95C16" w14:paraId="49182636" w14:textId="77777777" w:rsidTr="007853EE">
        <w:trPr>
          <w:trHeight w:val="348"/>
          <w:jc w:val="center"/>
        </w:trPr>
        <w:tc>
          <w:tcPr>
            <w:tcW w:w="1272" w:type="dxa"/>
            <w:vMerge w:val="restart"/>
            <w:vAlign w:val="center"/>
          </w:tcPr>
          <w:p w14:paraId="30FC2392" w14:textId="77777777" w:rsidR="00906AE2" w:rsidRPr="00ED3520" w:rsidRDefault="00906AE2"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Ημερήσια Αποζημίωση</w:t>
            </w:r>
          </w:p>
        </w:tc>
        <w:tc>
          <w:tcPr>
            <w:tcW w:w="576" w:type="dxa"/>
            <w:vMerge w:val="restart"/>
            <w:textDirection w:val="btLr"/>
            <w:vAlign w:val="center"/>
          </w:tcPr>
          <w:p w14:paraId="53ED5F98" w14:textId="77777777" w:rsidR="00906AE2" w:rsidRPr="00ED3520" w:rsidRDefault="00906AE2" w:rsidP="007853EE">
            <w:pPr>
              <w:pStyle w:val="2"/>
              <w:tabs>
                <w:tab w:val="left" w:pos="8931"/>
              </w:tabs>
              <w:spacing w:before="0" w:line="276" w:lineRule="auto"/>
              <w:ind w:left="113"/>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Εσωτερικού</w:t>
            </w:r>
          </w:p>
        </w:tc>
        <w:tc>
          <w:tcPr>
            <w:tcW w:w="7219" w:type="dxa"/>
            <w:gridSpan w:val="5"/>
          </w:tcPr>
          <w:p w14:paraId="547935F7" w14:textId="77777777" w:rsidR="00906AE2" w:rsidRPr="00ED3520" w:rsidRDefault="00906AE2" w:rsidP="007853EE">
            <w:pPr>
              <w:pStyle w:val="2"/>
              <w:tabs>
                <w:tab w:val="left" w:pos="8931"/>
              </w:tabs>
              <w:spacing w:before="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Κατηγορίες Ι &amp; ΙΙ</w:t>
            </w:r>
          </w:p>
        </w:tc>
      </w:tr>
      <w:tr w:rsidR="00906AE2" w:rsidRPr="00A95C16" w14:paraId="355C5797" w14:textId="77777777" w:rsidTr="007853EE">
        <w:trPr>
          <w:trHeight w:val="1813"/>
          <w:jc w:val="center"/>
        </w:trPr>
        <w:tc>
          <w:tcPr>
            <w:tcW w:w="1272" w:type="dxa"/>
            <w:vMerge/>
          </w:tcPr>
          <w:p w14:paraId="3E7ECB85"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576" w:type="dxa"/>
            <w:vMerge/>
            <w:tcBorders>
              <w:bottom w:val="single" w:sz="4" w:space="0" w:color="auto"/>
            </w:tcBorders>
          </w:tcPr>
          <w:p w14:paraId="2152885B"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7219" w:type="dxa"/>
            <w:gridSpan w:val="5"/>
            <w:tcBorders>
              <w:bottom w:val="single" w:sz="4" w:space="0" w:color="auto"/>
            </w:tcBorders>
          </w:tcPr>
          <w:p w14:paraId="7645D922" w14:textId="77777777" w:rsidR="00906AE2" w:rsidRPr="00ED3520" w:rsidRDefault="00906AE2" w:rsidP="007853EE">
            <w:pPr>
              <w:pStyle w:val="2"/>
              <w:numPr>
                <w:ilvl w:val="0"/>
                <w:numId w:val="7"/>
              </w:numPr>
              <w:tabs>
                <w:tab w:val="left" w:pos="8931"/>
              </w:tabs>
              <w:spacing w:before="0" w:line="276" w:lineRule="auto"/>
              <w:ind w:left="168" w:hanging="195"/>
              <w:rPr>
                <w:rFonts w:asciiTheme="minorHAnsi" w:hAnsiTheme="minorHAnsi" w:cstheme="minorHAnsi"/>
                <w:b w:val="0"/>
                <w:bCs w:val="0"/>
                <w:sz w:val="18"/>
                <w:szCs w:val="18"/>
              </w:rPr>
            </w:pPr>
            <w:r w:rsidRPr="00ED3520">
              <w:rPr>
                <w:rFonts w:asciiTheme="minorHAnsi" w:hAnsiTheme="minorHAnsi" w:cstheme="minorHAnsi"/>
                <w:b w:val="0"/>
                <w:bCs w:val="0"/>
                <w:sz w:val="18"/>
                <w:szCs w:val="18"/>
              </w:rPr>
              <w:t>Δεν καταβάλλεται ημερήσια αποζημίωση αν η απόσταση είναι &lt;50</w:t>
            </w:r>
            <w:r w:rsidRPr="00ED3520">
              <w:rPr>
                <w:rFonts w:asciiTheme="minorHAnsi" w:hAnsiTheme="minorHAnsi" w:cstheme="minorHAnsi"/>
                <w:b w:val="0"/>
                <w:bCs w:val="0"/>
                <w:sz w:val="18"/>
                <w:szCs w:val="18"/>
                <w:lang w:val="en-US"/>
              </w:rPr>
              <w:t>km</w:t>
            </w:r>
            <w:r w:rsidRPr="00ED3520">
              <w:rPr>
                <w:rFonts w:asciiTheme="minorHAnsi" w:hAnsiTheme="minorHAnsi" w:cstheme="minorHAnsi"/>
                <w:b w:val="0"/>
                <w:bCs w:val="0"/>
                <w:sz w:val="18"/>
                <w:szCs w:val="18"/>
              </w:rPr>
              <w:t xml:space="preserve"> ή αν καλύπτεται πλήρης διατροφή ανεξαρτήτως χιλιομέτρων</w:t>
            </w:r>
          </w:p>
          <w:p w14:paraId="70A7D187" w14:textId="77777777" w:rsidR="00906AE2" w:rsidRPr="00ED3520" w:rsidRDefault="00906AE2" w:rsidP="007853EE">
            <w:pPr>
              <w:pStyle w:val="2"/>
              <w:numPr>
                <w:ilvl w:val="0"/>
                <w:numId w:val="7"/>
              </w:numPr>
              <w:tabs>
                <w:tab w:val="left" w:pos="8931"/>
              </w:tabs>
              <w:spacing w:before="0" w:line="276" w:lineRule="auto"/>
              <w:ind w:left="168" w:hanging="195"/>
              <w:rPr>
                <w:rFonts w:asciiTheme="minorHAnsi" w:hAnsiTheme="minorHAnsi" w:cstheme="minorHAnsi"/>
                <w:b w:val="0"/>
                <w:bCs w:val="0"/>
                <w:sz w:val="18"/>
                <w:szCs w:val="18"/>
              </w:rPr>
            </w:pPr>
            <w:r w:rsidRPr="00ED3520">
              <w:rPr>
                <w:rFonts w:asciiTheme="minorHAnsi" w:hAnsiTheme="minorHAnsi" w:cstheme="minorHAnsi"/>
                <w:b w:val="0"/>
                <w:bCs w:val="0"/>
                <w:sz w:val="18"/>
                <w:szCs w:val="18"/>
              </w:rPr>
              <w:t>10,00€/ημέρα για τις αυθημερόν μετακινήσεις αποστάσεων 50 έως 160</w:t>
            </w:r>
            <w:r w:rsidRPr="00ED3520">
              <w:rPr>
                <w:rFonts w:asciiTheme="minorHAnsi" w:hAnsiTheme="minorHAnsi" w:cstheme="minorHAnsi"/>
                <w:b w:val="0"/>
                <w:bCs w:val="0"/>
                <w:sz w:val="18"/>
                <w:szCs w:val="18"/>
                <w:lang w:val="en-US"/>
              </w:rPr>
              <w:t>km</w:t>
            </w:r>
          </w:p>
          <w:p w14:paraId="711E22B3" w14:textId="77777777" w:rsidR="00906AE2" w:rsidRPr="00ED3520" w:rsidRDefault="00906AE2" w:rsidP="007853EE">
            <w:pPr>
              <w:pStyle w:val="2"/>
              <w:numPr>
                <w:ilvl w:val="0"/>
                <w:numId w:val="7"/>
              </w:numPr>
              <w:tabs>
                <w:tab w:val="left" w:pos="8931"/>
              </w:tabs>
              <w:spacing w:before="0" w:line="276" w:lineRule="auto"/>
              <w:ind w:left="168" w:hanging="195"/>
              <w:rPr>
                <w:rFonts w:asciiTheme="minorHAnsi" w:hAnsiTheme="minorHAnsi" w:cstheme="minorHAnsi"/>
                <w:b w:val="0"/>
                <w:bCs w:val="0"/>
                <w:sz w:val="18"/>
                <w:szCs w:val="18"/>
              </w:rPr>
            </w:pPr>
            <w:r w:rsidRPr="00ED3520">
              <w:rPr>
                <w:rFonts w:asciiTheme="minorHAnsi" w:hAnsiTheme="minorHAnsi" w:cstheme="minorHAnsi"/>
                <w:b w:val="0"/>
                <w:bCs w:val="0"/>
                <w:sz w:val="18"/>
                <w:szCs w:val="18"/>
              </w:rPr>
              <w:t>20,00€/ημέρα για τις αυθημερόν μετακινήσεις απόστασης &gt;160</w:t>
            </w:r>
            <w:r w:rsidRPr="00ED3520">
              <w:rPr>
                <w:rFonts w:asciiTheme="minorHAnsi" w:hAnsiTheme="minorHAnsi" w:cstheme="minorHAnsi"/>
                <w:b w:val="0"/>
                <w:bCs w:val="0"/>
                <w:sz w:val="18"/>
                <w:szCs w:val="18"/>
                <w:lang w:val="en-US"/>
              </w:rPr>
              <w:t>km</w:t>
            </w:r>
          </w:p>
          <w:p w14:paraId="2C261435" w14:textId="77777777" w:rsidR="00906AE2" w:rsidRPr="00ED3520" w:rsidRDefault="00906AE2" w:rsidP="007853EE">
            <w:pPr>
              <w:pStyle w:val="2"/>
              <w:numPr>
                <w:ilvl w:val="0"/>
                <w:numId w:val="7"/>
              </w:numPr>
              <w:tabs>
                <w:tab w:val="left" w:pos="8931"/>
              </w:tabs>
              <w:spacing w:before="0" w:line="276" w:lineRule="auto"/>
              <w:ind w:left="168" w:hanging="195"/>
              <w:rPr>
                <w:rFonts w:asciiTheme="minorHAnsi" w:hAnsiTheme="minorHAnsi" w:cstheme="minorHAnsi"/>
                <w:b w:val="0"/>
                <w:bCs w:val="0"/>
                <w:sz w:val="18"/>
                <w:szCs w:val="18"/>
              </w:rPr>
            </w:pPr>
            <w:r w:rsidRPr="00ED3520">
              <w:rPr>
                <w:rFonts w:asciiTheme="minorHAnsi" w:hAnsiTheme="minorHAnsi" w:cstheme="minorHAnsi"/>
                <w:b w:val="0"/>
                <w:bCs w:val="0"/>
                <w:sz w:val="18"/>
                <w:szCs w:val="18"/>
              </w:rPr>
              <w:t>20,00€/ημέρα για τις αυθημερόν μετακινήσεις αν παρέχεται ημιδιατροφή</w:t>
            </w:r>
          </w:p>
          <w:p w14:paraId="4BE1ED60" w14:textId="77777777" w:rsidR="00906AE2" w:rsidRPr="00ED3520" w:rsidRDefault="00906AE2" w:rsidP="007853EE">
            <w:pPr>
              <w:pStyle w:val="2"/>
              <w:numPr>
                <w:ilvl w:val="0"/>
                <w:numId w:val="7"/>
              </w:numPr>
              <w:tabs>
                <w:tab w:val="left" w:pos="8931"/>
              </w:tabs>
              <w:spacing w:before="0" w:line="276" w:lineRule="auto"/>
              <w:ind w:left="168" w:hanging="195"/>
              <w:rPr>
                <w:rFonts w:asciiTheme="minorHAnsi" w:hAnsiTheme="minorHAnsi" w:cstheme="minorHAnsi"/>
                <w:b w:val="0"/>
                <w:bCs w:val="0"/>
                <w:sz w:val="18"/>
                <w:szCs w:val="18"/>
              </w:rPr>
            </w:pPr>
            <w:r w:rsidRPr="00ED3520">
              <w:rPr>
                <w:rFonts w:asciiTheme="minorHAnsi" w:hAnsiTheme="minorHAnsi" w:cstheme="minorHAnsi"/>
                <w:b w:val="0"/>
                <w:bCs w:val="0"/>
                <w:sz w:val="18"/>
                <w:szCs w:val="18"/>
              </w:rPr>
              <w:t>40,00€/ημέρα με διανυκτέρευση</w:t>
            </w:r>
          </w:p>
        </w:tc>
      </w:tr>
      <w:tr w:rsidR="00906AE2" w:rsidRPr="00A95C16" w14:paraId="4895DAFA" w14:textId="77777777" w:rsidTr="007853EE">
        <w:trPr>
          <w:trHeight w:val="365"/>
          <w:jc w:val="center"/>
        </w:trPr>
        <w:tc>
          <w:tcPr>
            <w:tcW w:w="1272" w:type="dxa"/>
            <w:vMerge/>
          </w:tcPr>
          <w:p w14:paraId="3298FBEC"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576" w:type="dxa"/>
            <w:vMerge w:val="restart"/>
            <w:textDirection w:val="btLr"/>
          </w:tcPr>
          <w:p w14:paraId="32054BD3" w14:textId="77777777" w:rsidR="00906AE2" w:rsidRPr="00ED3520" w:rsidRDefault="00906AE2" w:rsidP="007853EE">
            <w:pPr>
              <w:pStyle w:val="2"/>
              <w:tabs>
                <w:tab w:val="left" w:pos="8931"/>
              </w:tabs>
              <w:spacing w:before="0" w:line="276" w:lineRule="auto"/>
              <w:ind w:left="113"/>
              <w:rPr>
                <w:rFonts w:asciiTheme="minorHAnsi" w:hAnsiTheme="minorHAnsi" w:cstheme="minorHAnsi"/>
                <w:b w:val="0"/>
                <w:bCs w:val="0"/>
                <w:sz w:val="18"/>
                <w:szCs w:val="18"/>
              </w:rPr>
            </w:pPr>
            <w:r w:rsidRPr="00ED3520">
              <w:rPr>
                <w:rFonts w:asciiTheme="minorHAnsi" w:hAnsiTheme="minorHAnsi" w:cstheme="minorHAnsi"/>
                <w:b w:val="0"/>
                <w:bCs w:val="0"/>
                <w:sz w:val="18"/>
                <w:szCs w:val="18"/>
              </w:rPr>
              <w:t>Εξωτερικού</w:t>
            </w:r>
          </w:p>
        </w:tc>
        <w:tc>
          <w:tcPr>
            <w:tcW w:w="3058" w:type="dxa"/>
            <w:gridSpan w:val="3"/>
            <w:vAlign w:val="center"/>
          </w:tcPr>
          <w:p w14:paraId="103AB53F"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Κατηγορία χώρας</w:t>
            </w:r>
          </w:p>
        </w:tc>
        <w:tc>
          <w:tcPr>
            <w:tcW w:w="1620" w:type="dxa"/>
            <w:vAlign w:val="center"/>
          </w:tcPr>
          <w:p w14:paraId="3747F253"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Κατηγορία Ι</w:t>
            </w:r>
          </w:p>
        </w:tc>
        <w:tc>
          <w:tcPr>
            <w:tcW w:w="2541" w:type="dxa"/>
            <w:vAlign w:val="center"/>
          </w:tcPr>
          <w:p w14:paraId="5E283C15"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Κατηγορία ΙΙ</w:t>
            </w:r>
          </w:p>
        </w:tc>
      </w:tr>
      <w:tr w:rsidR="00906AE2" w:rsidRPr="00A95C16" w14:paraId="52E4C703" w14:textId="77777777" w:rsidTr="007853EE">
        <w:trPr>
          <w:jc w:val="center"/>
        </w:trPr>
        <w:tc>
          <w:tcPr>
            <w:tcW w:w="1272" w:type="dxa"/>
            <w:vMerge/>
          </w:tcPr>
          <w:p w14:paraId="37FE917F"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576" w:type="dxa"/>
            <w:vMerge/>
          </w:tcPr>
          <w:p w14:paraId="3C208576"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3058" w:type="dxa"/>
            <w:gridSpan w:val="3"/>
            <w:vAlign w:val="center"/>
          </w:tcPr>
          <w:p w14:paraId="46ACCEEB"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Α</w:t>
            </w:r>
          </w:p>
        </w:tc>
        <w:tc>
          <w:tcPr>
            <w:tcW w:w="1620" w:type="dxa"/>
            <w:vAlign w:val="center"/>
          </w:tcPr>
          <w:p w14:paraId="6E8AD90C"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100€</w:t>
            </w:r>
          </w:p>
        </w:tc>
        <w:tc>
          <w:tcPr>
            <w:tcW w:w="2541" w:type="dxa"/>
            <w:vAlign w:val="center"/>
          </w:tcPr>
          <w:p w14:paraId="5FB58CBB"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80€</w:t>
            </w:r>
          </w:p>
        </w:tc>
      </w:tr>
      <w:tr w:rsidR="00906AE2" w:rsidRPr="00A95C16" w14:paraId="10C0D5C1" w14:textId="77777777" w:rsidTr="007853EE">
        <w:trPr>
          <w:jc w:val="center"/>
        </w:trPr>
        <w:tc>
          <w:tcPr>
            <w:tcW w:w="1272" w:type="dxa"/>
            <w:vMerge/>
          </w:tcPr>
          <w:p w14:paraId="2DB39934"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576" w:type="dxa"/>
            <w:vMerge/>
          </w:tcPr>
          <w:p w14:paraId="5E0934EF"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3058" w:type="dxa"/>
            <w:gridSpan w:val="3"/>
            <w:vAlign w:val="center"/>
          </w:tcPr>
          <w:p w14:paraId="224094E2"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Β</w:t>
            </w:r>
          </w:p>
        </w:tc>
        <w:tc>
          <w:tcPr>
            <w:tcW w:w="1620" w:type="dxa"/>
            <w:vAlign w:val="center"/>
          </w:tcPr>
          <w:p w14:paraId="229C76B3"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80€</w:t>
            </w:r>
          </w:p>
        </w:tc>
        <w:tc>
          <w:tcPr>
            <w:tcW w:w="2541" w:type="dxa"/>
            <w:vAlign w:val="center"/>
          </w:tcPr>
          <w:p w14:paraId="67826746"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60€</w:t>
            </w:r>
          </w:p>
        </w:tc>
      </w:tr>
      <w:tr w:rsidR="00906AE2" w:rsidRPr="00A95C16" w14:paraId="576D1916" w14:textId="77777777" w:rsidTr="007853EE">
        <w:trPr>
          <w:jc w:val="center"/>
        </w:trPr>
        <w:tc>
          <w:tcPr>
            <w:tcW w:w="1272" w:type="dxa"/>
            <w:vMerge/>
          </w:tcPr>
          <w:p w14:paraId="50D5011D"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576" w:type="dxa"/>
            <w:vMerge/>
          </w:tcPr>
          <w:p w14:paraId="169891A0"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3058" w:type="dxa"/>
            <w:gridSpan w:val="3"/>
            <w:vAlign w:val="center"/>
          </w:tcPr>
          <w:p w14:paraId="761763AA"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Γ</w:t>
            </w:r>
          </w:p>
        </w:tc>
        <w:tc>
          <w:tcPr>
            <w:tcW w:w="1620" w:type="dxa"/>
            <w:vAlign w:val="center"/>
          </w:tcPr>
          <w:p w14:paraId="7A5767F7"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60€</w:t>
            </w:r>
          </w:p>
        </w:tc>
        <w:tc>
          <w:tcPr>
            <w:tcW w:w="2541" w:type="dxa"/>
            <w:vAlign w:val="center"/>
          </w:tcPr>
          <w:p w14:paraId="063C6EA3" w14:textId="77777777" w:rsidR="00906AE2" w:rsidRPr="00ED3520" w:rsidRDefault="00906AE2"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50€</w:t>
            </w:r>
          </w:p>
        </w:tc>
      </w:tr>
      <w:tr w:rsidR="00906AE2" w:rsidRPr="00A95C16" w14:paraId="43822DB1" w14:textId="77777777" w:rsidTr="007853EE">
        <w:trPr>
          <w:trHeight w:val="983"/>
          <w:jc w:val="center"/>
        </w:trPr>
        <w:tc>
          <w:tcPr>
            <w:tcW w:w="1272" w:type="dxa"/>
            <w:vMerge/>
          </w:tcPr>
          <w:p w14:paraId="0F6851D6"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576" w:type="dxa"/>
          </w:tcPr>
          <w:p w14:paraId="30184759"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p>
        </w:tc>
        <w:tc>
          <w:tcPr>
            <w:tcW w:w="7219" w:type="dxa"/>
            <w:gridSpan w:val="5"/>
          </w:tcPr>
          <w:p w14:paraId="2E75FB8C" w14:textId="77777777" w:rsidR="00906AE2" w:rsidRPr="00ED3520" w:rsidRDefault="00906AE2" w:rsidP="007853EE">
            <w:pPr>
              <w:pStyle w:val="2"/>
              <w:tabs>
                <w:tab w:val="left" w:pos="8931"/>
              </w:tabs>
              <w:spacing w:before="12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Η ημερήσια αποζημίωση εξωτερικού καταβάλλεται ως εξής:</w:t>
            </w:r>
          </w:p>
          <w:p w14:paraId="7F3FF802"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i/>
                <w:sz w:val="18"/>
                <w:szCs w:val="18"/>
                <w:u w:val="single"/>
              </w:rPr>
            </w:pPr>
            <w:r w:rsidRPr="00ED3520">
              <w:rPr>
                <w:rFonts w:asciiTheme="minorHAnsi" w:hAnsiTheme="minorHAnsi" w:cstheme="minorHAnsi"/>
                <w:b w:val="0"/>
                <w:bCs w:val="0"/>
                <w:i/>
                <w:sz w:val="18"/>
                <w:szCs w:val="18"/>
                <w:u w:val="single"/>
              </w:rPr>
              <w:t>Α. Ολόκληρη</w:t>
            </w:r>
          </w:p>
          <w:p w14:paraId="541A4FE0"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α. Για την ημέρα μετάβασης, καθώς και την ημέρα επιστροφής μόνο όταν αυτή συμπίπτει με την ημέρα λήξης εργασιών.</w:t>
            </w:r>
          </w:p>
          <w:p w14:paraId="107714A0"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β. Για κάθε ημέρα παραμονής και διανυκτέρευσης στη χώρα μετάβασης.</w:t>
            </w:r>
          </w:p>
          <w:p w14:paraId="435F0635"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i/>
                <w:sz w:val="18"/>
                <w:szCs w:val="18"/>
                <w:u w:val="single"/>
              </w:rPr>
            </w:pPr>
            <w:r w:rsidRPr="00ED3520">
              <w:rPr>
                <w:rFonts w:asciiTheme="minorHAnsi" w:hAnsiTheme="minorHAnsi" w:cstheme="minorHAnsi"/>
                <w:b w:val="0"/>
                <w:bCs w:val="0"/>
                <w:i/>
                <w:sz w:val="18"/>
                <w:szCs w:val="18"/>
                <w:u w:val="single"/>
              </w:rPr>
              <w:t>Β. Μειωμένη κατά 50%:</w:t>
            </w:r>
          </w:p>
          <w:p w14:paraId="2F7DEF0E"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α. Όταν πραγματοποιείται μετακίνηση των υπηρετούντων στο εξωτερικό για εκτέλεση υπηρεσίας ή με ειδική αποστολή ή εκπαίδευση στην ίδια ή άλλη χώρα του εξωτερικού με αυθημερόν επάνοδο στην έδρα τους.</w:t>
            </w:r>
          </w:p>
          <w:p w14:paraId="0D48B0B9"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β. Σε περίπτωση αυθημερόν μετάβασης και επιστροφής από την Ελλάδα στο εξωτερικό.</w:t>
            </w:r>
          </w:p>
          <w:p w14:paraId="38B06B5F"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i/>
                <w:sz w:val="18"/>
                <w:szCs w:val="18"/>
                <w:u w:val="single"/>
              </w:rPr>
            </w:pPr>
            <w:r w:rsidRPr="00ED3520">
              <w:rPr>
                <w:rFonts w:asciiTheme="minorHAnsi" w:hAnsiTheme="minorHAnsi" w:cstheme="minorHAnsi"/>
                <w:b w:val="0"/>
                <w:bCs w:val="0"/>
                <w:i/>
                <w:sz w:val="18"/>
                <w:szCs w:val="18"/>
                <w:u w:val="single"/>
              </w:rPr>
              <w:t>Γ. Μειωμένη κατά 75%,</w:t>
            </w:r>
          </w:p>
          <w:p w14:paraId="6313DDE5"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σε περίπτωση μετακίνησης με πληρωμένα ή καλυμμένα όλα τα έξοδα διατροφής και διανυκτέρευσης.</w:t>
            </w:r>
          </w:p>
          <w:p w14:paraId="0C3497DA"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i/>
                <w:sz w:val="18"/>
                <w:szCs w:val="18"/>
                <w:u w:val="single"/>
              </w:rPr>
            </w:pPr>
            <w:r w:rsidRPr="00ED3520">
              <w:rPr>
                <w:rFonts w:asciiTheme="minorHAnsi" w:hAnsiTheme="minorHAnsi" w:cstheme="minorHAnsi"/>
                <w:b w:val="0"/>
                <w:bCs w:val="0"/>
                <w:i/>
                <w:sz w:val="18"/>
                <w:szCs w:val="18"/>
                <w:u w:val="single"/>
              </w:rPr>
              <w:t>Δ. Σε περίπτωση καταβολής μέρους της αποζημίωσης αυτής από άλλο φορέα,</w:t>
            </w:r>
          </w:p>
          <w:p w14:paraId="58B22AC2" w14:textId="77777777" w:rsidR="00906AE2" w:rsidRPr="00ED3520" w:rsidRDefault="00906AE2"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καταβάλλεται ποσό μέχρι τη συμπλήρωση του ποσού της άνωθεν αποζημίωσης.</w:t>
            </w:r>
          </w:p>
          <w:p w14:paraId="38EF80AE" w14:textId="69435078" w:rsidR="00906AE2" w:rsidRPr="00ED3520" w:rsidRDefault="00906AE2" w:rsidP="007853EE">
            <w:pPr>
              <w:pStyle w:val="2"/>
              <w:tabs>
                <w:tab w:val="left" w:pos="8931"/>
              </w:tabs>
              <w:spacing w:before="0" w:after="60" w:line="276" w:lineRule="auto"/>
              <w:ind w:left="0"/>
              <w:rPr>
                <w:rFonts w:asciiTheme="minorHAnsi" w:hAnsiTheme="minorHAnsi" w:cstheme="minorHAnsi"/>
                <w:b w:val="0"/>
                <w:bCs w:val="0"/>
                <w:i/>
                <w:sz w:val="18"/>
                <w:szCs w:val="18"/>
                <w:u w:val="single"/>
              </w:rPr>
            </w:pPr>
            <w:r w:rsidRPr="00ED3520">
              <w:rPr>
                <w:rFonts w:asciiTheme="minorHAnsi" w:hAnsiTheme="minorHAnsi" w:cstheme="minorHAnsi"/>
                <w:b w:val="0"/>
                <w:bCs w:val="0"/>
                <w:i/>
                <w:sz w:val="18"/>
                <w:szCs w:val="18"/>
                <w:u w:val="single"/>
              </w:rPr>
              <w:t>Ε. Δεν παρέχεται ημερήσια αποζημίωση για την ημέρα επιστροφής όταν δεν προβλέπονται εργασίες σε αυτή.</w:t>
            </w:r>
          </w:p>
          <w:p w14:paraId="6E5FD5B1" w14:textId="77777777" w:rsidR="00906AE2" w:rsidRPr="00ED3520" w:rsidRDefault="00906AE2" w:rsidP="007853EE">
            <w:pPr>
              <w:pStyle w:val="2"/>
              <w:tabs>
                <w:tab w:val="left" w:pos="8931"/>
              </w:tabs>
              <w:spacing w:before="0" w:line="276" w:lineRule="auto"/>
              <w:ind w:left="0"/>
              <w:rPr>
                <w:rFonts w:asciiTheme="minorHAnsi" w:hAnsiTheme="minorHAnsi" w:cstheme="minorHAnsi"/>
                <w:sz w:val="18"/>
                <w:szCs w:val="18"/>
              </w:rPr>
            </w:pPr>
            <w:r w:rsidRPr="00ED3520">
              <w:rPr>
                <w:rFonts w:asciiTheme="minorHAnsi" w:hAnsiTheme="minorHAnsi" w:cstheme="minorHAnsi"/>
                <w:sz w:val="18"/>
                <w:szCs w:val="18"/>
              </w:rPr>
              <w:t xml:space="preserve">Έξοδα κίνησης τρίτων, που καταβάλλονται σε τρίτους/μη μέλη του μόνιμου προσωπικού. </w:t>
            </w:r>
          </w:p>
          <w:p w14:paraId="5728639C" w14:textId="78884C4C" w:rsidR="00906AE2" w:rsidRPr="00ED3520" w:rsidRDefault="00906AE2" w:rsidP="007853EE">
            <w:pPr>
              <w:pStyle w:val="2"/>
              <w:tabs>
                <w:tab w:val="left" w:pos="8931"/>
              </w:tabs>
              <w:spacing w:before="0" w:after="12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 xml:space="preserve">Ως ημερήσια αποζημίωση, για κάθε ημέρα μετακίνησης εκτός έδρας συμπεριλαμβανόμενης της ημέρας μετάβασης και επιστροφής, ο δικαιούχος/μετακινούμενος δύναται είτε να εκδώσει το νόμιμο παραστατικό και να λάβει το ποσό της ημερήσιας αποζημίωσης ως αμοιβή, είτε να προσκομίσει αποδείξεις δαπανών διατροφής, διαμονής και μικροεξόδων και να λάβει το αντίστοιχο ποσό. </w:t>
            </w:r>
          </w:p>
        </w:tc>
      </w:tr>
      <w:tr w:rsidR="002F2C79" w:rsidRPr="00A95C16" w14:paraId="2F6D842C" w14:textId="77777777" w:rsidTr="007853EE">
        <w:trPr>
          <w:jc w:val="center"/>
        </w:trPr>
        <w:tc>
          <w:tcPr>
            <w:tcW w:w="1272" w:type="dxa"/>
            <w:vAlign w:val="center"/>
          </w:tcPr>
          <w:p w14:paraId="741FA6DB"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Χιλιομετρική Αποζημίωση</w:t>
            </w:r>
          </w:p>
          <w:p w14:paraId="7D510B4D"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p>
          <w:p w14:paraId="292B90F8" w14:textId="5F6054B8"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Κόστος διοδίων</w:t>
            </w:r>
            <w:r w:rsidR="004F1275" w:rsidRPr="00ED3520">
              <w:rPr>
                <w:rFonts w:asciiTheme="minorHAnsi" w:hAnsiTheme="minorHAnsi" w:cstheme="minorHAnsi"/>
                <w:b w:val="0"/>
                <w:bCs w:val="0"/>
                <w:sz w:val="18"/>
                <w:szCs w:val="18"/>
              </w:rPr>
              <w:t xml:space="preserve"> / εισ</w:t>
            </w:r>
            <w:r w:rsidR="007B4D1B">
              <w:rPr>
                <w:rFonts w:asciiTheme="minorHAnsi" w:hAnsiTheme="minorHAnsi" w:cstheme="minorHAnsi"/>
                <w:b w:val="0"/>
                <w:bCs w:val="0"/>
                <w:sz w:val="18"/>
                <w:szCs w:val="18"/>
              </w:rPr>
              <w:t>ι</w:t>
            </w:r>
            <w:r w:rsidR="004F1275" w:rsidRPr="00ED3520">
              <w:rPr>
                <w:rFonts w:asciiTheme="minorHAnsi" w:hAnsiTheme="minorHAnsi" w:cstheme="minorHAnsi"/>
                <w:b w:val="0"/>
                <w:bCs w:val="0"/>
                <w:sz w:val="18"/>
                <w:szCs w:val="18"/>
              </w:rPr>
              <w:t>τηρίων</w:t>
            </w:r>
          </w:p>
        </w:tc>
        <w:tc>
          <w:tcPr>
            <w:tcW w:w="576" w:type="dxa"/>
            <w:vAlign w:val="center"/>
          </w:tcPr>
          <w:p w14:paraId="076547A6" w14:textId="5625D842"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p>
        </w:tc>
        <w:tc>
          <w:tcPr>
            <w:tcW w:w="7219" w:type="dxa"/>
            <w:gridSpan w:val="5"/>
          </w:tcPr>
          <w:p w14:paraId="537A5EB4" w14:textId="77777777" w:rsidR="002F2C79" w:rsidRPr="00ED3520" w:rsidRDefault="002F2C79" w:rsidP="007853EE">
            <w:pPr>
              <w:pStyle w:val="2"/>
              <w:numPr>
                <w:ilvl w:val="0"/>
                <w:numId w:val="8"/>
              </w:numPr>
              <w:tabs>
                <w:tab w:val="left" w:pos="8931"/>
              </w:tabs>
              <w:spacing w:before="120" w:line="276" w:lineRule="auto"/>
              <w:ind w:left="176" w:hanging="176"/>
              <w:rPr>
                <w:rFonts w:asciiTheme="minorHAnsi" w:hAnsiTheme="minorHAnsi" w:cstheme="minorHAnsi"/>
                <w:b w:val="0"/>
                <w:bCs w:val="0"/>
                <w:sz w:val="18"/>
                <w:szCs w:val="18"/>
              </w:rPr>
            </w:pPr>
            <w:r w:rsidRPr="00ED3520">
              <w:rPr>
                <w:rFonts w:asciiTheme="minorHAnsi" w:hAnsiTheme="minorHAnsi" w:cstheme="minorHAnsi"/>
                <w:b w:val="0"/>
                <w:bCs w:val="0"/>
                <w:sz w:val="18"/>
                <w:szCs w:val="18"/>
              </w:rPr>
              <w:t>0,20€/χλμ. (χρήση ΙΧ ύστερα από έγκριση αρμόδιου οργάνου)</w:t>
            </w:r>
          </w:p>
          <w:p w14:paraId="79BD509B" w14:textId="2F6485CB" w:rsidR="002F2C79" w:rsidRPr="00ED3520" w:rsidRDefault="004F1275" w:rsidP="007853EE">
            <w:pPr>
              <w:pStyle w:val="2"/>
              <w:tabs>
                <w:tab w:val="left" w:pos="8931"/>
              </w:tabs>
              <w:spacing w:before="0" w:line="276" w:lineRule="auto"/>
              <w:ind w:left="181"/>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 εξαίρεση των διατάξεων του ν.4336/2015 και λόγω της φύσης του αντικειμένου του προγράμματος, η</w:t>
            </w:r>
            <w:r w:rsidR="002F2C79" w:rsidRPr="00ED3520">
              <w:rPr>
                <w:rFonts w:asciiTheme="minorHAnsi" w:hAnsiTheme="minorHAnsi" w:cstheme="minorHAnsi"/>
                <w:b w:val="0"/>
                <w:bCs w:val="0"/>
                <w:sz w:val="18"/>
                <w:szCs w:val="18"/>
              </w:rPr>
              <w:t xml:space="preserve"> χρησιμοποίηση ιδιωτικής χρήσης αυτοκινήτου επιτρέπεται</w:t>
            </w:r>
            <w:r w:rsidRPr="00ED3520">
              <w:rPr>
                <w:rFonts w:asciiTheme="minorHAnsi" w:hAnsiTheme="minorHAnsi" w:cstheme="minorHAnsi"/>
                <w:b w:val="0"/>
                <w:bCs w:val="0"/>
                <w:sz w:val="18"/>
                <w:szCs w:val="18"/>
              </w:rPr>
              <w:t>.</w:t>
            </w:r>
          </w:p>
          <w:p w14:paraId="6ECA5140" w14:textId="77777777" w:rsidR="002F2C79" w:rsidRPr="00ED3520" w:rsidRDefault="002F2C79" w:rsidP="007853EE">
            <w:pPr>
              <w:pStyle w:val="2"/>
              <w:tabs>
                <w:tab w:val="left" w:pos="8931"/>
              </w:tabs>
              <w:spacing w:before="0" w:line="276" w:lineRule="auto"/>
              <w:ind w:left="181"/>
              <w:rPr>
                <w:rFonts w:asciiTheme="minorHAnsi" w:hAnsiTheme="minorHAnsi" w:cstheme="minorHAnsi"/>
                <w:b w:val="0"/>
                <w:bCs w:val="0"/>
                <w:sz w:val="18"/>
                <w:szCs w:val="18"/>
              </w:rPr>
            </w:pPr>
            <w:r w:rsidRPr="00ED3520">
              <w:rPr>
                <w:rFonts w:asciiTheme="minorHAnsi" w:hAnsiTheme="minorHAnsi" w:cstheme="minorHAnsi"/>
                <w:b w:val="0"/>
                <w:bCs w:val="0"/>
                <w:sz w:val="18"/>
                <w:szCs w:val="18"/>
              </w:rPr>
              <w:t>Αν δεν χρησιμοποιηθεί ιδιωτικής χρήσης μεταφορικό μέσο, καταβάλλεται το αντίτιμο του φθηνότερου εισιτηρίου.</w:t>
            </w:r>
          </w:p>
          <w:p w14:paraId="629C09B2" w14:textId="77777777" w:rsidR="002F2C79" w:rsidRPr="00ED3520" w:rsidRDefault="002F2C79" w:rsidP="007853EE">
            <w:pPr>
              <w:pStyle w:val="2"/>
              <w:numPr>
                <w:ilvl w:val="0"/>
                <w:numId w:val="8"/>
              </w:numPr>
              <w:tabs>
                <w:tab w:val="left" w:pos="8931"/>
              </w:tabs>
              <w:spacing w:before="0" w:line="276" w:lineRule="auto"/>
              <w:ind w:left="178" w:hanging="178"/>
              <w:rPr>
                <w:rFonts w:asciiTheme="minorHAnsi" w:hAnsiTheme="minorHAnsi" w:cstheme="minorHAnsi"/>
                <w:b w:val="0"/>
                <w:bCs w:val="0"/>
                <w:sz w:val="18"/>
                <w:szCs w:val="18"/>
              </w:rPr>
            </w:pPr>
            <w:r w:rsidRPr="00ED3520">
              <w:rPr>
                <w:rFonts w:asciiTheme="minorHAnsi" w:hAnsiTheme="minorHAnsi" w:cstheme="minorHAnsi"/>
                <w:b w:val="0"/>
                <w:bCs w:val="0"/>
                <w:sz w:val="18"/>
                <w:szCs w:val="18"/>
              </w:rPr>
              <w:t xml:space="preserve"> έξοδα διοδίων</w:t>
            </w:r>
          </w:p>
          <w:p w14:paraId="172CDED6" w14:textId="087D10F4" w:rsidR="002F2C79" w:rsidRPr="00ED3520" w:rsidRDefault="004F1275" w:rsidP="007853EE">
            <w:pPr>
              <w:pStyle w:val="2"/>
              <w:numPr>
                <w:ilvl w:val="0"/>
                <w:numId w:val="8"/>
              </w:numPr>
              <w:tabs>
                <w:tab w:val="left" w:pos="8931"/>
              </w:tabs>
              <w:spacing w:before="0" w:after="120" w:line="276" w:lineRule="auto"/>
              <w:ind w:left="176" w:hanging="176"/>
              <w:rPr>
                <w:rFonts w:asciiTheme="minorHAnsi" w:hAnsiTheme="minorHAnsi" w:cstheme="minorHAnsi"/>
                <w:b w:val="0"/>
                <w:bCs w:val="0"/>
                <w:sz w:val="18"/>
                <w:szCs w:val="18"/>
              </w:rPr>
            </w:pPr>
            <w:r w:rsidRPr="00ED3520">
              <w:rPr>
                <w:rFonts w:asciiTheme="minorHAnsi" w:hAnsiTheme="minorHAnsi" w:cstheme="minorHAnsi"/>
                <w:b w:val="0"/>
                <w:bCs w:val="0"/>
                <w:sz w:val="18"/>
                <w:szCs w:val="18"/>
              </w:rPr>
              <w:t xml:space="preserve"> ν</w:t>
            </w:r>
            <w:r w:rsidR="002F2C79" w:rsidRPr="00ED3520">
              <w:rPr>
                <w:rFonts w:asciiTheme="minorHAnsi" w:hAnsiTheme="minorHAnsi" w:cstheme="minorHAnsi"/>
                <w:b w:val="0"/>
                <w:bCs w:val="0"/>
                <w:sz w:val="18"/>
                <w:szCs w:val="18"/>
              </w:rPr>
              <w:t>αύλος αυτοκινήτου για θαλάσσιο μέσο</w:t>
            </w:r>
          </w:p>
        </w:tc>
      </w:tr>
      <w:tr w:rsidR="002F2C79" w:rsidRPr="00A95C16" w14:paraId="657A5FB1" w14:textId="77777777" w:rsidTr="007853EE">
        <w:trPr>
          <w:jc w:val="center"/>
        </w:trPr>
        <w:tc>
          <w:tcPr>
            <w:tcW w:w="1272" w:type="dxa"/>
            <w:vMerge w:val="restart"/>
            <w:vAlign w:val="center"/>
          </w:tcPr>
          <w:p w14:paraId="177449F4"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Έξοδα Διαμονής</w:t>
            </w:r>
          </w:p>
        </w:tc>
        <w:tc>
          <w:tcPr>
            <w:tcW w:w="1285" w:type="dxa"/>
            <w:gridSpan w:val="2"/>
          </w:tcPr>
          <w:p w14:paraId="6345D16E" w14:textId="77777777"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p>
        </w:tc>
        <w:tc>
          <w:tcPr>
            <w:tcW w:w="3969" w:type="dxa"/>
            <w:gridSpan w:val="3"/>
            <w:vAlign w:val="center"/>
          </w:tcPr>
          <w:p w14:paraId="08806738" w14:textId="77777777" w:rsidR="002F2C79" w:rsidRPr="00ED3520" w:rsidRDefault="002F2C79"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Εσωτερικού</w:t>
            </w:r>
          </w:p>
        </w:tc>
        <w:tc>
          <w:tcPr>
            <w:tcW w:w="2541" w:type="dxa"/>
            <w:vAlign w:val="center"/>
          </w:tcPr>
          <w:p w14:paraId="4104854B" w14:textId="77777777" w:rsidR="002F2C79" w:rsidRPr="00ED3520" w:rsidRDefault="002F2C79" w:rsidP="007853EE">
            <w:pPr>
              <w:pStyle w:val="2"/>
              <w:tabs>
                <w:tab w:val="left" w:pos="8931"/>
              </w:tabs>
              <w:spacing w:before="60" w:after="6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Εξωτερικού</w:t>
            </w:r>
          </w:p>
        </w:tc>
      </w:tr>
      <w:tr w:rsidR="002F2C79" w:rsidRPr="00A95C16" w14:paraId="4BB3013F" w14:textId="77777777" w:rsidTr="007853EE">
        <w:trPr>
          <w:jc w:val="center"/>
        </w:trPr>
        <w:tc>
          <w:tcPr>
            <w:tcW w:w="1272" w:type="dxa"/>
            <w:vMerge/>
          </w:tcPr>
          <w:p w14:paraId="22B5F427" w14:textId="77777777"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p>
        </w:tc>
        <w:tc>
          <w:tcPr>
            <w:tcW w:w="1285" w:type="dxa"/>
            <w:gridSpan w:val="2"/>
            <w:vMerge w:val="restart"/>
            <w:vAlign w:val="center"/>
          </w:tcPr>
          <w:p w14:paraId="39643065"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Κατηγορία Ι</w:t>
            </w:r>
          </w:p>
        </w:tc>
        <w:tc>
          <w:tcPr>
            <w:tcW w:w="1276" w:type="dxa"/>
            <w:vAlign w:val="center"/>
          </w:tcPr>
          <w:p w14:paraId="53A15D52"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130€</w:t>
            </w:r>
          </w:p>
        </w:tc>
        <w:tc>
          <w:tcPr>
            <w:tcW w:w="2693" w:type="dxa"/>
            <w:gridSpan w:val="2"/>
            <w:vAlign w:val="center"/>
          </w:tcPr>
          <w:p w14:paraId="7085E954"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Εντός Ορίων Δήμου Αθηναίων και Θεσσαλονίκης</w:t>
            </w:r>
          </w:p>
        </w:tc>
        <w:tc>
          <w:tcPr>
            <w:tcW w:w="2541" w:type="dxa"/>
            <w:vAlign w:val="center"/>
          </w:tcPr>
          <w:p w14:paraId="5C5533D9"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242€/διανυκτέρευση</w:t>
            </w:r>
          </w:p>
        </w:tc>
      </w:tr>
      <w:tr w:rsidR="002F2C79" w:rsidRPr="00A95C16" w14:paraId="3B176EE2" w14:textId="77777777" w:rsidTr="007853EE">
        <w:trPr>
          <w:jc w:val="center"/>
        </w:trPr>
        <w:tc>
          <w:tcPr>
            <w:tcW w:w="1272" w:type="dxa"/>
            <w:vMerge/>
          </w:tcPr>
          <w:p w14:paraId="2D439991" w14:textId="77777777"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p>
        </w:tc>
        <w:tc>
          <w:tcPr>
            <w:tcW w:w="1285" w:type="dxa"/>
            <w:gridSpan w:val="2"/>
            <w:vMerge/>
            <w:vAlign w:val="center"/>
          </w:tcPr>
          <w:p w14:paraId="156714B0"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p>
        </w:tc>
        <w:tc>
          <w:tcPr>
            <w:tcW w:w="1276" w:type="dxa"/>
            <w:vAlign w:val="center"/>
          </w:tcPr>
          <w:p w14:paraId="2E916294"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100€</w:t>
            </w:r>
          </w:p>
        </w:tc>
        <w:tc>
          <w:tcPr>
            <w:tcW w:w="2693" w:type="dxa"/>
            <w:gridSpan w:val="2"/>
            <w:vAlign w:val="center"/>
          </w:tcPr>
          <w:p w14:paraId="1A7F9BEA"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Λοιπές Περιφέρειες Ελλάδας</w:t>
            </w:r>
          </w:p>
        </w:tc>
        <w:tc>
          <w:tcPr>
            <w:tcW w:w="2541" w:type="dxa"/>
            <w:vAlign w:val="center"/>
          </w:tcPr>
          <w:p w14:paraId="2C8D12D0"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342€/διανυκτέρευση σε Νέα Υόρκη ή Ουάσιγκτον</w:t>
            </w:r>
          </w:p>
        </w:tc>
      </w:tr>
      <w:tr w:rsidR="002F2C79" w:rsidRPr="00A95C16" w14:paraId="00F8F646" w14:textId="77777777" w:rsidTr="007853EE">
        <w:trPr>
          <w:jc w:val="center"/>
        </w:trPr>
        <w:tc>
          <w:tcPr>
            <w:tcW w:w="1272" w:type="dxa"/>
            <w:vMerge/>
          </w:tcPr>
          <w:p w14:paraId="0D05AC38" w14:textId="77777777"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p>
        </w:tc>
        <w:tc>
          <w:tcPr>
            <w:tcW w:w="1285" w:type="dxa"/>
            <w:gridSpan w:val="2"/>
            <w:vMerge w:val="restart"/>
            <w:vAlign w:val="center"/>
          </w:tcPr>
          <w:p w14:paraId="2DACAB33"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Κατηγορία ΙΙ</w:t>
            </w:r>
          </w:p>
        </w:tc>
        <w:tc>
          <w:tcPr>
            <w:tcW w:w="1276" w:type="dxa"/>
            <w:vAlign w:val="center"/>
          </w:tcPr>
          <w:p w14:paraId="5430889C"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104€</w:t>
            </w:r>
          </w:p>
        </w:tc>
        <w:tc>
          <w:tcPr>
            <w:tcW w:w="2693" w:type="dxa"/>
            <w:gridSpan w:val="2"/>
            <w:vAlign w:val="center"/>
          </w:tcPr>
          <w:p w14:paraId="64F5B4A4"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Εντός Ορίων Δήμου Αθηναίων και Θεσσαλονίκης</w:t>
            </w:r>
          </w:p>
        </w:tc>
        <w:tc>
          <w:tcPr>
            <w:tcW w:w="2541" w:type="dxa"/>
            <w:vAlign w:val="center"/>
          </w:tcPr>
          <w:p w14:paraId="411FEDF7"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176€/διανυκτέρευση</w:t>
            </w:r>
          </w:p>
        </w:tc>
      </w:tr>
      <w:tr w:rsidR="002F2C79" w:rsidRPr="00A95C16" w14:paraId="78E314CC" w14:textId="77777777" w:rsidTr="007853EE">
        <w:trPr>
          <w:jc w:val="center"/>
        </w:trPr>
        <w:tc>
          <w:tcPr>
            <w:tcW w:w="1272" w:type="dxa"/>
            <w:vMerge/>
          </w:tcPr>
          <w:p w14:paraId="6A0C913A" w14:textId="77777777"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p>
        </w:tc>
        <w:tc>
          <w:tcPr>
            <w:tcW w:w="1285" w:type="dxa"/>
            <w:gridSpan w:val="2"/>
            <w:vMerge/>
            <w:vAlign w:val="center"/>
          </w:tcPr>
          <w:p w14:paraId="7F2C47F1"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p>
        </w:tc>
        <w:tc>
          <w:tcPr>
            <w:tcW w:w="1276" w:type="dxa"/>
            <w:vAlign w:val="center"/>
          </w:tcPr>
          <w:p w14:paraId="60D0E71A"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80€</w:t>
            </w:r>
          </w:p>
        </w:tc>
        <w:tc>
          <w:tcPr>
            <w:tcW w:w="2693" w:type="dxa"/>
            <w:gridSpan w:val="2"/>
            <w:vAlign w:val="center"/>
          </w:tcPr>
          <w:p w14:paraId="493EC8B4"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Λοιπές Περιφέρειες Ελλάδας</w:t>
            </w:r>
          </w:p>
        </w:tc>
        <w:tc>
          <w:tcPr>
            <w:tcW w:w="2541" w:type="dxa"/>
            <w:vAlign w:val="center"/>
          </w:tcPr>
          <w:p w14:paraId="08A68FB0"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276€/διανυκτέρευση σε Νέα Υόρκη ή Ουάσιγκτον</w:t>
            </w:r>
          </w:p>
        </w:tc>
      </w:tr>
      <w:tr w:rsidR="002F2C79" w:rsidRPr="00A95C16" w14:paraId="75A568EB" w14:textId="77777777" w:rsidTr="007853EE">
        <w:trPr>
          <w:trHeight w:val="3931"/>
          <w:jc w:val="center"/>
        </w:trPr>
        <w:tc>
          <w:tcPr>
            <w:tcW w:w="1272" w:type="dxa"/>
            <w:vMerge/>
            <w:tcBorders>
              <w:bottom w:val="single" w:sz="4" w:space="0" w:color="auto"/>
            </w:tcBorders>
          </w:tcPr>
          <w:p w14:paraId="3AA1C95A" w14:textId="77777777"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p>
        </w:tc>
        <w:tc>
          <w:tcPr>
            <w:tcW w:w="7795" w:type="dxa"/>
            <w:gridSpan w:val="6"/>
            <w:tcBorders>
              <w:bottom w:val="single" w:sz="4" w:space="0" w:color="auto"/>
            </w:tcBorders>
          </w:tcPr>
          <w:p w14:paraId="6BB64341" w14:textId="77777777" w:rsidR="002F2C79" w:rsidRPr="00ED3520" w:rsidRDefault="002F2C79" w:rsidP="007853EE">
            <w:pPr>
              <w:pStyle w:val="2"/>
              <w:tabs>
                <w:tab w:val="left" w:pos="8931"/>
              </w:tabs>
              <w:spacing w:before="12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Έξοδα διανυκτέρευσης αναγνωρίζονται:</w:t>
            </w:r>
          </w:p>
          <w:p w14:paraId="4A3F1258" w14:textId="77777777"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α. Όταν η απόσταση από την έδρα του μετακινούμενου είναι μεγαλύτερη από 160 χλμ., εφόσον αυτός κινείται με ιδιωτικής χρήσης ή υπηρεσιακό αυτοκίνητο και μεγαλύτερη από 120 χλμ., όταν κινείται με συγκοινωνιακό μέσο. Για μετακινήσεις από την ηπειρωτική στη νησιωτική χώρα και αντίστροφα ή από νησί σε νησί σε απόσταση μεγαλύτερη από 20 ναυτικά μίλια. Αν η μετακίνηση λαμβάνει χώρα και στην ηπειρωτική και στη νησιωτική χώρα, η συνολική απόσταση από την έδρα του μετακινούμενου μέχρι τον τόπο προορισμού υπολογίζεται σε χιλιόμετρα.</w:t>
            </w:r>
          </w:p>
          <w:p w14:paraId="70AF8C03" w14:textId="77777777" w:rsidR="002F2C79" w:rsidRPr="00ED3520" w:rsidRDefault="002F2C79" w:rsidP="007853EE">
            <w:pPr>
              <w:pStyle w:val="2"/>
              <w:tabs>
                <w:tab w:val="left" w:pos="8931"/>
              </w:tabs>
              <w:spacing w:before="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β. Όταν υπάρχει αντικειμενική αδυναμία επιστροφής, ανεξάρτητα από τις προϋποθέσεις της προηγούμενης περίπτωσης, η οποία βεβαιώνεται από την οικεία αστυνομική, λιμενική ή αερολιμενική αρχή.</w:t>
            </w:r>
          </w:p>
          <w:p w14:paraId="199B4B53" w14:textId="72B5536B" w:rsidR="002F2C79" w:rsidRPr="00ED3520" w:rsidRDefault="004F1275" w:rsidP="007853EE">
            <w:pPr>
              <w:pStyle w:val="2"/>
              <w:tabs>
                <w:tab w:val="left" w:pos="8931"/>
              </w:tabs>
              <w:spacing w:before="0" w:after="120" w:line="276" w:lineRule="auto"/>
              <w:ind w:left="0"/>
              <w:rPr>
                <w:rFonts w:asciiTheme="minorHAnsi" w:hAnsiTheme="minorHAnsi" w:cstheme="minorHAnsi"/>
                <w:b w:val="0"/>
                <w:bCs w:val="0"/>
                <w:iCs/>
                <w:sz w:val="18"/>
                <w:szCs w:val="18"/>
              </w:rPr>
            </w:pPr>
            <w:r w:rsidRPr="00ED3520">
              <w:rPr>
                <w:rFonts w:asciiTheme="minorHAnsi" w:hAnsiTheme="minorHAnsi" w:cstheme="minorHAnsi"/>
                <w:b w:val="0"/>
                <w:bCs w:val="0"/>
                <w:iCs/>
                <w:sz w:val="18"/>
                <w:szCs w:val="18"/>
              </w:rPr>
              <w:t>*</w:t>
            </w:r>
            <w:r w:rsidR="002F2C79" w:rsidRPr="00ED3520">
              <w:rPr>
                <w:rFonts w:asciiTheme="minorHAnsi" w:hAnsiTheme="minorHAnsi" w:cstheme="minorHAnsi"/>
                <w:b w:val="0"/>
                <w:bCs w:val="0"/>
                <w:iCs/>
                <w:sz w:val="18"/>
                <w:szCs w:val="18"/>
              </w:rPr>
              <w:t>Η ως άνω προσαύξηση, πέραν της διαμονής εντός των ορίων των Δήμων Αθηναίων και Θεσσαλονίκης, ισχύει και για διαμονή στη νησιωτική χώρα από την 1η Μαΐου έως και την 30η Σεπτεμβρίου.</w:t>
            </w:r>
          </w:p>
        </w:tc>
      </w:tr>
      <w:tr w:rsidR="002F2C79" w:rsidRPr="00A95C16" w14:paraId="02D235AF" w14:textId="77777777" w:rsidTr="007853EE">
        <w:trPr>
          <w:jc w:val="center"/>
        </w:trPr>
        <w:tc>
          <w:tcPr>
            <w:tcW w:w="1272" w:type="dxa"/>
            <w:vAlign w:val="center"/>
          </w:tcPr>
          <w:p w14:paraId="65B7014B"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lastRenderedPageBreak/>
              <w:t>Μίσθωση ΤΑΧΙ</w:t>
            </w:r>
          </w:p>
          <w:p w14:paraId="38B99940"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p>
          <w:p w14:paraId="43390185" w14:textId="77777777" w:rsidR="002F2C79" w:rsidRPr="00ED3520" w:rsidRDefault="002F2C79" w:rsidP="007853EE">
            <w:pPr>
              <w:pStyle w:val="2"/>
              <w:tabs>
                <w:tab w:val="left" w:pos="8931"/>
              </w:tabs>
              <w:spacing w:before="0" w:line="276" w:lineRule="auto"/>
              <w:ind w:left="0"/>
              <w:jc w:val="center"/>
              <w:rPr>
                <w:rFonts w:asciiTheme="minorHAnsi" w:hAnsiTheme="minorHAnsi" w:cstheme="minorHAnsi"/>
                <w:b w:val="0"/>
                <w:bCs w:val="0"/>
                <w:sz w:val="18"/>
                <w:szCs w:val="18"/>
              </w:rPr>
            </w:pPr>
            <w:r w:rsidRPr="00ED3520">
              <w:rPr>
                <w:rFonts w:asciiTheme="minorHAnsi" w:hAnsiTheme="minorHAnsi" w:cstheme="minorHAnsi"/>
                <w:b w:val="0"/>
                <w:bCs w:val="0"/>
                <w:sz w:val="18"/>
                <w:szCs w:val="18"/>
              </w:rPr>
              <w:t>Μίσθωση ΙΧ</w:t>
            </w:r>
          </w:p>
        </w:tc>
        <w:tc>
          <w:tcPr>
            <w:tcW w:w="7795" w:type="dxa"/>
            <w:gridSpan w:val="6"/>
          </w:tcPr>
          <w:p w14:paraId="7CFC19EA" w14:textId="77777777" w:rsidR="002F2C79" w:rsidRPr="00ED3520" w:rsidRDefault="002F2C79" w:rsidP="007853EE">
            <w:pPr>
              <w:pStyle w:val="2"/>
              <w:tabs>
                <w:tab w:val="left" w:pos="8931"/>
              </w:tabs>
              <w:spacing w:before="12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 xml:space="preserve">Μίσθωση μεταφορικού μέσου ιδιωτικής χρήσης (δεν συμπεριλαμβάνεται η μίσθωση μέσου δημοσίας χρήσης – </w:t>
            </w:r>
            <w:r w:rsidRPr="00ED3520">
              <w:rPr>
                <w:rFonts w:asciiTheme="minorHAnsi" w:hAnsiTheme="minorHAnsi" w:cstheme="minorHAnsi"/>
                <w:b w:val="0"/>
                <w:bCs w:val="0"/>
                <w:sz w:val="18"/>
                <w:szCs w:val="18"/>
                <w:lang w:val="en-US"/>
              </w:rPr>
              <w:t>taxi</w:t>
            </w:r>
            <w:r w:rsidRPr="00ED3520">
              <w:rPr>
                <w:rFonts w:asciiTheme="minorHAnsi" w:hAnsiTheme="minorHAnsi" w:cstheme="minorHAnsi"/>
                <w:b w:val="0"/>
                <w:bCs w:val="0"/>
                <w:sz w:val="18"/>
                <w:szCs w:val="18"/>
              </w:rPr>
              <w:t>) επιτρέπεται όταν είναι αναγκαία η μεταφορά υλικών που λόγω όγκου ή βάρους δεν μεταφέρονται με συγκοινωνιακά μέσα.</w:t>
            </w:r>
          </w:p>
          <w:p w14:paraId="6E7B1499" w14:textId="77777777" w:rsidR="002F2C79" w:rsidRPr="00ED3520" w:rsidRDefault="002F2C79" w:rsidP="007853EE">
            <w:pPr>
              <w:pStyle w:val="2"/>
              <w:tabs>
                <w:tab w:val="left" w:pos="8931"/>
              </w:tabs>
              <w:spacing w:before="0" w:after="120" w:line="276" w:lineRule="auto"/>
              <w:ind w:left="0"/>
              <w:rPr>
                <w:rFonts w:asciiTheme="minorHAnsi" w:hAnsiTheme="minorHAnsi" w:cstheme="minorHAnsi"/>
                <w:b w:val="0"/>
                <w:bCs w:val="0"/>
                <w:sz w:val="18"/>
                <w:szCs w:val="18"/>
              </w:rPr>
            </w:pPr>
            <w:r w:rsidRPr="00ED3520">
              <w:rPr>
                <w:rFonts w:asciiTheme="minorHAnsi" w:hAnsiTheme="minorHAnsi" w:cstheme="minorHAnsi"/>
                <w:b w:val="0"/>
                <w:bCs w:val="0"/>
                <w:sz w:val="18"/>
                <w:szCs w:val="18"/>
              </w:rPr>
              <w:t>Αν δεν υπάρχει συγκοινωνιακή εξυπηρέτηση, επιτρέπεται η χρησιμοποίηση επιβατικού αυτοκινήτου δημοσίας χρήσης (ταξί) ή η μίσθωση επιβατικού αυτοκινήτου ιδιωτικής χρήσης αν το κόστος της μίσθωσης αυτής είναι μικρότερο από το αντίστοιχο της χρήσης ταξί, γεγονός που αιτιολογείται στην εντολή μετακίνησης. Στην τελευταία περίπτωση αναγνωρίζεται το ποσό του κόστους μίσθωσης και η χιλιομετρική αποζημίωση.</w:t>
            </w:r>
          </w:p>
        </w:tc>
      </w:tr>
    </w:tbl>
    <w:p w14:paraId="49C8C096" w14:textId="77777777" w:rsidR="002F2C79" w:rsidRPr="00A95C16" w:rsidRDefault="002F2C79" w:rsidP="007853EE">
      <w:pPr>
        <w:pStyle w:val="2"/>
        <w:tabs>
          <w:tab w:val="left" w:pos="8931"/>
        </w:tabs>
        <w:spacing w:before="0" w:line="276" w:lineRule="auto"/>
        <w:ind w:left="0"/>
        <w:rPr>
          <w:rFonts w:asciiTheme="minorHAnsi" w:hAnsiTheme="minorHAnsi" w:cstheme="minorHAnsi"/>
          <w:b w:val="0"/>
          <w:bCs w:val="0"/>
        </w:rPr>
      </w:pPr>
    </w:p>
    <w:p w14:paraId="0A0DFDD4" w14:textId="77777777" w:rsidR="004F1A07" w:rsidRPr="00A95C16" w:rsidRDefault="004F1A07"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 xml:space="preserve">Για μετακινήσεις που σχετίζονται με το Πρόγραμμα και πραγματοποιούνται εντός της ίδιας πόλης με μεγάλη συχνότητα, οι δαπάνες θα πρέπει να συνοδεύονται από το ημερολόγιο κίνησης του οχήματος, στο οποίο καταγράφεται η χιλιομετρική απόσταση σύμφωνα με τις ενδείξεις του Ι.Χ. Η αποζημίωση σε αυτήν την περίπτωση θα γίνεται με βάση τις δηλωθείσες αποστάσεις. </w:t>
      </w:r>
    </w:p>
    <w:p w14:paraId="55CF6B3B" w14:textId="77777777" w:rsidR="004F1A07" w:rsidRPr="00A95C16" w:rsidRDefault="004F1A07"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 xml:space="preserve">Σε περιπτώσεις που αφορούν εργασίες πεδίου και δεν δύναται η χιλιομετρική αποζημίωση να οριστεί από την ιστοσελίδα https://kmd.ggde.gr/ τυπώνεται χάρτης από το </w:t>
      </w:r>
      <w:proofErr w:type="spellStart"/>
      <w:r w:rsidRPr="00A95C16">
        <w:rPr>
          <w:rFonts w:asciiTheme="minorHAnsi" w:hAnsiTheme="minorHAnsi" w:cstheme="minorHAnsi"/>
        </w:rPr>
        <w:t>google</w:t>
      </w:r>
      <w:proofErr w:type="spellEnd"/>
      <w:r w:rsidRPr="00A95C16">
        <w:rPr>
          <w:rFonts w:asciiTheme="minorHAnsi" w:hAnsiTheme="minorHAnsi" w:cstheme="minorHAnsi"/>
        </w:rPr>
        <w:t xml:space="preserve"> </w:t>
      </w:r>
      <w:proofErr w:type="spellStart"/>
      <w:r w:rsidRPr="00A95C16">
        <w:rPr>
          <w:rFonts w:asciiTheme="minorHAnsi" w:hAnsiTheme="minorHAnsi" w:cstheme="minorHAnsi"/>
        </w:rPr>
        <w:t>earth</w:t>
      </w:r>
      <w:proofErr w:type="spellEnd"/>
      <w:r w:rsidRPr="00A95C16">
        <w:rPr>
          <w:rFonts w:asciiTheme="minorHAnsi" w:hAnsiTheme="minorHAnsi" w:cstheme="minorHAnsi"/>
        </w:rPr>
        <w:t>/</w:t>
      </w:r>
      <w:proofErr w:type="spellStart"/>
      <w:r w:rsidRPr="00A95C16">
        <w:rPr>
          <w:rFonts w:asciiTheme="minorHAnsi" w:hAnsiTheme="minorHAnsi" w:cstheme="minorHAnsi"/>
        </w:rPr>
        <w:t>google</w:t>
      </w:r>
      <w:proofErr w:type="spellEnd"/>
      <w:r w:rsidRPr="00A95C16">
        <w:rPr>
          <w:rFonts w:asciiTheme="minorHAnsi" w:hAnsiTheme="minorHAnsi" w:cstheme="minorHAnsi"/>
        </w:rPr>
        <w:t xml:space="preserve"> </w:t>
      </w:r>
      <w:proofErr w:type="spellStart"/>
      <w:r w:rsidRPr="00A95C16">
        <w:rPr>
          <w:rFonts w:asciiTheme="minorHAnsi" w:hAnsiTheme="minorHAnsi" w:cstheme="minorHAnsi"/>
        </w:rPr>
        <w:t>maps</w:t>
      </w:r>
      <w:proofErr w:type="spellEnd"/>
      <w:r w:rsidRPr="00A95C16">
        <w:rPr>
          <w:rFonts w:asciiTheme="minorHAnsi" w:hAnsiTheme="minorHAnsi" w:cstheme="minorHAnsi"/>
        </w:rPr>
        <w:t>.</w:t>
      </w:r>
    </w:p>
    <w:p w14:paraId="69BA3280" w14:textId="77777777" w:rsidR="002F2C79" w:rsidRPr="00A95C16" w:rsidRDefault="002F2C79" w:rsidP="007853EE">
      <w:pPr>
        <w:pStyle w:val="2"/>
        <w:tabs>
          <w:tab w:val="left" w:pos="8931"/>
        </w:tabs>
        <w:spacing w:before="0" w:line="276" w:lineRule="auto"/>
        <w:ind w:left="0"/>
        <w:rPr>
          <w:rFonts w:asciiTheme="minorHAnsi" w:hAnsiTheme="minorHAnsi" w:cstheme="minorHAnsi"/>
          <w:b w:val="0"/>
          <w:bCs w:val="0"/>
        </w:rPr>
      </w:pPr>
      <w:r w:rsidRPr="00A95C16">
        <w:rPr>
          <w:rFonts w:asciiTheme="minorHAnsi" w:hAnsiTheme="minorHAnsi" w:cstheme="minorHAnsi"/>
          <w:b w:val="0"/>
          <w:bCs w:val="0"/>
        </w:rPr>
        <w:t>Οι δαπάνες που αφορούν μετακινήσεις και δεν καλύπτονται από τον παρακάτω πίνακα θα εξετάζονται κατά περίπτωση.</w:t>
      </w:r>
    </w:p>
    <w:p w14:paraId="3D686FD9" w14:textId="6F081573" w:rsidR="00FE10E4" w:rsidRPr="00A95C16" w:rsidRDefault="00792366"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Με την προσκόμιση φορολογικών παραστατικών δ</w:t>
      </w:r>
      <w:r w:rsidR="00FE10E4" w:rsidRPr="00A95C16">
        <w:rPr>
          <w:rFonts w:asciiTheme="minorHAnsi" w:hAnsiTheme="minorHAnsi" w:cstheme="minorHAnsi"/>
        </w:rPr>
        <w:t>ύναται να αποζημιώνονται μετακινήσεις και διαμονή τρίτων, σε περίπτωση που καλούνται ειδικοί ως ομιλητές</w:t>
      </w:r>
      <w:r w:rsidR="00CF4A7A" w:rsidRPr="00A95C16">
        <w:rPr>
          <w:rFonts w:asciiTheme="minorHAnsi" w:hAnsiTheme="minorHAnsi" w:cstheme="minorHAnsi"/>
        </w:rPr>
        <w:t>,</w:t>
      </w:r>
      <w:r w:rsidR="00FE10E4" w:rsidRPr="00A95C16">
        <w:rPr>
          <w:rFonts w:asciiTheme="minorHAnsi" w:hAnsiTheme="minorHAnsi" w:cstheme="minorHAnsi"/>
        </w:rPr>
        <w:t xml:space="preserve"> μη αμειβόμενοι από το πρόγραμμα ειδικοί συνεργάτες</w:t>
      </w:r>
      <w:r w:rsidR="00CF4A7A" w:rsidRPr="00A95C16">
        <w:rPr>
          <w:rFonts w:asciiTheme="minorHAnsi" w:hAnsiTheme="minorHAnsi" w:cstheme="minorHAnsi"/>
        </w:rPr>
        <w:t>, τα μέλη της Ε.Π.Α.Π</w:t>
      </w:r>
      <w:r w:rsidR="00FE10E4" w:rsidRPr="00A95C16">
        <w:rPr>
          <w:rFonts w:asciiTheme="minorHAnsi" w:hAnsiTheme="minorHAnsi" w:cstheme="minorHAnsi"/>
        </w:rPr>
        <w:t xml:space="preserve"> κ.λ.π, </w:t>
      </w:r>
      <w:r w:rsidR="00CF4A7A" w:rsidRPr="00A95C16">
        <w:rPr>
          <w:rFonts w:asciiTheme="minorHAnsi" w:hAnsiTheme="minorHAnsi" w:cstheme="minorHAnsi"/>
        </w:rPr>
        <w:t xml:space="preserve">όταν </w:t>
      </w:r>
      <w:r w:rsidR="00FE10E4" w:rsidRPr="00A95C16">
        <w:rPr>
          <w:rFonts w:asciiTheme="minorHAnsi" w:hAnsiTheme="minorHAnsi" w:cstheme="minorHAnsi"/>
        </w:rPr>
        <w:t>προβλέπεται στον εγκεκριμένο προϋπολογισμό του προγράμματος.</w:t>
      </w:r>
    </w:p>
    <w:p w14:paraId="109A156C" w14:textId="08A5E50F" w:rsidR="00505D69" w:rsidRPr="00A95C16" w:rsidRDefault="00E62B26" w:rsidP="007853EE">
      <w:pPr>
        <w:pStyle w:val="1"/>
        <w:tabs>
          <w:tab w:val="left" w:pos="8931"/>
        </w:tabs>
        <w:spacing w:before="240" w:after="120" w:line="276" w:lineRule="auto"/>
        <w:ind w:left="0"/>
        <w:rPr>
          <w:rFonts w:asciiTheme="minorHAnsi" w:hAnsiTheme="minorHAnsi" w:cstheme="minorHAnsi"/>
          <w:color w:val="2D74B5"/>
          <w:sz w:val="22"/>
          <w:szCs w:val="22"/>
        </w:rPr>
      </w:pPr>
      <w:r w:rsidRPr="00A95C16">
        <w:rPr>
          <w:rFonts w:asciiTheme="minorHAnsi" w:hAnsiTheme="minorHAnsi" w:cstheme="minorHAnsi"/>
          <w:color w:val="2D74B5"/>
          <w:sz w:val="22"/>
          <w:szCs w:val="22"/>
        </w:rPr>
        <w:t>Ηλεκτρονικά τιμολόγια</w:t>
      </w:r>
    </w:p>
    <w:p w14:paraId="4C09A2F9" w14:textId="0522F8F1" w:rsidR="00BD21B6" w:rsidRPr="00A95C16" w:rsidRDefault="00BD21B6" w:rsidP="007853EE">
      <w:pPr>
        <w:pStyle w:val="a3"/>
        <w:tabs>
          <w:tab w:val="left" w:pos="8931"/>
        </w:tabs>
        <w:spacing w:before="119" w:line="276" w:lineRule="auto"/>
        <w:ind w:left="0"/>
        <w:rPr>
          <w:rFonts w:asciiTheme="minorHAnsi" w:hAnsiTheme="minorHAnsi" w:cstheme="minorHAnsi"/>
          <w:color w:val="222222"/>
          <w:shd w:val="clear" w:color="auto" w:fill="FFFFFF"/>
        </w:rPr>
      </w:pPr>
      <w:r w:rsidRPr="00A95C16">
        <w:rPr>
          <w:rFonts w:asciiTheme="minorHAnsi" w:hAnsiTheme="minorHAnsi" w:cstheme="minorHAnsi"/>
        </w:rPr>
        <w:t>Για την ηλεκτρονική τιμολόγηση ακολουθούνται οι διατάξεις του ν.4601/2019 (</w:t>
      </w:r>
      <w:r w:rsidR="004F1A07" w:rsidRPr="00A95C16">
        <w:rPr>
          <w:rFonts w:asciiTheme="minorHAnsi" w:hAnsiTheme="minorHAnsi" w:cstheme="minorHAnsi"/>
        </w:rPr>
        <w:t>Α’ 44</w:t>
      </w:r>
      <w:r w:rsidRPr="00A95C16">
        <w:rPr>
          <w:rFonts w:asciiTheme="minorHAnsi" w:hAnsiTheme="minorHAnsi" w:cstheme="minorHAnsi"/>
        </w:rPr>
        <w:t>)</w:t>
      </w:r>
      <w:r w:rsidR="004F1A07" w:rsidRPr="00A95C16">
        <w:rPr>
          <w:rFonts w:asciiTheme="minorHAnsi" w:hAnsiTheme="minorHAnsi" w:cstheme="minorHAnsi"/>
        </w:rPr>
        <w:t>.</w:t>
      </w:r>
      <w:r w:rsidRPr="00A95C16">
        <w:rPr>
          <w:rFonts w:asciiTheme="minorHAnsi" w:hAnsiTheme="minorHAnsi" w:cstheme="minorHAnsi"/>
          <w:shd w:val="clear" w:color="auto" w:fill="FFFFFF"/>
        </w:rPr>
        <w:t xml:space="preserve"> </w:t>
      </w:r>
      <w:r w:rsidRPr="00A95C16">
        <w:rPr>
          <w:rFonts w:asciiTheme="minorHAnsi" w:hAnsiTheme="minorHAnsi" w:cstheme="minorHAnsi"/>
          <w:color w:val="222222"/>
          <w:shd w:val="clear" w:color="auto" w:fill="FFFFFF"/>
        </w:rPr>
        <w:t>Οι αναθέτουσες αρχές και οι αναθέτοντες φορείς οφείλουν να περιλαμβάνουν ρητή πρόβλεψη στα έγγραφα της σύμβασης αναφορικά με την υποχρέωση των οικονομικών φορέων για έκδοση ηλεκτρονικών τιμολογίων. Η διαδικασία λήψης και διαχείρισης των ηλεκτρονικών τιμολογίων γίνεται από το Πράσινο Ταμείο.</w:t>
      </w:r>
      <w:r w:rsidRPr="00A95C16">
        <w:rPr>
          <w:rFonts w:asciiTheme="minorHAnsi" w:hAnsiTheme="minorHAnsi" w:cstheme="minorHAnsi"/>
        </w:rPr>
        <w:t xml:space="preserve"> </w:t>
      </w:r>
      <w:r w:rsidRPr="00A95C16">
        <w:rPr>
          <w:rFonts w:asciiTheme="minorHAnsi" w:hAnsiTheme="minorHAnsi" w:cstheme="minorHAnsi"/>
          <w:color w:val="222222"/>
          <w:shd w:val="clear" w:color="auto" w:fill="FFFFFF"/>
        </w:rPr>
        <w:t>Για την ορθή συμπλήρωση του σχετικού υποχρεωτικού πεδίου στο ηλεκτρονικό τιμολόγιο από τους Οικονομικούς Φορείς, το Πράσινο Ταμείο είναι καταχωρημένο στο Μητρώο Αναθετουσών Αρχών Ηλεκτρονικού Τιμολογίου (ΑΑΗΤ) με κωδικό 1031.Ε00771.0001 και Κωδικό Υπηρεσίας Εκκαθάρισης Ε00771</w:t>
      </w:r>
      <w:r w:rsidR="004F1A07" w:rsidRPr="00A95C16">
        <w:rPr>
          <w:rFonts w:asciiTheme="minorHAnsi" w:hAnsiTheme="minorHAnsi" w:cstheme="minorHAnsi"/>
          <w:color w:val="222222"/>
          <w:shd w:val="clear" w:color="auto" w:fill="FFFFFF"/>
        </w:rPr>
        <w:t>.</w:t>
      </w:r>
    </w:p>
    <w:p w14:paraId="3CF06277" w14:textId="511B215F" w:rsidR="00E62B26" w:rsidRPr="00A95C16" w:rsidRDefault="00E62B26" w:rsidP="007853EE">
      <w:pPr>
        <w:pStyle w:val="1"/>
        <w:tabs>
          <w:tab w:val="left" w:pos="8931"/>
        </w:tabs>
        <w:spacing w:before="240" w:after="120" w:line="276" w:lineRule="auto"/>
        <w:ind w:left="0"/>
        <w:rPr>
          <w:rFonts w:asciiTheme="minorHAnsi" w:hAnsiTheme="minorHAnsi" w:cstheme="minorHAnsi"/>
          <w:color w:val="2D74B5"/>
          <w:sz w:val="22"/>
          <w:szCs w:val="22"/>
        </w:rPr>
      </w:pPr>
      <w:r w:rsidRPr="00A95C16">
        <w:rPr>
          <w:rFonts w:asciiTheme="minorHAnsi" w:hAnsiTheme="minorHAnsi" w:cstheme="minorHAnsi"/>
          <w:color w:val="2D74B5"/>
          <w:sz w:val="22"/>
          <w:szCs w:val="22"/>
        </w:rPr>
        <w:t>Παραστατικά δαπανών</w:t>
      </w:r>
    </w:p>
    <w:p w14:paraId="7AA0DB76" w14:textId="662378C7" w:rsidR="00E62B26" w:rsidRPr="00872F78" w:rsidRDefault="0010207E" w:rsidP="007853EE">
      <w:pPr>
        <w:pStyle w:val="a3"/>
        <w:tabs>
          <w:tab w:val="left" w:pos="8931"/>
        </w:tabs>
        <w:spacing w:before="119" w:line="276" w:lineRule="auto"/>
        <w:ind w:left="0"/>
        <w:rPr>
          <w:rFonts w:asciiTheme="minorHAnsi" w:hAnsiTheme="minorHAnsi" w:cstheme="minorHAnsi"/>
          <w:bCs/>
        </w:rPr>
      </w:pPr>
      <w:r w:rsidRPr="00A95C16">
        <w:rPr>
          <w:rFonts w:asciiTheme="minorHAnsi" w:hAnsiTheme="minorHAnsi" w:cstheme="minorHAnsi"/>
        </w:rPr>
        <w:t xml:space="preserve">Όλα τα τιμολόγια και οι αποδείξεις του Ερευνητικού Προγράμματος χρειάζεται να φέρουν στην αιτιολογία </w:t>
      </w:r>
      <w:r w:rsidRPr="00A95C16">
        <w:rPr>
          <w:rFonts w:asciiTheme="minorHAnsi" w:hAnsiTheme="minorHAnsi" w:cstheme="minorHAnsi"/>
          <w:i/>
        </w:rPr>
        <w:t xml:space="preserve">τον τίτλο του </w:t>
      </w:r>
      <w:r w:rsidRPr="00A95C16">
        <w:rPr>
          <w:rFonts w:asciiTheme="minorHAnsi" w:hAnsiTheme="minorHAnsi" w:cstheme="minorHAnsi"/>
          <w:i/>
          <w:iCs/>
        </w:rPr>
        <w:t>Προγράμματος</w:t>
      </w:r>
      <w:r w:rsidRPr="00A95C16">
        <w:rPr>
          <w:rFonts w:asciiTheme="minorHAnsi" w:hAnsiTheme="minorHAnsi" w:cstheme="minorHAnsi"/>
          <w:i/>
        </w:rPr>
        <w:t>,</w:t>
      </w:r>
      <w:r w:rsidRPr="00A95C16">
        <w:rPr>
          <w:rFonts w:asciiTheme="minorHAnsi" w:hAnsiTheme="minorHAnsi" w:cstheme="minorHAnsi"/>
          <w:i/>
          <w:spacing w:val="40"/>
        </w:rPr>
        <w:t xml:space="preserve"> </w:t>
      </w:r>
      <w:r w:rsidRPr="00A95C16">
        <w:rPr>
          <w:rFonts w:asciiTheme="minorHAnsi" w:hAnsiTheme="minorHAnsi" w:cstheme="minorHAnsi"/>
          <w:i/>
        </w:rPr>
        <w:t xml:space="preserve">το όνομα του Άξονα Προτεραιότητας του φορέα χρηματοδότησης (Πράσινο Ταμείο). </w:t>
      </w:r>
      <w:r w:rsidRPr="00A95C16">
        <w:rPr>
          <w:rFonts w:asciiTheme="minorHAnsi" w:hAnsiTheme="minorHAnsi" w:cstheme="minorHAnsi"/>
        </w:rPr>
        <w:t xml:space="preserve">Η αναφορά αυτή θα γίνεται ηλεκτρονικά από τον προμηθευτή της υπηρεσίας ή του προϊόντος και όπου αυτό δεν είναι δυνατόν (απλές αποδείξεις, διόδια) θα δηλώνεται επί του πρωτοτύπου είτε με σφραγίδα του Προγράμματος είτε χειρόγραφα. </w:t>
      </w:r>
      <w:r w:rsidRPr="00872F78">
        <w:rPr>
          <w:rFonts w:asciiTheme="minorHAnsi" w:hAnsiTheme="minorHAnsi" w:cstheme="minorHAnsi"/>
          <w:bCs/>
        </w:rPr>
        <w:t>Σε περίπτωση μη αναφοράς, το τιμολόγιο θα θεωρείται μη επιλέξιμο.</w:t>
      </w:r>
    </w:p>
    <w:p w14:paraId="4B361A25" w14:textId="77777777" w:rsidR="00E036E1" w:rsidRPr="00A95C16" w:rsidRDefault="00E036E1" w:rsidP="007853EE">
      <w:pPr>
        <w:pStyle w:val="1"/>
        <w:tabs>
          <w:tab w:val="left" w:pos="8931"/>
        </w:tabs>
        <w:spacing w:before="240" w:after="120" w:line="276" w:lineRule="auto"/>
        <w:ind w:left="0"/>
        <w:rPr>
          <w:rFonts w:asciiTheme="minorHAnsi" w:hAnsiTheme="minorHAnsi" w:cstheme="minorHAnsi"/>
          <w:color w:val="2D74B5"/>
          <w:sz w:val="22"/>
          <w:szCs w:val="22"/>
        </w:rPr>
      </w:pPr>
      <w:r w:rsidRPr="00A95C16">
        <w:rPr>
          <w:rFonts w:asciiTheme="minorHAnsi" w:hAnsiTheme="minorHAnsi" w:cstheme="minorHAnsi"/>
          <w:color w:val="2D74B5"/>
          <w:sz w:val="22"/>
          <w:szCs w:val="22"/>
        </w:rPr>
        <w:t>Όροι δημοσιότητας</w:t>
      </w:r>
    </w:p>
    <w:p w14:paraId="7595E5E3" w14:textId="77777777" w:rsidR="00E036E1" w:rsidRPr="00A95C16" w:rsidRDefault="00E036E1" w:rsidP="007853EE">
      <w:pPr>
        <w:pStyle w:val="a3"/>
        <w:tabs>
          <w:tab w:val="left" w:pos="8931"/>
        </w:tabs>
        <w:spacing w:before="60" w:line="276" w:lineRule="auto"/>
        <w:ind w:left="0"/>
        <w:rPr>
          <w:rFonts w:asciiTheme="minorHAnsi" w:hAnsiTheme="minorHAnsi" w:cstheme="minorHAnsi"/>
        </w:rPr>
      </w:pPr>
      <w:r w:rsidRPr="00A95C16">
        <w:rPr>
          <w:rFonts w:asciiTheme="minorHAnsi" w:hAnsiTheme="minorHAnsi" w:cstheme="minorHAnsi"/>
        </w:rPr>
        <w:t>Για όλες τις δράσεις που έχουν εξωστρέφεια πρέπει να λαμβάνονται υπόψη οι κάτωθι όροι δημοσιότητας:</w:t>
      </w:r>
    </w:p>
    <w:p w14:paraId="12A13D9D" w14:textId="77777777" w:rsidR="00E036E1" w:rsidRPr="00A95C16" w:rsidRDefault="00E036E1" w:rsidP="007853EE">
      <w:pPr>
        <w:pStyle w:val="a3"/>
        <w:tabs>
          <w:tab w:val="left" w:pos="8931"/>
        </w:tabs>
        <w:spacing w:before="60" w:line="276" w:lineRule="auto"/>
        <w:ind w:left="0"/>
        <w:rPr>
          <w:rFonts w:asciiTheme="minorHAnsi" w:hAnsiTheme="minorHAnsi" w:cstheme="minorHAnsi"/>
        </w:rPr>
      </w:pPr>
      <w:r w:rsidRPr="00A95C16">
        <w:rPr>
          <w:rFonts w:asciiTheme="minorHAnsi" w:hAnsiTheme="minorHAnsi" w:cstheme="minorHAnsi"/>
        </w:rPr>
        <w:t xml:space="preserve">Στην ιστοσελίδα του προγράμματος (αν απαιτείται η δημιουργία λόγω της φύσης του προγράμματος) ή σε </w:t>
      </w:r>
      <w:proofErr w:type="spellStart"/>
      <w:r w:rsidRPr="00A95C16">
        <w:rPr>
          <w:rFonts w:asciiTheme="minorHAnsi" w:hAnsiTheme="minorHAnsi" w:cstheme="minorHAnsi"/>
        </w:rPr>
        <w:t>υποενότητα</w:t>
      </w:r>
      <w:proofErr w:type="spellEnd"/>
      <w:r w:rsidRPr="00A95C16">
        <w:rPr>
          <w:rFonts w:asciiTheme="minorHAnsi" w:hAnsiTheme="minorHAnsi" w:cstheme="minorHAnsi"/>
        </w:rPr>
        <w:t xml:space="preserve"> της ιστοσελίδας του/των φορέα/ων υλοποίησης (εάν διαθέτει), οφείλει να υπάρχει ανακοίνωση για την υλοποίηση του προγράμματος με αναφορά στον τίτλο </w:t>
      </w:r>
      <w:r w:rsidRPr="00A95C16">
        <w:rPr>
          <w:rFonts w:asciiTheme="minorHAnsi" w:hAnsiTheme="minorHAnsi" w:cstheme="minorHAnsi"/>
        </w:rPr>
        <w:lastRenderedPageBreak/>
        <w:t xml:space="preserve">του, στη διάρκειά του και στο ύψος της χρηματοδότησης αυτού. Δεσμευτική είναι  η χρήση των λογότυπων του Υπουργείου Περιβάλλοντος και Ενέργειας και της Δασικής Υπηρεσίας (ως δικαιούχου) και του Πράσινου Ταμείου (ως πηγή χρηματοδότησης) σε ανακοινώσεις, πινακίδες, φυλλάδια, αφίσες, ηλεκτρονικές εφαρμογές και άλλα μέσα δημοσίευσης του Προγράμματος. Η μη τήρηση των όρων δημοσιότητας μπορεί να αποτελέσει λόγο μη </w:t>
      </w:r>
      <w:proofErr w:type="spellStart"/>
      <w:r w:rsidRPr="00A95C16">
        <w:rPr>
          <w:rFonts w:asciiTheme="minorHAnsi" w:hAnsiTheme="minorHAnsi" w:cstheme="minorHAnsi"/>
        </w:rPr>
        <w:t>επιλεξιμότητας</w:t>
      </w:r>
      <w:proofErr w:type="spellEnd"/>
      <w:r w:rsidRPr="00A95C16">
        <w:rPr>
          <w:rFonts w:asciiTheme="minorHAnsi" w:hAnsiTheme="minorHAnsi" w:cstheme="minorHAnsi"/>
        </w:rPr>
        <w:t xml:space="preserve"> μιας δαπάνης.</w:t>
      </w:r>
    </w:p>
    <w:p w14:paraId="4EC56529" w14:textId="28FEB307" w:rsidR="00E036E1" w:rsidRPr="00A95C16" w:rsidRDefault="00E036E1" w:rsidP="007853EE">
      <w:pPr>
        <w:pStyle w:val="a3"/>
        <w:tabs>
          <w:tab w:val="left" w:pos="8931"/>
        </w:tabs>
        <w:spacing w:before="60" w:line="276" w:lineRule="auto"/>
        <w:ind w:left="0"/>
        <w:rPr>
          <w:rFonts w:asciiTheme="minorHAnsi" w:hAnsiTheme="minorHAnsi" w:cstheme="minorHAnsi"/>
        </w:rPr>
      </w:pPr>
      <w:r w:rsidRPr="00A95C16">
        <w:rPr>
          <w:rFonts w:asciiTheme="minorHAnsi" w:hAnsiTheme="minorHAnsi" w:cstheme="minorHAnsi"/>
        </w:rPr>
        <w:t>Τα λογότυπα του ΥΠΕΝ, της Δασικής Υπηρεσίας και του Πράσινου Ταμείου είναι διαθέσιμα</w:t>
      </w:r>
      <w:r w:rsidR="00A44993">
        <w:rPr>
          <w:rFonts w:asciiTheme="minorHAnsi" w:hAnsiTheme="minorHAnsi" w:cstheme="minorHAnsi"/>
        </w:rPr>
        <w:t xml:space="preserve"> εδώ</w:t>
      </w:r>
      <w:r w:rsidRPr="00A95C16">
        <w:rPr>
          <w:rFonts w:asciiTheme="minorHAnsi" w:hAnsiTheme="minorHAnsi" w:cstheme="minorHAnsi"/>
        </w:rPr>
        <w:t xml:space="preserve"> (</w:t>
      </w:r>
      <w:hyperlink r:id="rId11" w:history="1">
        <w:r w:rsidR="007A017A" w:rsidRPr="007A017A">
          <w:rPr>
            <w:rStyle w:val="-"/>
            <w:rFonts w:asciiTheme="minorHAnsi" w:hAnsiTheme="minorHAnsi" w:cstheme="minorHAnsi"/>
          </w:rPr>
          <w:t>ΥΠΕΝ</w:t>
        </w:r>
      </w:hyperlink>
      <w:r w:rsidR="007A017A">
        <w:rPr>
          <w:rFonts w:asciiTheme="minorHAnsi" w:hAnsiTheme="minorHAnsi" w:cstheme="minorHAnsi"/>
        </w:rPr>
        <w:t xml:space="preserve">, </w:t>
      </w:r>
      <w:hyperlink r:id="rId12" w:history="1">
        <w:r w:rsidR="007A017A" w:rsidRPr="007A017A">
          <w:rPr>
            <w:rStyle w:val="-"/>
            <w:rFonts w:asciiTheme="minorHAnsi" w:hAnsiTheme="minorHAnsi" w:cstheme="minorHAnsi"/>
          </w:rPr>
          <w:t>ΔΥ</w:t>
        </w:r>
      </w:hyperlink>
      <w:r w:rsidR="007A017A">
        <w:rPr>
          <w:rFonts w:asciiTheme="minorHAnsi" w:hAnsiTheme="minorHAnsi" w:cstheme="minorHAnsi"/>
        </w:rPr>
        <w:t xml:space="preserve">, </w:t>
      </w:r>
      <w:hyperlink r:id="rId13" w:history="1">
        <w:r w:rsidR="007A017A" w:rsidRPr="007A017A">
          <w:rPr>
            <w:rStyle w:val="-"/>
            <w:rFonts w:asciiTheme="minorHAnsi" w:hAnsiTheme="minorHAnsi" w:cstheme="minorHAnsi"/>
          </w:rPr>
          <w:t>ΠΤ</w:t>
        </w:r>
      </w:hyperlink>
      <w:r w:rsidRPr="00A95C16">
        <w:rPr>
          <w:rFonts w:asciiTheme="minorHAnsi" w:hAnsiTheme="minorHAnsi" w:cstheme="minorHAnsi"/>
        </w:rPr>
        <w:t>)</w:t>
      </w:r>
      <w:r w:rsidR="00A44993">
        <w:rPr>
          <w:rFonts w:asciiTheme="minorHAnsi" w:hAnsiTheme="minorHAnsi" w:cstheme="minorHAnsi"/>
        </w:rPr>
        <w:t>.</w:t>
      </w:r>
    </w:p>
    <w:p w14:paraId="349ACC88" w14:textId="77777777" w:rsidR="0029143C" w:rsidRPr="00A95C16" w:rsidRDefault="0029143C" w:rsidP="007853EE">
      <w:pPr>
        <w:pStyle w:val="a3"/>
        <w:tabs>
          <w:tab w:val="left" w:pos="8931"/>
        </w:tabs>
        <w:spacing w:before="60" w:line="276" w:lineRule="auto"/>
        <w:ind w:left="0"/>
        <w:rPr>
          <w:rFonts w:asciiTheme="minorHAnsi" w:hAnsiTheme="minorHAnsi" w:cstheme="minorHAnsi"/>
        </w:rPr>
      </w:pPr>
    </w:p>
    <w:p w14:paraId="16771D71" w14:textId="77777777" w:rsidR="00505D69" w:rsidRPr="00A95C16" w:rsidRDefault="00C1139D" w:rsidP="007853EE">
      <w:pPr>
        <w:pStyle w:val="1"/>
        <w:tabs>
          <w:tab w:val="left" w:pos="8931"/>
        </w:tabs>
        <w:spacing w:before="1"/>
        <w:ind w:left="0"/>
        <w:rPr>
          <w:rFonts w:asciiTheme="minorHAnsi" w:hAnsiTheme="minorHAnsi" w:cstheme="minorHAnsi"/>
          <w:sz w:val="22"/>
          <w:szCs w:val="22"/>
        </w:rPr>
      </w:pPr>
      <w:r w:rsidRPr="00A95C16">
        <w:rPr>
          <w:rFonts w:asciiTheme="minorHAnsi" w:hAnsiTheme="minorHAnsi" w:cstheme="minorHAnsi"/>
          <w:color w:val="2D74B5"/>
          <w:sz w:val="22"/>
          <w:szCs w:val="22"/>
        </w:rPr>
        <w:t>Διαδικασία</w:t>
      </w:r>
      <w:r w:rsidRPr="00A95C16">
        <w:rPr>
          <w:rFonts w:asciiTheme="minorHAnsi" w:hAnsiTheme="minorHAnsi" w:cstheme="minorHAnsi"/>
          <w:color w:val="2D74B5"/>
          <w:spacing w:val="-7"/>
          <w:sz w:val="22"/>
          <w:szCs w:val="22"/>
        </w:rPr>
        <w:t xml:space="preserve"> </w:t>
      </w:r>
      <w:r w:rsidRPr="00A95C16">
        <w:rPr>
          <w:rFonts w:asciiTheme="minorHAnsi" w:hAnsiTheme="minorHAnsi" w:cstheme="minorHAnsi"/>
          <w:color w:val="2D74B5"/>
          <w:sz w:val="22"/>
          <w:szCs w:val="22"/>
        </w:rPr>
        <w:t>και</w:t>
      </w:r>
      <w:r w:rsidRPr="00A95C16">
        <w:rPr>
          <w:rFonts w:asciiTheme="minorHAnsi" w:hAnsiTheme="minorHAnsi" w:cstheme="minorHAnsi"/>
          <w:color w:val="2D74B5"/>
          <w:spacing w:val="-8"/>
          <w:sz w:val="22"/>
          <w:szCs w:val="22"/>
        </w:rPr>
        <w:t xml:space="preserve"> </w:t>
      </w:r>
      <w:r w:rsidRPr="00A95C16">
        <w:rPr>
          <w:rFonts w:asciiTheme="minorHAnsi" w:hAnsiTheme="minorHAnsi" w:cstheme="minorHAnsi"/>
          <w:color w:val="2D74B5"/>
          <w:sz w:val="22"/>
          <w:szCs w:val="22"/>
        </w:rPr>
        <w:t>δικαιολογητικά</w:t>
      </w:r>
      <w:r w:rsidRPr="00A95C16">
        <w:rPr>
          <w:rFonts w:asciiTheme="minorHAnsi" w:hAnsiTheme="minorHAnsi" w:cstheme="minorHAnsi"/>
          <w:color w:val="2D74B5"/>
          <w:spacing w:val="-6"/>
          <w:sz w:val="22"/>
          <w:szCs w:val="22"/>
        </w:rPr>
        <w:t xml:space="preserve"> </w:t>
      </w:r>
      <w:r w:rsidRPr="00A95C16">
        <w:rPr>
          <w:rFonts w:asciiTheme="minorHAnsi" w:hAnsiTheme="minorHAnsi" w:cstheme="minorHAnsi"/>
          <w:color w:val="2D74B5"/>
          <w:spacing w:val="-2"/>
          <w:sz w:val="22"/>
          <w:szCs w:val="22"/>
        </w:rPr>
        <w:t>πληρωμής</w:t>
      </w:r>
    </w:p>
    <w:p w14:paraId="72B13929" w14:textId="540146E9" w:rsidR="00505D69" w:rsidRPr="00A95C16" w:rsidRDefault="00C1139D" w:rsidP="007853EE">
      <w:pPr>
        <w:pStyle w:val="a3"/>
        <w:tabs>
          <w:tab w:val="left" w:pos="8931"/>
        </w:tabs>
        <w:spacing w:before="169" w:line="273" w:lineRule="auto"/>
        <w:ind w:left="0"/>
        <w:rPr>
          <w:rFonts w:asciiTheme="minorHAnsi" w:hAnsiTheme="minorHAnsi" w:cstheme="minorHAnsi"/>
        </w:rPr>
      </w:pPr>
      <w:r w:rsidRPr="00A95C16">
        <w:rPr>
          <w:rFonts w:asciiTheme="minorHAnsi" w:hAnsiTheme="minorHAnsi" w:cstheme="minorHAnsi"/>
        </w:rPr>
        <w:t>Για κάθε υποβολή αιτήματος πληρωμής θα πρέπει να αποστέλλ</w:t>
      </w:r>
      <w:r w:rsidR="00A12A7A" w:rsidRPr="00A95C16">
        <w:rPr>
          <w:rFonts w:asciiTheme="minorHAnsi" w:hAnsiTheme="minorHAnsi" w:cstheme="minorHAnsi"/>
        </w:rPr>
        <w:t>ον</w:t>
      </w:r>
      <w:r w:rsidRPr="00A95C16">
        <w:rPr>
          <w:rFonts w:asciiTheme="minorHAnsi" w:hAnsiTheme="minorHAnsi" w:cstheme="minorHAnsi"/>
        </w:rPr>
        <w:t>ται στο</w:t>
      </w:r>
      <w:r w:rsidR="00B213F7" w:rsidRPr="00A95C16">
        <w:rPr>
          <w:rFonts w:asciiTheme="minorHAnsi" w:hAnsiTheme="minorHAnsi" w:cstheme="minorHAnsi"/>
        </w:rPr>
        <w:t xml:space="preserve"> </w:t>
      </w:r>
      <w:r w:rsidRPr="00A95C16">
        <w:rPr>
          <w:rFonts w:asciiTheme="minorHAnsi" w:hAnsiTheme="minorHAnsi" w:cstheme="minorHAnsi"/>
        </w:rPr>
        <w:t xml:space="preserve"> </w:t>
      </w:r>
      <w:r w:rsidR="00B213F7" w:rsidRPr="00A95C16">
        <w:rPr>
          <w:rFonts w:asciiTheme="minorHAnsi" w:hAnsiTheme="minorHAnsi" w:cstheme="minorHAnsi"/>
        </w:rPr>
        <w:t>Τμήμα Δασικών Εφαρμογών και Έρευνας, της Διεύθυνσης Προγραμματισμού και Δασικής Πολιτικής</w:t>
      </w:r>
      <w:r w:rsidR="00A12A7A" w:rsidRPr="00A95C16">
        <w:rPr>
          <w:rFonts w:asciiTheme="minorHAnsi" w:hAnsiTheme="minorHAnsi" w:cstheme="minorHAnsi"/>
        </w:rPr>
        <w:t xml:space="preserve"> τα παραδοτέα και συγκεκριμένα η </w:t>
      </w:r>
      <w:r w:rsidR="00D6085B" w:rsidRPr="00A95C16">
        <w:rPr>
          <w:rFonts w:asciiTheme="minorHAnsi" w:hAnsiTheme="minorHAnsi" w:cstheme="minorHAnsi"/>
        </w:rPr>
        <w:t xml:space="preserve">Τεχνική </w:t>
      </w:r>
      <w:r w:rsidR="00A12A7A" w:rsidRPr="00A95C16">
        <w:rPr>
          <w:rFonts w:asciiTheme="minorHAnsi" w:hAnsiTheme="minorHAnsi" w:cstheme="minorHAnsi"/>
        </w:rPr>
        <w:t xml:space="preserve">Έκθεση </w:t>
      </w:r>
      <w:r w:rsidR="00D6085B" w:rsidRPr="00A95C16">
        <w:rPr>
          <w:rFonts w:asciiTheme="minorHAnsi" w:hAnsiTheme="minorHAnsi" w:cstheme="minorHAnsi"/>
        </w:rPr>
        <w:t xml:space="preserve">του </w:t>
      </w:r>
      <w:r w:rsidR="00A12A7A" w:rsidRPr="00A95C16">
        <w:rPr>
          <w:rFonts w:asciiTheme="minorHAnsi" w:hAnsiTheme="minorHAnsi" w:cstheme="minorHAnsi"/>
        </w:rPr>
        <w:t xml:space="preserve">φυσικού αντικειμένου και η αντίστοιχη Οικονομική </w:t>
      </w:r>
      <w:r w:rsidR="00D6085B" w:rsidRPr="00A95C16">
        <w:rPr>
          <w:rFonts w:asciiTheme="minorHAnsi" w:hAnsiTheme="minorHAnsi" w:cstheme="minorHAnsi"/>
        </w:rPr>
        <w:t>Έ</w:t>
      </w:r>
      <w:r w:rsidR="00A12A7A" w:rsidRPr="00A95C16">
        <w:rPr>
          <w:rFonts w:asciiTheme="minorHAnsi" w:hAnsiTheme="minorHAnsi" w:cstheme="minorHAnsi"/>
        </w:rPr>
        <w:t xml:space="preserve">κθεση με </w:t>
      </w:r>
      <w:r w:rsidRPr="00A95C16">
        <w:rPr>
          <w:rFonts w:asciiTheme="minorHAnsi" w:hAnsiTheme="minorHAnsi" w:cstheme="minorHAnsi"/>
        </w:rPr>
        <w:t>το σύνολο των</w:t>
      </w:r>
      <w:r w:rsidR="00D6085B" w:rsidRPr="00A95C16">
        <w:rPr>
          <w:rFonts w:asciiTheme="minorHAnsi" w:hAnsiTheme="minorHAnsi" w:cstheme="minorHAnsi"/>
        </w:rPr>
        <w:t xml:space="preserve"> </w:t>
      </w:r>
      <w:r w:rsidR="00BB4AB6" w:rsidRPr="00A95C16">
        <w:rPr>
          <w:rFonts w:asciiTheme="minorHAnsi" w:hAnsiTheme="minorHAnsi" w:cstheme="minorHAnsi"/>
        </w:rPr>
        <w:t xml:space="preserve">παραστατικών </w:t>
      </w:r>
      <w:r w:rsidR="00D6085B" w:rsidRPr="00A95C16">
        <w:rPr>
          <w:rFonts w:asciiTheme="minorHAnsi" w:hAnsiTheme="minorHAnsi" w:cstheme="minorHAnsi"/>
        </w:rPr>
        <w:t>και των</w:t>
      </w:r>
      <w:r w:rsidRPr="00A95C16">
        <w:rPr>
          <w:rFonts w:asciiTheme="minorHAnsi" w:hAnsiTheme="minorHAnsi" w:cstheme="minorHAnsi"/>
        </w:rPr>
        <w:t xml:space="preserve"> δικαιολογητικών σε</w:t>
      </w:r>
      <w:r w:rsidR="00A12A7A" w:rsidRPr="00A95C16">
        <w:rPr>
          <w:rFonts w:asciiTheme="minorHAnsi" w:hAnsiTheme="minorHAnsi" w:cstheme="minorHAnsi"/>
        </w:rPr>
        <w:t xml:space="preserve"> </w:t>
      </w:r>
      <w:r w:rsidRPr="00A95C16">
        <w:rPr>
          <w:rFonts w:asciiTheme="minorHAnsi" w:hAnsiTheme="minorHAnsi" w:cstheme="minorHAnsi"/>
        </w:rPr>
        <w:t>ηλεκτρονική μορφή.</w:t>
      </w:r>
      <w:r w:rsidR="00DA62E0" w:rsidRPr="00A95C16">
        <w:rPr>
          <w:rFonts w:asciiTheme="minorHAnsi" w:hAnsiTheme="minorHAnsi" w:cstheme="minorHAnsi"/>
        </w:rPr>
        <w:t xml:space="preserve"> Το Τμήμα Δασικών Εφαρμογών και Έρευνας αποστέλλει την </w:t>
      </w:r>
      <w:r w:rsidR="00D6085B" w:rsidRPr="00A95C16">
        <w:rPr>
          <w:rFonts w:asciiTheme="minorHAnsi" w:hAnsiTheme="minorHAnsi" w:cstheme="minorHAnsi"/>
        </w:rPr>
        <w:t xml:space="preserve">Τεχνική και την </w:t>
      </w:r>
      <w:r w:rsidR="00EC2ACA" w:rsidRPr="00A95C16">
        <w:rPr>
          <w:rFonts w:asciiTheme="minorHAnsi" w:hAnsiTheme="minorHAnsi" w:cstheme="minorHAnsi"/>
        </w:rPr>
        <w:t>Ο</w:t>
      </w:r>
      <w:r w:rsidR="00D6085B" w:rsidRPr="00A95C16">
        <w:rPr>
          <w:rFonts w:asciiTheme="minorHAnsi" w:hAnsiTheme="minorHAnsi" w:cstheme="minorHAnsi"/>
        </w:rPr>
        <w:t>ικονομική Έκθεση στην ορισμένη Επιτροπή Παρακολούθησης και Παραλαβής, η οποία παραλαμβάνει και συντάσσει Πρακτικό</w:t>
      </w:r>
      <w:r w:rsidR="00EC2ACA" w:rsidRPr="00A95C16">
        <w:rPr>
          <w:rFonts w:asciiTheme="minorHAnsi" w:hAnsiTheme="minorHAnsi" w:cstheme="minorHAnsi"/>
        </w:rPr>
        <w:t xml:space="preserve"> Παρακολούθησης και </w:t>
      </w:r>
      <w:r w:rsidR="00D6085B" w:rsidRPr="00A95C16">
        <w:rPr>
          <w:rFonts w:asciiTheme="minorHAnsi" w:hAnsiTheme="minorHAnsi" w:cstheme="minorHAnsi"/>
        </w:rPr>
        <w:t>Παραλαβής.</w:t>
      </w:r>
      <w:r w:rsidR="00EC2ACA" w:rsidRPr="00A95C16">
        <w:rPr>
          <w:rFonts w:asciiTheme="minorHAnsi" w:hAnsiTheme="minorHAnsi" w:cstheme="minorHAnsi"/>
        </w:rPr>
        <w:t xml:space="preserve"> Η ΕΠΑΠ στη συνέχεια το διαβιβάζει στο Τμήμα Δασικών Εφαρμογών και Έρευνας, το οποίο αποστέλλει το Πρακτικό με την Τεχνική και την Οικονομική Έκθεση στο Πράσινο Ταμείο. </w:t>
      </w:r>
    </w:p>
    <w:p w14:paraId="25251A3A" w14:textId="77777777" w:rsidR="003F4DE4" w:rsidRPr="00A95C16" w:rsidRDefault="003F4DE4" w:rsidP="007853EE">
      <w:pPr>
        <w:pStyle w:val="a3"/>
        <w:tabs>
          <w:tab w:val="left" w:pos="8931"/>
        </w:tabs>
        <w:spacing w:before="60"/>
        <w:ind w:left="0"/>
        <w:rPr>
          <w:rFonts w:asciiTheme="minorHAnsi" w:hAnsiTheme="minorHAnsi" w:cstheme="minorHAnsi"/>
        </w:rPr>
      </w:pPr>
    </w:p>
    <w:p w14:paraId="0B03C0BD" w14:textId="03FD0857" w:rsidR="003F4DE4" w:rsidRPr="00A95C16" w:rsidRDefault="003F4DE4" w:rsidP="007853EE">
      <w:pPr>
        <w:pStyle w:val="a3"/>
        <w:tabs>
          <w:tab w:val="left" w:pos="8931"/>
        </w:tabs>
        <w:spacing w:after="120" w:line="276" w:lineRule="auto"/>
        <w:ind w:left="0"/>
        <w:rPr>
          <w:rFonts w:asciiTheme="minorHAnsi" w:hAnsiTheme="minorHAnsi" w:cstheme="minorHAnsi"/>
        </w:rPr>
      </w:pPr>
      <w:r w:rsidRPr="00A95C16">
        <w:rPr>
          <w:rFonts w:asciiTheme="minorHAnsi" w:hAnsiTheme="minorHAnsi" w:cstheme="minorHAnsi"/>
        </w:rPr>
        <w:t>Οι</w:t>
      </w:r>
      <w:r w:rsidRPr="00A95C16">
        <w:rPr>
          <w:rFonts w:asciiTheme="minorHAnsi" w:hAnsiTheme="minorHAnsi" w:cstheme="minorHAnsi"/>
          <w:spacing w:val="-5"/>
        </w:rPr>
        <w:t xml:space="preserve"> </w:t>
      </w:r>
      <w:r w:rsidRPr="00A95C16">
        <w:rPr>
          <w:rFonts w:asciiTheme="minorHAnsi" w:hAnsiTheme="minorHAnsi" w:cstheme="minorHAnsi"/>
        </w:rPr>
        <w:t>δαπάνες</w:t>
      </w:r>
      <w:r w:rsidR="00BB4AB6" w:rsidRPr="00A95C16">
        <w:rPr>
          <w:rFonts w:asciiTheme="minorHAnsi" w:hAnsiTheme="minorHAnsi" w:cstheme="minorHAnsi"/>
        </w:rPr>
        <w:t xml:space="preserve"> του </w:t>
      </w:r>
      <w:r w:rsidR="00BB4AB6" w:rsidRPr="00872F78">
        <w:rPr>
          <w:rFonts w:asciiTheme="minorHAnsi" w:hAnsiTheme="minorHAnsi" w:cstheme="minorHAnsi"/>
          <w:bCs/>
        </w:rPr>
        <w:t>μη μισθωτού</w:t>
      </w:r>
      <w:r w:rsidR="00BB4AB6" w:rsidRPr="00A95C16">
        <w:rPr>
          <w:rFonts w:asciiTheme="minorHAnsi" w:hAnsiTheme="minorHAnsi" w:cstheme="minorHAnsi"/>
          <w:b/>
        </w:rPr>
        <w:t xml:space="preserve"> </w:t>
      </w:r>
      <w:r w:rsidR="00BB4AB6" w:rsidRPr="00A95C16">
        <w:rPr>
          <w:rFonts w:asciiTheme="minorHAnsi" w:hAnsiTheme="minorHAnsi" w:cstheme="minorHAnsi"/>
        </w:rPr>
        <w:t>(ελεύθερου επαγγελματία ή άλλου)</w:t>
      </w:r>
      <w:r w:rsidRPr="00A95C16">
        <w:rPr>
          <w:rFonts w:asciiTheme="minorHAnsi" w:hAnsiTheme="minorHAnsi" w:cstheme="minorHAnsi"/>
          <w:spacing w:val="-6"/>
        </w:rPr>
        <w:t xml:space="preserve"> </w:t>
      </w:r>
      <w:r w:rsidRPr="00A95C16">
        <w:rPr>
          <w:rFonts w:asciiTheme="minorHAnsi" w:hAnsiTheme="minorHAnsi" w:cstheme="minorHAnsi"/>
        </w:rPr>
        <w:t>προσωπικού</w:t>
      </w:r>
      <w:r w:rsidRPr="00A95C16">
        <w:rPr>
          <w:rFonts w:asciiTheme="minorHAnsi" w:hAnsiTheme="minorHAnsi" w:cstheme="minorHAnsi"/>
          <w:spacing w:val="-3"/>
        </w:rPr>
        <w:t xml:space="preserve"> </w:t>
      </w:r>
      <w:r w:rsidRPr="00A95C16">
        <w:rPr>
          <w:rFonts w:asciiTheme="minorHAnsi" w:hAnsiTheme="minorHAnsi" w:cstheme="minorHAnsi"/>
        </w:rPr>
        <w:t>πιστοποιούνται</w:t>
      </w:r>
      <w:r w:rsidR="00A23340" w:rsidRPr="00A95C16">
        <w:rPr>
          <w:rFonts w:asciiTheme="minorHAnsi" w:hAnsiTheme="minorHAnsi" w:cstheme="minorHAnsi"/>
          <w:strike/>
          <w:spacing w:val="-6"/>
        </w:rPr>
        <w:t xml:space="preserve"> </w:t>
      </w:r>
      <w:r w:rsidR="00BB4AB6" w:rsidRPr="00A95C16">
        <w:rPr>
          <w:rFonts w:asciiTheme="minorHAnsi" w:hAnsiTheme="minorHAnsi" w:cstheme="minorHAnsi"/>
        </w:rPr>
        <w:t xml:space="preserve">με την υποβολή </w:t>
      </w:r>
      <w:r w:rsidR="00FC4F64" w:rsidRPr="00A95C16">
        <w:rPr>
          <w:rFonts w:asciiTheme="minorHAnsi" w:hAnsiTheme="minorHAnsi" w:cstheme="minorHAnsi"/>
        </w:rPr>
        <w:t>εξοφλημένων</w:t>
      </w:r>
      <w:r w:rsidR="00BB4AB6" w:rsidRPr="00A95C16">
        <w:rPr>
          <w:rFonts w:asciiTheme="minorHAnsi" w:hAnsiTheme="minorHAnsi" w:cstheme="minorHAnsi"/>
        </w:rPr>
        <w:t xml:space="preserve"> παραστατικών όπως </w:t>
      </w:r>
      <w:r w:rsidRPr="00A95C16">
        <w:rPr>
          <w:rFonts w:asciiTheme="minorHAnsi" w:hAnsiTheme="minorHAnsi" w:cstheme="minorHAnsi"/>
        </w:rPr>
        <w:t>τιμολόγιο παροχής υπηρεσίας ή τίτλος κτήσης προσκομίζονται αντίγραφα της εξόφλησης των συμβασιούχων μέσω ΕΑΠ (</w:t>
      </w:r>
      <w:r w:rsidR="00FC4F64" w:rsidRPr="00A95C16">
        <w:rPr>
          <w:rFonts w:asciiTheme="minorHAnsi" w:hAnsiTheme="minorHAnsi" w:cstheme="minorHAnsi"/>
        </w:rPr>
        <w:t>συμβασιούχοι έργου ή εργασίας</w:t>
      </w:r>
      <w:r w:rsidR="00BB4AB6" w:rsidRPr="00A95C16">
        <w:rPr>
          <w:rFonts w:asciiTheme="minorHAnsi" w:hAnsiTheme="minorHAnsi" w:cstheme="minorHAnsi"/>
        </w:rPr>
        <w:t xml:space="preserve">, </w:t>
      </w:r>
      <w:r w:rsidRPr="00A95C16">
        <w:rPr>
          <w:rFonts w:asciiTheme="minorHAnsi" w:hAnsiTheme="minorHAnsi" w:cstheme="minorHAnsi"/>
        </w:rPr>
        <w:t>ελεύθερ</w:t>
      </w:r>
      <w:r w:rsidR="00FC4F64" w:rsidRPr="00A95C16">
        <w:rPr>
          <w:rFonts w:asciiTheme="minorHAnsi" w:hAnsiTheme="minorHAnsi" w:cstheme="minorHAnsi"/>
        </w:rPr>
        <w:t>οι</w:t>
      </w:r>
      <w:r w:rsidRPr="00A95C16">
        <w:rPr>
          <w:rFonts w:asciiTheme="minorHAnsi" w:hAnsiTheme="minorHAnsi" w:cstheme="minorHAnsi"/>
        </w:rPr>
        <w:t xml:space="preserve"> </w:t>
      </w:r>
      <w:r w:rsidR="00FC4F64" w:rsidRPr="00A95C16">
        <w:rPr>
          <w:rFonts w:asciiTheme="minorHAnsi" w:hAnsiTheme="minorHAnsi" w:cstheme="minorHAnsi"/>
        </w:rPr>
        <w:t>επαγγελματίες</w:t>
      </w:r>
      <w:r w:rsidRPr="00A95C16">
        <w:rPr>
          <w:rFonts w:asciiTheme="minorHAnsi" w:hAnsiTheme="minorHAnsi" w:cstheme="minorHAnsi"/>
        </w:rPr>
        <w:t xml:space="preserve"> κ</w:t>
      </w:r>
      <w:r w:rsidR="00FC4F64" w:rsidRPr="00A95C16">
        <w:rPr>
          <w:rFonts w:asciiTheme="minorHAnsi" w:hAnsiTheme="minorHAnsi" w:cstheme="minorHAnsi"/>
        </w:rPr>
        <w:t>.λπ.)</w:t>
      </w:r>
      <w:r w:rsidR="00A23340" w:rsidRPr="00A95C16">
        <w:rPr>
          <w:rFonts w:asciiTheme="minorHAnsi" w:hAnsiTheme="minorHAnsi" w:cstheme="minorHAnsi"/>
        </w:rPr>
        <w:t xml:space="preserve">. </w:t>
      </w:r>
      <w:r w:rsidRPr="00A95C16">
        <w:rPr>
          <w:rFonts w:asciiTheme="minorHAnsi" w:hAnsiTheme="minorHAnsi" w:cstheme="minorHAnsi"/>
        </w:rPr>
        <w:t>Κατά το πρώτο αίτημα πληρωμής του Προγράμματος που αφορά αμοιβές προσωπικού, θα υποβάλλεται</w:t>
      </w:r>
      <w:r w:rsidRPr="00A95C16">
        <w:rPr>
          <w:rFonts w:asciiTheme="minorHAnsi" w:hAnsiTheme="minorHAnsi" w:cstheme="minorHAnsi"/>
          <w:spacing w:val="-1"/>
        </w:rPr>
        <w:t xml:space="preserve"> </w:t>
      </w:r>
      <w:r w:rsidRPr="00A95C16">
        <w:rPr>
          <w:rFonts w:asciiTheme="minorHAnsi" w:hAnsiTheme="minorHAnsi" w:cstheme="minorHAnsi"/>
        </w:rPr>
        <w:t>αντίγραφο της εκάστοτε</w:t>
      </w:r>
      <w:r w:rsidRPr="00A95C16">
        <w:rPr>
          <w:rFonts w:asciiTheme="minorHAnsi" w:hAnsiTheme="minorHAnsi" w:cstheme="minorHAnsi"/>
          <w:spacing w:val="-2"/>
        </w:rPr>
        <w:t xml:space="preserve"> </w:t>
      </w:r>
      <w:r w:rsidRPr="00A95C16">
        <w:rPr>
          <w:rFonts w:asciiTheme="minorHAnsi" w:hAnsiTheme="minorHAnsi" w:cstheme="minorHAnsi"/>
        </w:rPr>
        <w:t xml:space="preserve">σύμβασης του εργαζομένου. Εκτός της περίπτωσης τροποποίησης των συμβάσεων, σε επόμενα αιτήματα πληρωμής μπορεί να γίνεται αναφορά στις συμβάσεις που έχουν ήδη κατατεθεί. </w:t>
      </w:r>
    </w:p>
    <w:p w14:paraId="38B4D6F1" w14:textId="7F2782A8" w:rsidR="003F4DE4" w:rsidRPr="00A95C16" w:rsidRDefault="00D94C26" w:rsidP="007853EE">
      <w:pPr>
        <w:pStyle w:val="a3"/>
        <w:tabs>
          <w:tab w:val="left" w:pos="8931"/>
        </w:tabs>
        <w:spacing w:after="120" w:line="276" w:lineRule="auto"/>
        <w:ind w:left="0"/>
        <w:rPr>
          <w:rFonts w:asciiTheme="minorHAnsi" w:hAnsiTheme="minorHAnsi" w:cstheme="minorHAnsi"/>
          <w:strike/>
        </w:rPr>
      </w:pPr>
      <w:r w:rsidRPr="00A95C16">
        <w:rPr>
          <w:rFonts w:asciiTheme="minorHAnsi" w:hAnsiTheme="minorHAnsi" w:cstheme="minorHAnsi"/>
        </w:rPr>
        <w:t xml:space="preserve">Τα παραστατικά των </w:t>
      </w:r>
      <w:proofErr w:type="spellStart"/>
      <w:r w:rsidRPr="00A95C16">
        <w:rPr>
          <w:rFonts w:asciiTheme="minorHAnsi" w:hAnsiTheme="minorHAnsi" w:cstheme="minorHAnsi"/>
        </w:rPr>
        <w:t>πραγματοποιηθέντων</w:t>
      </w:r>
      <w:proofErr w:type="spellEnd"/>
      <w:r w:rsidRPr="00A95C16">
        <w:rPr>
          <w:rFonts w:asciiTheme="minorHAnsi" w:hAnsiTheme="minorHAnsi" w:cstheme="minorHAnsi"/>
        </w:rPr>
        <w:t xml:space="preserve"> δαπανών του προγράμματος (τιμολόγια, αποδείξεις, κ.λπ.) οφείλουν να είναι εξοφλημένα για την αποπληρωμή </w:t>
      </w:r>
      <w:r w:rsidR="00872F78">
        <w:rPr>
          <w:rFonts w:asciiTheme="minorHAnsi" w:hAnsiTheme="minorHAnsi" w:cstheme="minorHAnsi"/>
        </w:rPr>
        <w:t>τους.</w:t>
      </w:r>
    </w:p>
    <w:p w14:paraId="4322D230" w14:textId="77777777" w:rsidR="0029143C" w:rsidRPr="00A95C16" w:rsidRDefault="0029143C"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Στο αίτημα πληρωμής που υποβάλλεται αναφέρονται:</w:t>
      </w:r>
    </w:p>
    <w:p w14:paraId="29E65C36" w14:textId="708C1A6E" w:rsidR="0029143C" w:rsidRPr="00A95C16" w:rsidRDefault="0029143C" w:rsidP="007853EE">
      <w:pPr>
        <w:pStyle w:val="a3"/>
        <w:numPr>
          <w:ilvl w:val="0"/>
          <w:numId w:val="9"/>
        </w:numPr>
        <w:tabs>
          <w:tab w:val="left" w:pos="8931"/>
        </w:tabs>
        <w:spacing w:line="276" w:lineRule="auto"/>
        <w:rPr>
          <w:rFonts w:asciiTheme="minorHAnsi" w:hAnsiTheme="minorHAnsi" w:cstheme="minorHAnsi"/>
        </w:rPr>
      </w:pPr>
      <w:r w:rsidRPr="00A95C16">
        <w:rPr>
          <w:rFonts w:asciiTheme="minorHAnsi" w:hAnsiTheme="minorHAnsi" w:cstheme="minorHAnsi"/>
        </w:rPr>
        <w:t>το αιτούμενο ποσό,</w:t>
      </w:r>
    </w:p>
    <w:p w14:paraId="056C3A78" w14:textId="03E2E6F1" w:rsidR="0029143C" w:rsidRPr="00A95C16" w:rsidRDefault="0029143C" w:rsidP="007853EE">
      <w:pPr>
        <w:pStyle w:val="a3"/>
        <w:numPr>
          <w:ilvl w:val="0"/>
          <w:numId w:val="9"/>
        </w:numPr>
        <w:tabs>
          <w:tab w:val="left" w:pos="8931"/>
        </w:tabs>
        <w:spacing w:line="276" w:lineRule="auto"/>
        <w:rPr>
          <w:rFonts w:asciiTheme="minorHAnsi" w:hAnsiTheme="minorHAnsi" w:cstheme="minorHAnsi"/>
        </w:rPr>
      </w:pPr>
      <w:r w:rsidRPr="00A95C16">
        <w:rPr>
          <w:rFonts w:asciiTheme="minorHAnsi" w:hAnsiTheme="minorHAnsi" w:cstheme="minorHAnsi"/>
        </w:rPr>
        <w:t>τα στοιχεία του φορέα υλοποίησης,</w:t>
      </w:r>
    </w:p>
    <w:p w14:paraId="240BBF93" w14:textId="6839E4E4" w:rsidR="0029143C" w:rsidRPr="00A95C16" w:rsidRDefault="0029143C" w:rsidP="007853EE">
      <w:pPr>
        <w:pStyle w:val="a3"/>
        <w:numPr>
          <w:ilvl w:val="0"/>
          <w:numId w:val="9"/>
        </w:numPr>
        <w:tabs>
          <w:tab w:val="left" w:pos="8931"/>
        </w:tabs>
        <w:spacing w:line="276" w:lineRule="auto"/>
        <w:rPr>
          <w:rFonts w:asciiTheme="minorHAnsi" w:hAnsiTheme="minorHAnsi" w:cstheme="minorHAnsi"/>
        </w:rPr>
      </w:pPr>
      <w:r w:rsidRPr="00A95C16">
        <w:rPr>
          <w:rFonts w:asciiTheme="minorHAnsi" w:hAnsiTheme="minorHAnsi" w:cstheme="minorHAnsi"/>
        </w:rPr>
        <w:t>τα στοιχεία του Προγράμματος,</w:t>
      </w:r>
    </w:p>
    <w:p w14:paraId="71C123CB" w14:textId="27442B25" w:rsidR="0029143C" w:rsidRPr="00A95C16" w:rsidRDefault="0029143C" w:rsidP="007853EE">
      <w:pPr>
        <w:pStyle w:val="a3"/>
        <w:numPr>
          <w:ilvl w:val="0"/>
          <w:numId w:val="9"/>
        </w:numPr>
        <w:tabs>
          <w:tab w:val="left" w:pos="8931"/>
        </w:tabs>
        <w:spacing w:after="120" w:line="276" w:lineRule="auto"/>
        <w:rPr>
          <w:rFonts w:asciiTheme="minorHAnsi" w:hAnsiTheme="minorHAnsi" w:cstheme="minorHAnsi"/>
        </w:rPr>
      </w:pPr>
      <w:r w:rsidRPr="00A95C16">
        <w:rPr>
          <w:rFonts w:asciiTheme="minorHAnsi" w:hAnsiTheme="minorHAnsi" w:cstheme="minorHAnsi"/>
        </w:rPr>
        <w:t>το ποσό χρηματοδότησης και</w:t>
      </w:r>
    </w:p>
    <w:p w14:paraId="19872832" w14:textId="66544EFE" w:rsidR="0029143C" w:rsidRPr="00A95C16" w:rsidRDefault="0029143C" w:rsidP="007853EE">
      <w:pPr>
        <w:pStyle w:val="a3"/>
        <w:tabs>
          <w:tab w:val="left" w:pos="8931"/>
        </w:tabs>
        <w:spacing w:after="120" w:line="276" w:lineRule="auto"/>
        <w:ind w:left="0"/>
        <w:rPr>
          <w:rFonts w:asciiTheme="minorHAnsi" w:hAnsiTheme="minorHAnsi" w:cstheme="minorHAnsi"/>
        </w:rPr>
      </w:pPr>
      <w:r w:rsidRPr="00A95C16">
        <w:rPr>
          <w:rFonts w:asciiTheme="minorHAnsi" w:hAnsiTheme="minorHAnsi" w:cstheme="minorHAnsi"/>
        </w:rPr>
        <w:t xml:space="preserve">τον εταιρικό ΙΒΑΝ στον οποίο θα κατατεθεί το ποσό και ο οποίος θα πρέπει να βεβαιώνεται από το συνεργαζόμενο Τραπεζικό Ίδρυμα. Για τους Φορείς του Δημοσίου απαιτείται η δήλωση του Λογαριασμού που τηρούν στην </w:t>
      </w:r>
      <w:proofErr w:type="spellStart"/>
      <w:r w:rsidRPr="00A95C16">
        <w:rPr>
          <w:rFonts w:asciiTheme="minorHAnsi" w:hAnsiTheme="minorHAnsi" w:cstheme="minorHAnsi"/>
        </w:rPr>
        <w:t>ΤτΕ</w:t>
      </w:r>
      <w:proofErr w:type="spellEnd"/>
      <w:r w:rsidRPr="00A95C16">
        <w:rPr>
          <w:rFonts w:asciiTheme="minorHAnsi" w:hAnsiTheme="minorHAnsi" w:cstheme="minorHAnsi"/>
        </w:rPr>
        <w:t xml:space="preserve">  και το Τραπεζικό Ίδρυμα.</w:t>
      </w:r>
    </w:p>
    <w:p w14:paraId="2DD8FFAC" w14:textId="711DCCF8" w:rsidR="0029143C" w:rsidRPr="00A95C16" w:rsidRDefault="0029143C" w:rsidP="007853EE">
      <w:pPr>
        <w:pStyle w:val="a3"/>
        <w:tabs>
          <w:tab w:val="left" w:pos="8931"/>
        </w:tabs>
        <w:spacing w:after="120" w:line="276" w:lineRule="auto"/>
        <w:ind w:left="0"/>
        <w:rPr>
          <w:rFonts w:asciiTheme="minorHAnsi" w:hAnsiTheme="minorHAnsi" w:cstheme="minorHAnsi"/>
        </w:rPr>
      </w:pPr>
      <w:r w:rsidRPr="00A95C16">
        <w:rPr>
          <w:rFonts w:asciiTheme="minorHAnsi" w:hAnsiTheme="minorHAnsi" w:cstheme="minorHAnsi"/>
        </w:rPr>
        <w:t>Μαζί με το αίτημα, εάν κάποιος φορέας επιθυμεί, μπορεί να στέλνει και τιμολόγιο Επιδότησης για όλο το επιλέξιμο ποσό της πληρωμής στα στοιχεία: ΠΡΑΣΙΝΟ ΤΑΜΕΙΟ, ΝΠΔΔ, ΑΦΜ: 099338405, ΔΟΥ: ΚΗΦΙΣΙΑΣ, Δ/</w:t>
      </w:r>
      <w:proofErr w:type="spellStart"/>
      <w:r w:rsidRPr="00A95C16">
        <w:rPr>
          <w:rFonts w:asciiTheme="minorHAnsi" w:hAnsiTheme="minorHAnsi" w:cstheme="minorHAnsi"/>
        </w:rPr>
        <w:t>νση</w:t>
      </w:r>
      <w:proofErr w:type="spellEnd"/>
      <w:r w:rsidRPr="00A95C16">
        <w:rPr>
          <w:rFonts w:asciiTheme="minorHAnsi" w:hAnsiTheme="minorHAnsi" w:cstheme="minorHAnsi"/>
        </w:rPr>
        <w:t xml:space="preserve">: Λεωφόρος </w:t>
      </w:r>
      <w:proofErr w:type="spellStart"/>
      <w:r w:rsidRPr="00A95C16">
        <w:rPr>
          <w:rFonts w:asciiTheme="minorHAnsi" w:hAnsiTheme="minorHAnsi" w:cstheme="minorHAnsi"/>
        </w:rPr>
        <w:t>Κηφισίας</w:t>
      </w:r>
      <w:proofErr w:type="spellEnd"/>
      <w:r w:rsidRPr="00A95C16">
        <w:rPr>
          <w:rFonts w:asciiTheme="minorHAnsi" w:hAnsiTheme="minorHAnsi" w:cstheme="minorHAnsi"/>
        </w:rPr>
        <w:t xml:space="preserve"> 241, Κηφισιά́ 14561</w:t>
      </w:r>
    </w:p>
    <w:p w14:paraId="32DAACF9" w14:textId="77777777" w:rsidR="00505D69" w:rsidRPr="00A95C16" w:rsidRDefault="00C1139D" w:rsidP="007853EE">
      <w:pPr>
        <w:pStyle w:val="a3"/>
        <w:tabs>
          <w:tab w:val="left" w:pos="8931"/>
        </w:tabs>
        <w:spacing w:line="276" w:lineRule="auto"/>
        <w:ind w:left="0"/>
        <w:rPr>
          <w:rFonts w:asciiTheme="minorHAnsi" w:hAnsiTheme="minorHAnsi" w:cstheme="minorHAnsi"/>
        </w:rPr>
      </w:pPr>
      <w:r w:rsidRPr="00A95C16">
        <w:rPr>
          <w:rFonts w:asciiTheme="minorHAnsi" w:hAnsiTheme="minorHAnsi" w:cstheme="minorHAnsi"/>
        </w:rPr>
        <w:t>Κάθε</w:t>
      </w:r>
      <w:r w:rsidRPr="00A95C16">
        <w:rPr>
          <w:rFonts w:asciiTheme="minorHAnsi" w:hAnsiTheme="minorHAnsi" w:cstheme="minorHAnsi"/>
          <w:spacing w:val="-6"/>
        </w:rPr>
        <w:t xml:space="preserve"> </w:t>
      </w:r>
      <w:r w:rsidRPr="00A95C16">
        <w:rPr>
          <w:rFonts w:asciiTheme="minorHAnsi" w:hAnsiTheme="minorHAnsi" w:cstheme="minorHAnsi"/>
        </w:rPr>
        <w:t>αίτηση</w:t>
      </w:r>
      <w:r w:rsidRPr="00A95C16">
        <w:rPr>
          <w:rFonts w:asciiTheme="minorHAnsi" w:hAnsiTheme="minorHAnsi" w:cstheme="minorHAnsi"/>
          <w:spacing w:val="-8"/>
        </w:rPr>
        <w:t xml:space="preserve"> </w:t>
      </w:r>
      <w:r w:rsidRPr="00A95C16">
        <w:rPr>
          <w:rFonts w:asciiTheme="minorHAnsi" w:hAnsiTheme="minorHAnsi" w:cstheme="minorHAnsi"/>
        </w:rPr>
        <w:t>πληρωμής</w:t>
      </w:r>
      <w:r w:rsidRPr="00A95C16">
        <w:rPr>
          <w:rFonts w:asciiTheme="minorHAnsi" w:hAnsiTheme="minorHAnsi" w:cstheme="minorHAnsi"/>
          <w:spacing w:val="-6"/>
        </w:rPr>
        <w:t xml:space="preserve"> </w:t>
      </w:r>
      <w:r w:rsidRPr="00A95C16">
        <w:rPr>
          <w:rFonts w:asciiTheme="minorHAnsi" w:hAnsiTheme="minorHAnsi" w:cstheme="minorHAnsi"/>
        </w:rPr>
        <w:t>απαιτείται</w:t>
      </w:r>
      <w:r w:rsidRPr="00A95C16">
        <w:rPr>
          <w:rFonts w:asciiTheme="minorHAnsi" w:hAnsiTheme="minorHAnsi" w:cstheme="minorHAnsi"/>
          <w:spacing w:val="-4"/>
        </w:rPr>
        <w:t xml:space="preserve"> </w:t>
      </w:r>
      <w:r w:rsidRPr="00A95C16">
        <w:rPr>
          <w:rFonts w:asciiTheme="minorHAnsi" w:hAnsiTheme="minorHAnsi" w:cstheme="minorHAnsi"/>
        </w:rPr>
        <w:t>να</w:t>
      </w:r>
      <w:r w:rsidRPr="00A95C16">
        <w:rPr>
          <w:rFonts w:asciiTheme="minorHAnsi" w:hAnsiTheme="minorHAnsi" w:cstheme="minorHAnsi"/>
          <w:spacing w:val="-4"/>
        </w:rPr>
        <w:t xml:space="preserve"> </w:t>
      </w:r>
      <w:r w:rsidRPr="00A95C16">
        <w:rPr>
          <w:rFonts w:asciiTheme="minorHAnsi" w:hAnsiTheme="minorHAnsi" w:cstheme="minorHAnsi"/>
        </w:rPr>
        <w:t>συνοδεύεται</w:t>
      </w:r>
      <w:r w:rsidRPr="00A95C16">
        <w:rPr>
          <w:rFonts w:asciiTheme="minorHAnsi" w:hAnsiTheme="minorHAnsi" w:cstheme="minorHAnsi"/>
          <w:spacing w:val="-5"/>
        </w:rPr>
        <w:t xml:space="preserve"> </w:t>
      </w:r>
      <w:r w:rsidRPr="00A95C16">
        <w:rPr>
          <w:rFonts w:asciiTheme="minorHAnsi" w:hAnsiTheme="minorHAnsi" w:cstheme="minorHAnsi"/>
        </w:rPr>
        <w:t>από</w:t>
      </w:r>
      <w:r w:rsidRPr="00A95C16">
        <w:rPr>
          <w:rFonts w:asciiTheme="minorHAnsi" w:hAnsiTheme="minorHAnsi" w:cstheme="minorHAnsi"/>
          <w:spacing w:val="-5"/>
        </w:rPr>
        <w:t xml:space="preserve"> </w:t>
      </w:r>
      <w:r w:rsidRPr="00A95C16">
        <w:rPr>
          <w:rFonts w:asciiTheme="minorHAnsi" w:hAnsiTheme="minorHAnsi" w:cstheme="minorHAnsi"/>
        </w:rPr>
        <w:t>τα</w:t>
      </w:r>
      <w:r w:rsidRPr="00A95C16">
        <w:rPr>
          <w:rFonts w:asciiTheme="minorHAnsi" w:hAnsiTheme="minorHAnsi" w:cstheme="minorHAnsi"/>
          <w:spacing w:val="-3"/>
        </w:rPr>
        <w:t xml:space="preserve"> </w:t>
      </w:r>
      <w:r w:rsidRPr="00A95C16">
        <w:rPr>
          <w:rFonts w:asciiTheme="minorHAnsi" w:hAnsiTheme="minorHAnsi" w:cstheme="minorHAnsi"/>
          <w:spacing w:val="-2"/>
        </w:rPr>
        <w:t>κάτωθι:</w:t>
      </w:r>
    </w:p>
    <w:p w14:paraId="0A2A9225" w14:textId="77777777" w:rsidR="00505D69" w:rsidRPr="00872F78" w:rsidRDefault="00C1139D" w:rsidP="00B71D0C">
      <w:pPr>
        <w:pStyle w:val="2"/>
        <w:numPr>
          <w:ilvl w:val="1"/>
          <w:numId w:val="2"/>
        </w:numPr>
        <w:tabs>
          <w:tab w:val="left" w:pos="618"/>
          <w:tab w:val="left" w:pos="620"/>
          <w:tab w:val="left" w:pos="8931"/>
        </w:tabs>
        <w:spacing w:before="0" w:after="120" w:line="276" w:lineRule="auto"/>
        <w:ind w:left="284" w:hanging="284"/>
        <w:rPr>
          <w:rFonts w:asciiTheme="minorHAnsi" w:hAnsiTheme="minorHAnsi" w:cstheme="minorHAnsi"/>
          <w:b w:val="0"/>
          <w:bCs w:val="0"/>
        </w:rPr>
      </w:pPr>
      <w:r w:rsidRPr="00872F78">
        <w:rPr>
          <w:rFonts w:asciiTheme="minorHAnsi" w:hAnsiTheme="minorHAnsi" w:cstheme="minorHAnsi"/>
          <w:b w:val="0"/>
          <w:bCs w:val="0"/>
        </w:rPr>
        <w:t>Διαβιβαστικό έγγραφο από τον επιστημονικό υπεύθυνο του έργου όπου θα αναφέρονται τα στοιχεία του έργου και το αιτούμενο ποσό.</w:t>
      </w:r>
    </w:p>
    <w:p w14:paraId="1E354612" w14:textId="77777777" w:rsidR="00505D69" w:rsidRPr="00A95C16" w:rsidRDefault="00C1139D" w:rsidP="00B71D0C">
      <w:pPr>
        <w:pStyle w:val="a4"/>
        <w:numPr>
          <w:ilvl w:val="1"/>
          <w:numId w:val="2"/>
        </w:numPr>
        <w:tabs>
          <w:tab w:val="left" w:pos="618"/>
          <w:tab w:val="left" w:pos="620"/>
          <w:tab w:val="left" w:pos="8931"/>
        </w:tabs>
        <w:spacing w:before="0" w:after="120" w:line="276" w:lineRule="auto"/>
        <w:ind w:left="284" w:hanging="284"/>
        <w:rPr>
          <w:rFonts w:asciiTheme="minorHAnsi" w:hAnsiTheme="minorHAnsi" w:cstheme="minorHAnsi"/>
        </w:rPr>
      </w:pPr>
      <w:r w:rsidRPr="00872F78">
        <w:rPr>
          <w:rFonts w:asciiTheme="minorHAnsi" w:hAnsiTheme="minorHAnsi" w:cstheme="minorHAnsi"/>
        </w:rPr>
        <w:t>Ασφαλιστική Ενημερότητα για είσπραξη χρημάτων. Αν απαλλάσσεται ο φορέας, θα πρέπει να προσκομιστεί αντίγραφο</w:t>
      </w:r>
      <w:r w:rsidRPr="00A95C16">
        <w:rPr>
          <w:rFonts w:asciiTheme="minorHAnsi" w:hAnsiTheme="minorHAnsi" w:cstheme="minorHAnsi"/>
        </w:rPr>
        <w:t xml:space="preserve"> της εκάστοτε νομοθετικής ρύθμισης που το προβλέπει.</w:t>
      </w:r>
    </w:p>
    <w:p w14:paraId="7CCDF5F4" w14:textId="77777777" w:rsidR="00505D69" w:rsidRPr="00872F78" w:rsidRDefault="00C1139D" w:rsidP="00B71D0C">
      <w:pPr>
        <w:pStyle w:val="a4"/>
        <w:numPr>
          <w:ilvl w:val="1"/>
          <w:numId w:val="2"/>
        </w:numPr>
        <w:tabs>
          <w:tab w:val="left" w:pos="618"/>
          <w:tab w:val="left" w:pos="620"/>
          <w:tab w:val="left" w:pos="8931"/>
        </w:tabs>
        <w:spacing w:before="0" w:after="120" w:line="276" w:lineRule="auto"/>
        <w:ind w:left="284" w:hanging="284"/>
        <w:rPr>
          <w:rFonts w:asciiTheme="minorHAnsi" w:hAnsiTheme="minorHAnsi" w:cstheme="minorHAnsi"/>
          <w:bCs/>
        </w:rPr>
      </w:pPr>
      <w:r w:rsidRPr="00872F78">
        <w:rPr>
          <w:rFonts w:asciiTheme="minorHAnsi" w:hAnsiTheme="minorHAnsi" w:cstheme="minorHAnsi"/>
          <w:bCs/>
        </w:rPr>
        <w:lastRenderedPageBreak/>
        <w:t>Φορολογική Ενημερότητα (για είσπραξη χρημάτων από δημόσιους φορείς πλην κεντρικής</w:t>
      </w:r>
      <w:r w:rsidRPr="00872F78">
        <w:rPr>
          <w:rFonts w:asciiTheme="minorHAnsi" w:hAnsiTheme="minorHAnsi" w:cstheme="minorHAnsi"/>
          <w:bCs/>
          <w:spacing w:val="40"/>
        </w:rPr>
        <w:t xml:space="preserve"> </w:t>
      </w:r>
      <w:r w:rsidRPr="00872F78">
        <w:rPr>
          <w:rFonts w:asciiTheme="minorHAnsi" w:hAnsiTheme="minorHAnsi" w:cstheme="minorHAnsi"/>
          <w:bCs/>
        </w:rPr>
        <w:t>διοίκησης). Αν απαλλάσσεται ο φορέας, θα πρέπει</w:t>
      </w:r>
      <w:r w:rsidRPr="00872F78">
        <w:rPr>
          <w:rFonts w:asciiTheme="minorHAnsi" w:hAnsiTheme="minorHAnsi" w:cstheme="minorHAnsi"/>
          <w:bCs/>
          <w:spacing w:val="40"/>
        </w:rPr>
        <w:t xml:space="preserve"> </w:t>
      </w:r>
      <w:r w:rsidRPr="00872F78">
        <w:rPr>
          <w:rFonts w:asciiTheme="minorHAnsi" w:hAnsiTheme="minorHAnsi" w:cstheme="minorHAnsi"/>
          <w:bCs/>
        </w:rPr>
        <w:t>να προσκομιστεί αντίγραφο της εκάστοτε νομοθετικής ρύθμισης που το προβλέπει.</w:t>
      </w:r>
    </w:p>
    <w:p w14:paraId="0461948B" w14:textId="77777777" w:rsidR="00505D69" w:rsidRPr="00872F78" w:rsidRDefault="00C1139D" w:rsidP="00B71D0C">
      <w:pPr>
        <w:pStyle w:val="a4"/>
        <w:numPr>
          <w:ilvl w:val="1"/>
          <w:numId w:val="2"/>
        </w:numPr>
        <w:tabs>
          <w:tab w:val="left" w:pos="618"/>
          <w:tab w:val="left" w:pos="8931"/>
        </w:tabs>
        <w:spacing w:before="0" w:after="120" w:line="276" w:lineRule="auto"/>
        <w:ind w:left="284" w:hanging="284"/>
        <w:rPr>
          <w:rFonts w:asciiTheme="minorHAnsi" w:hAnsiTheme="minorHAnsi" w:cstheme="minorHAnsi"/>
          <w:bCs/>
        </w:rPr>
      </w:pPr>
      <w:r w:rsidRPr="00872F78">
        <w:rPr>
          <w:rFonts w:asciiTheme="minorHAnsi" w:hAnsiTheme="minorHAnsi" w:cstheme="minorHAnsi"/>
          <w:bCs/>
        </w:rPr>
        <w:t>Αντίγραφα</w:t>
      </w:r>
      <w:r w:rsidRPr="00872F78">
        <w:rPr>
          <w:rFonts w:asciiTheme="minorHAnsi" w:hAnsiTheme="minorHAnsi" w:cstheme="minorHAnsi"/>
          <w:bCs/>
          <w:spacing w:val="-6"/>
        </w:rPr>
        <w:t xml:space="preserve"> </w:t>
      </w:r>
      <w:r w:rsidRPr="00872F78">
        <w:rPr>
          <w:rFonts w:asciiTheme="minorHAnsi" w:hAnsiTheme="minorHAnsi" w:cstheme="minorHAnsi"/>
          <w:bCs/>
        </w:rPr>
        <w:t>εξοφλημένων</w:t>
      </w:r>
      <w:r w:rsidRPr="00872F78">
        <w:rPr>
          <w:rFonts w:asciiTheme="minorHAnsi" w:hAnsiTheme="minorHAnsi" w:cstheme="minorHAnsi"/>
          <w:bCs/>
          <w:spacing w:val="-7"/>
        </w:rPr>
        <w:t xml:space="preserve"> </w:t>
      </w:r>
      <w:r w:rsidRPr="00872F78">
        <w:rPr>
          <w:rFonts w:asciiTheme="minorHAnsi" w:hAnsiTheme="minorHAnsi" w:cstheme="minorHAnsi"/>
          <w:bCs/>
        </w:rPr>
        <w:t>τιμολογίων</w:t>
      </w:r>
      <w:r w:rsidRPr="00872F78">
        <w:rPr>
          <w:rFonts w:asciiTheme="minorHAnsi" w:hAnsiTheme="minorHAnsi" w:cstheme="minorHAnsi"/>
          <w:bCs/>
          <w:spacing w:val="-6"/>
        </w:rPr>
        <w:t xml:space="preserve"> </w:t>
      </w:r>
      <w:r w:rsidRPr="00872F78">
        <w:rPr>
          <w:rFonts w:asciiTheme="minorHAnsi" w:hAnsiTheme="minorHAnsi" w:cstheme="minorHAnsi"/>
          <w:bCs/>
        </w:rPr>
        <w:t>(σύμφωνα</w:t>
      </w:r>
      <w:r w:rsidRPr="00872F78">
        <w:rPr>
          <w:rFonts w:asciiTheme="minorHAnsi" w:hAnsiTheme="minorHAnsi" w:cstheme="minorHAnsi"/>
          <w:bCs/>
          <w:spacing w:val="-6"/>
        </w:rPr>
        <w:t xml:space="preserve"> </w:t>
      </w:r>
      <w:r w:rsidRPr="00872F78">
        <w:rPr>
          <w:rFonts w:asciiTheme="minorHAnsi" w:hAnsiTheme="minorHAnsi" w:cstheme="minorHAnsi"/>
          <w:bCs/>
        </w:rPr>
        <w:t>με</w:t>
      </w:r>
      <w:r w:rsidRPr="00872F78">
        <w:rPr>
          <w:rFonts w:asciiTheme="minorHAnsi" w:hAnsiTheme="minorHAnsi" w:cstheme="minorHAnsi"/>
          <w:bCs/>
          <w:spacing w:val="-6"/>
        </w:rPr>
        <w:t xml:space="preserve"> </w:t>
      </w:r>
      <w:r w:rsidRPr="00872F78">
        <w:rPr>
          <w:rFonts w:asciiTheme="minorHAnsi" w:hAnsiTheme="minorHAnsi" w:cstheme="minorHAnsi"/>
          <w:bCs/>
        </w:rPr>
        <w:t>τις</w:t>
      </w:r>
      <w:r w:rsidRPr="00872F78">
        <w:rPr>
          <w:rFonts w:asciiTheme="minorHAnsi" w:hAnsiTheme="minorHAnsi" w:cstheme="minorHAnsi"/>
          <w:bCs/>
          <w:spacing w:val="-4"/>
        </w:rPr>
        <w:t xml:space="preserve"> </w:t>
      </w:r>
      <w:r w:rsidRPr="00872F78">
        <w:rPr>
          <w:rFonts w:asciiTheme="minorHAnsi" w:hAnsiTheme="minorHAnsi" w:cstheme="minorHAnsi"/>
          <w:bCs/>
        </w:rPr>
        <w:t>παραπάνω</w:t>
      </w:r>
      <w:r w:rsidRPr="00872F78">
        <w:rPr>
          <w:rFonts w:asciiTheme="minorHAnsi" w:hAnsiTheme="minorHAnsi" w:cstheme="minorHAnsi"/>
          <w:bCs/>
          <w:spacing w:val="-6"/>
        </w:rPr>
        <w:t xml:space="preserve"> </w:t>
      </w:r>
      <w:r w:rsidRPr="00872F78">
        <w:rPr>
          <w:rFonts w:asciiTheme="minorHAnsi" w:hAnsiTheme="minorHAnsi" w:cstheme="minorHAnsi"/>
          <w:bCs/>
        </w:rPr>
        <w:t>οδηγίες</w:t>
      </w:r>
      <w:r w:rsidRPr="00872F78">
        <w:rPr>
          <w:rFonts w:asciiTheme="minorHAnsi" w:hAnsiTheme="minorHAnsi" w:cstheme="minorHAnsi"/>
          <w:bCs/>
          <w:spacing w:val="-4"/>
        </w:rPr>
        <w:t xml:space="preserve"> </w:t>
      </w:r>
      <w:r w:rsidRPr="00872F78">
        <w:rPr>
          <w:rFonts w:asciiTheme="minorHAnsi" w:hAnsiTheme="minorHAnsi" w:cstheme="minorHAnsi"/>
          <w:bCs/>
        </w:rPr>
        <w:t>για</w:t>
      </w:r>
      <w:r w:rsidRPr="00872F78">
        <w:rPr>
          <w:rFonts w:asciiTheme="minorHAnsi" w:hAnsiTheme="minorHAnsi" w:cstheme="minorHAnsi"/>
          <w:bCs/>
          <w:spacing w:val="-7"/>
        </w:rPr>
        <w:t xml:space="preserve"> </w:t>
      </w:r>
      <w:r w:rsidRPr="00872F78">
        <w:rPr>
          <w:rFonts w:asciiTheme="minorHAnsi" w:hAnsiTheme="minorHAnsi" w:cstheme="minorHAnsi"/>
          <w:bCs/>
        </w:rPr>
        <w:t>τα</w:t>
      </w:r>
      <w:r w:rsidRPr="00872F78">
        <w:rPr>
          <w:rFonts w:asciiTheme="minorHAnsi" w:hAnsiTheme="minorHAnsi" w:cstheme="minorHAnsi"/>
          <w:bCs/>
          <w:spacing w:val="-3"/>
        </w:rPr>
        <w:t xml:space="preserve"> </w:t>
      </w:r>
      <w:r w:rsidRPr="00872F78">
        <w:rPr>
          <w:rFonts w:asciiTheme="minorHAnsi" w:hAnsiTheme="minorHAnsi" w:cstheme="minorHAnsi"/>
          <w:bCs/>
          <w:spacing w:val="-2"/>
        </w:rPr>
        <w:t>παραστατικά).</w:t>
      </w:r>
    </w:p>
    <w:p w14:paraId="592E4B67" w14:textId="7EA5B46C" w:rsidR="00505D69" w:rsidRPr="00872F78" w:rsidRDefault="00C1139D" w:rsidP="00B71D0C">
      <w:pPr>
        <w:pStyle w:val="a4"/>
        <w:numPr>
          <w:ilvl w:val="1"/>
          <w:numId w:val="2"/>
        </w:numPr>
        <w:tabs>
          <w:tab w:val="left" w:pos="618"/>
          <w:tab w:val="left" w:pos="620"/>
          <w:tab w:val="left" w:pos="8931"/>
        </w:tabs>
        <w:spacing w:before="0" w:after="120" w:line="276" w:lineRule="auto"/>
        <w:ind w:left="284" w:hanging="284"/>
        <w:rPr>
          <w:rFonts w:asciiTheme="minorHAnsi" w:hAnsiTheme="minorHAnsi" w:cstheme="minorHAnsi"/>
          <w:bCs/>
        </w:rPr>
      </w:pPr>
      <w:r w:rsidRPr="00872F78">
        <w:rPr>
          <w:rFonts w:asciiTheme="minorHAnsi" w:hAnsiTheme="minorHAnsi" w:cstheme="minorHAnsi"/>
          <w:bCs/>
        </w:rPr>
        <w:t>Σύνολο</w:t>
      </w:r>
      <w:r w:rsidRPr="00872F78">
        <w:rPr>
          <w:rFonts w:asciiTheme="minorHAnsi" w:hAnsiTheme="minorHAnsi" w:cstheme="minorHAnsi"/>
          <w:bCs/>
          <w:spacing w:val="-3"/>
        </w:rPr>
        <w:t xml:space="preserve"> </w:t>
      </w:r>
      <w:r w:rsidRPr="00872F78">
        <w:rPr>
          <w:rFonts w:asciiTheme="minorHAnsi" w:hAnsiTheme="minorHAnsi" w:cstheme="minorHAnsi"/>
          <w:bCs/>
        </w:rPr>
        <w:t>δικαιολογητικών</w:t>
      </w:r>
      <w:r w:rsidRPr="00872F78">
        <w:rPr>
          <w:rFonts w:asciiTheme="minorHAnsi" w:hAnsiTheme="minorHAnsi" w:cstheme="minorHAnsi"/>
          <w:bCs/>
          <w:spacing w:val="-2"/>
        </w:rPr>
        <w:t xml:space="preserve"> </w:t>
      </w:r>
      <w:r w:rsidRPr="00872F78">
        <w:rPr>
          <w:rFonts w:asciiTheme="minorHAnsi" w:hAnsiTheme="minorHAnsi" w:cstheme="minorHAnsi"/>
          <w:bCs/>
        </w:rPr>
        <w:t>που</w:t>
      </w:r>
      <w:r w:rsidRPr="00872F78">
        <w:rPr>
          <w:rFonts w:asciiTheme="minorHAnsi" w:hAnsiTheme="minorHAnsi" w:cstheme="minorHAnsi"/>
          <w:bCs/>
          <w:spacing w:val="-4"/>
        </w:rPr>
        <w:t xml:space="preserve"> </w:t>
      </w:r>
      <w:r w:rsidRPr="00872F78">
        <w:rPr>
          <w:rFonts w:asciiTheme="minorHAnsi" w:hAnsiTheme="minorHAnsi" w:cstheme="minorHAnsi"/>
          <w:bCs/>
        </w:rPr>
        <w:t>συνοδεύουν</w:t>
      </w:r>
      <w:r w:rsidRPr="00872F78">
        <w:rPr>
          <w:rFonts w:asciiTheme="minorHAnsi" w:hAnsiTheme="minorHAnsi" w:cstheme="minorHAnsi"/>
          <w:bCs/>
          <w:spacing w:val="-4"/>
        </w:rPr>
        <w:t xml:space="preserve"> </w:t>
      </w:r>
      <w:r w:rsidRPr="00872F78">
        <w:rPr>
          <w:rFonts w:asciiTheme="minorHAnsi" w:hAnsiTheme="minorHAnsi" w:cstheme="minorHAnsi"/>
          <w:bCs/>
        </w:rPr>
        <w:t>μια</w:t>
      </w:r>
      <w:r w:rsidRPr="00872F78">
        <w:rPr>
          <w:rFonts w:asciiTheme="minorHAnsi" w:hAnsiTheme="minorHAnsi" w:cstheme="minorHAnsi"/>
          <w:bCs/>
          <w:spacing w:val="-3"/>
        </w:rPr>
        <w:t xml:space="preserve"> </w:t>
      </w:r>
      <w:r w:rsidRPr="00872F78">
        <w:rPr>
          <w:rFonts w:asciiTheme="minorHAnsi" w:hAnsiTheme="minorHAnsi" w:cstheme="minorHAnsi"/>
          <w:bCs/>
        </w:rPr>
        <w:t>δαπάνη</w:t>
      </w:r>
      <w:r w:rsidRPr="00872F78">
        <w:rPr>
          <w:rFonts w:asciiTheme="minorHAnsi" w:hAnsiTheme="minorHAnsi" w:cstheme="minorHAnsi"/>
          <w:bCs/>
          <w:spacing w:val="-3"/>
        </w:rPr>
        <w:t xml:space="preserve"> </w:t>
      </w:r>
      <w:r w:rsidRPr="00872F78">
        <w:rPr>
          <w:rFonts w:asciiTheme="minorHAnsi" w:hAnsiTheme="minorHAnsi" w:cstheme="minorHAnsi"/>
          <w:bCs/>
        </w:rPr>
        <w:t>και</w:t>
      </w:r>
      <w:r w:rsidRPr="00872F78">
        <w:rPr>
          <w:rFonts w:asciiTheme="minorHAnsi" w:hAnsiTheme="minorHAnsi" w:cstheme="minorHAnsi"/>
          <w:bCs/>
          <w:spacing w:val="-3"/>
        </w:rPr>
        <w:t xml:space="preserve"> </w:t>
      </w:r>
      <w:r w:rsidRPr="00872F78">
        <w:rPr>
          <w:rFonts w:asciiTheme="minorHAnsi" w:hAnsiTheme="minorHAnsi" w:cstheme="minorHAnsi"/>
          <w:bCs/>
        </w:rPr>
        <w:t>προβλέπονται</w:t>
      </w:r>
      <w:r w:rsidRPr="00872F78">
        <w:rPr>
          <w:rFonts w:asciiTheme="minorHAnsi" w:hAnsiTheme="minorHAnsi" w:cstheme="minorHAnsi"/>
          <w:bCs/>
          <w:spacing w:val="-5"/>
        </w:rPr>
        <w:t xml:space="preserve"> </w:t>
      </w:r>
      <w:r w:rsidRPr="00872F78">
        <w:rPr>
          <w:rFonts w:asciiTheme="minorHAnsi" w:hAnsiTheme="minorHAnsi" w:cstheme="minorHAnsi"/>
          <w:bCs/>
        </w:rPr>
        <w:t>στην</w:t>
      </w:r>
      <w:r w:rsidRPr="00872F78">
        <w:rPr>
          <w:rFonts w:asciiTheme="minorHAnsi" w:hAnsiTheme="minorHAnsi" w:cstheme="minorHAnsi"/>
          <w:bCs/>
          <w:spacing w:val="-3"/>
        </w:rPr>
        <w:t xml:space="preserve"> </w:t>
      </w:r>
      <w:r w:rsidRPr="00872F78">
        <w:rPr>
          <w:rFonts w:asciiTheme="minorHAnsi" w:hAnsiTheme="minorHAnsi" w:cstheme="minorHAnsi"/>
          <w:bCs/>
        </w:rPr>
        <w:t>κείμενη</w:t>
      </w:r>
      <w:r w:rsidRPr="00872F78">
        <w:rPr>
          <w:rFonts w:asciiTheme="minorHAnsi" w:hAnsiTheme="minorHAnsi" w:cstheme="minorHAnsi"/>
          <w:bCs/>
          <w:spacing w:val="-3"/>
        </w:rPr>
        <w:t xml:space="preserve"> </w:t>
      </w:r>
      <w:r w:rsidRPr="00872F78">
        <w:rPr>
          <w:rFonts w:asciiTheme="minorHAnsi" w:hAnsiTheme="minorHAnsi" w:cstheme="minorHAnsi"/>
          <w:bCs/>
        </w:rPr>
        <w:t>νομοθεσία</w:t>
      </w:r>
      <w:r w:rsidRPr="00872F78">
        <w:rPr>
          <w:rFonts w:asciiTheme="minorHAnsi" w:hAnsiTheme="minorHAnsi" w:cstheme="minorHAnsi"/>
          <w:bCs/>
          <w:spacing w:val="-5"/>
        </w:rPr>
        <w:t xml:space="preserve"> </w:t>
      </w:r>
      <w:r w:rsidRPr="00872F78">
        <w:rPr>
          <w:rFonts w:asciiTheme="minorHAnsi" w:hAnsiTheme="minorHAnsi" w:cstheme="minorHAnsi"/>
          <w:bCs/>
        </w:rPr>
        <w:t>για τη λειτουργία και την τήρηση των κανόνων διαφάνειας του εκάστοτε φορέα, (πχ. συμβάσεις</w:t>
      </w:r>
      <w:r w:rsidRPr="00872F78">
        <w:rPr>
          <w:rFonts w:asciiTheme="minorHAnsi" w:hAnsiTheme="minorHAnsi" w:cstheme="minorHAnsi"/>
          <w:bCs/>
          <w:spacing w:val="-4"/>
        </w:rPr>
        <w:t xml:space="preserve"> </w:t>
      </w:r>
      <w:r w:rsidRPr="00872F78">
        <w:rPr>
          <w:rFonts w:asciiTheme="minorHAnsi" w:hAnsiTheme="minorHAnsi" w:cstheme="minorHAnsi"/>
          <w:bCs/>
        </w:rPr>
        <w:t>για</w:t>
      </w:r>
      <w:r w:rsidRPr="00872F78">
        <w:rPr>
          <w:rFonts w:asciiTheme="minorHAnsi" w:hAnsiTheme="minorHAnsi" w:cstheme="minorHAnsi"/>
          <w:bCs/>
          <w:spacing w:val="-5"/>
        </w:rPr>
        <w:t xml:space="preserve"> </w:t>
      </w:r>
      <w:r w:rsidRPr="00872F78">
        <w:rPr>
          <w:rFonts w:asciiTheme="minorHAnsi" w:hAnsiTheme="minorHAnsi" w:cstheme="minorHAnsi"/>
          <w:bCs/>
        </w:rPr>
        <w:t>αμοιβές</w:t>
      </w:r>
      <w:r w:rsidRPr="00872F78">
        <w:rPr>
          <w:rFonts w:asciiTheme="minorHAnsi" w:hAnsiTheme="minorHAnsi" w:cstheme="minorHAnsi"/>
          <w:bCs/>
          <w:spacing w:val="-6"/>
        </w:rPr>
        <w:t xml:space="preserve"> </w:t>
      </w:r>
      <w:r w:rsidRPr="00872F78">
        <w:rPr>
          <w:rFonts w:asciiTheme="minorHAnsi" w:hAnsiTheme="minorHAnsi" w:cstheme="minorHAnsi"/>
          <w:bCs/>
        </w:rPr>
        <w:t>προσωπικού/εξωτερικούς</w:t>
      </w:r>
      <w:r w:rsidRPr="00872F78">
        <w:rPr>
          <w:rFonts w:asciiTheme="minorHAnsi" w:hAnsiTheme="minorHAnsi" w:cstheme="minorHAnsi"/>
          <w:bCs/>
          <w:spacing w:val="-4"/>
        </w:rPr>
        <w:t xml:space="preserve"> </w:t>
      </w:r>
      <w:r w:rsidRPr="00872F78">
        <w:rPr>
          <w:rFonts w:asciiTheme="minorHAnsi" w:hAnsiTheme="minorHAnsi" w:cstheme="minorHAnsi"/>
          <w:bCs/>
        </w:rPr>
        <w:t>συνεργάτες,</w:t>
      </w:r>
      <w:r w:rsidRPr="00872F78">
        <w:rPr>
          <w:rFonts w:asciiTheme="minorHAnsi" w:hAnsiTheme="minorHAnsi" w:cstheme="minorHAnsi"/>
          <w:bCs/>
          <w:spacing w:val="-4"/>
        </w:rPr>
        <w:t xml:space="preserve"> </w:t>
      </w:r>
      <w:r w:rsidRPr="00872F78">
        <w:rPr>
          <w:rFonts w:asciiTheme="minorHAnsi" w:hAnsiTheme="minorHAnsi" w:cstheme="minorHAnsi"/>
          <w:bCs/>
        </w:rPr>
        <w:t>διαγωνισμοί,</w:t>
      </w:r>
      <w:r w:rsidRPr="00872F78">
        <w:rPr>
          <w:rFonts w:asciiTheme="minorHAnsi" w:hAnsiTheme="minorHAnsi" w:cstheme="minorHAnsi"/>
          <w:bCs/>
          <w:spacing w:val="-7"/>
        </w:rPr>
        <w:t xml:space="preserve"> </w:t>
      </w:r>
      <w:r w:rsidRPr="00872F78">
        <w:rPr>
          <w:rFonts w:asciiTheme="minorHAnsi" w:hAnsiTheme="minorHAnsi" w:cstheme="minorHAnsi"/>
          <w:bCs/>
        </w:rPr>
        <w:t>παραστατικά).</w:t>
      </w:r>
      <w:r w:rsidR="00BD67F5" w:rsidRPr="00872F78">
        <w:rPr>
          <w:rFonts w:asciiTheme="minorHAnsi" w:hAnsiTheme="minorHAnsi" w:cstheme="minorHAnsi"/>
          <w:bCs/>
        </w:rPr>
        <w:t xml:space="preserve"> </w:t>
      </w:r>
    </w:p>
    <w:p w14:paraId="600F8602" w14:textId="77777777" w:rsidR="00505D69" w:rsidRPr="00872F78" w:rsidRDefault="00C1139D" w:rsidP="00B71D0C">
      <w:pPr>
        <w:pStyle w:val="2"/>
        <w:numPr>
          <w:ilvl w:val="1"/>
          <w:numId w:val="2"/>
        </w:numPr>
        <w:tabs>
          <w:tab w:val="left" w:pos="618"/>
          <w:tab w:val="left" w:pos="8931"/>
        </w:tabs>
        <w:spacing w:before="0" w:after="120" w:line="276" w:lineRule="auto"/>
        <w:ind w:left="284" w:hanging="284"/>
        <w:rPr>
          <w:rFonts w:asciiTheme="minorHAnsi" w:hAnsiTheme="minorHAnsi" w:cstheme="minorHAnsi"/>
          <w:b w:val="0"/>
        </w:rPr>
      </w:pPr>
      <w:r w:rsidRPr="00872F78">
        <w:rPr>
          <w:rFonts w:asciiTheme="minorHAnsi" w:hAnsiTheme="minorHAnsi" w:cstheme="minorHAnsi"/>
          <w:b w:val="0"/>
          <w:spacing w:val="-2"/>
        </w:rPr>
        <w:t>Αποδείξεις/παραστατικά</w:t>
      </w:r>
      <w:r w:rsidRPr="00872F78">
        <w:rPr>
          <w:rFonts w:asciiTheme="minorHAnsi" w:hAnsiTheme="minorHAnsi" w:cstheme="minorHAnsi"/>
          <w:b w:val="0"/>
          <w:spacing w:val="18"/>
        </w:rPr>
        <w:t xml:space="preserve"> </w:t>
      </w:r>
      <w:r w:rsidRPr="00872F78">
        <w:rPr>
          <w:rFonts w:asciiTheme="minorHAnsi" w:hAnsiTheme="minorHAnsi" w:cstheme="minorHAnsi"/>
          <w:b w:val="0"/>
          <w:spacing w:val="-2"/>
        </w:rPr>
        <w:t>εξόφλησης</w:t>
      </w:r>
      <w:r w:rsidRPr="00872F78">
        <w:rPr>
          <w:rFonts w:asciiTheme="minorHAnsi" w:hAnsiTheme="minorHAnsi" w:cstheme="minorHAnsi"/>
          <w:b w:val="0"/>
          <w:spacing w:val="18"/>
        </w:rPr>
        <w:t xml:space="preserve"> </w:t>
      </w:r>
      <w:r w:rsidRPr="00872F78">
        <w:rPr>
          <w:rFonts w:asciiTheme="minorHAnsi" w:hAnsiTheme="minorHAnsi" w:cstheme="minorHAnsi"/>
          <w:b w:val="0"/>
          <w:spacing w:val="-2"/>
        </w:rPr>
        <w:t>δαπανών.</w:t>
      </w:r>
    </w:p>
    <w:p w14:paraId="4E94E187" w14:textId="02C08693" w:rsidR="00505D69" w:rsidRPr="00872F78" w:rsidRDefault="00C1139D" w:rsidP="00B71D0C">
      <w:pPr>
        <w:pStyle w:val="a4"/>
        <w:numPr>
          <w:ilvl w:val="1"/>
          <w:numId w:val="2"/>
        </w:numPr>
        <w:tabs>
          <w:tab w:val="left" w:pos="618"/>
          <w:tab w:val="left" w:pos="620"/>
          <w:tab w:val="left" w:pos="8931"/>
        </w:tabs>
        <w:spacing w:before="0" w:after="120" w:line="276" w:lineRule="auto"/>
        <w:ind w:left="284" w:hanging="284"/>
        <w:rPr>
          <w:rFonts w:asciiTheme="minorHAnsi" w:hAnsiTheme="minorHAnsi" w:cstheme="minorHAnsi"/>
          <w:bCs/>
        </w:rPr>
      </w:pPr>
      <w:r w:rsidRPr="00872F78">
        <w:rPr>
          <w:rFonts w:asciiTheme="minorHAnsi" w:hAnsiTheme="minorHAnsi" w:cstheme="minorHAnsi"/>
          <w:bCs/>
        </w:rPr>
        <w:t>Πίνακας με την καταγραφή όλων των τιμολογίων και αποδείξεων και αμοιβών του φακέλου, με άθροισμα το αιτούμενο ποσό προς πληρωμή.</w:t>
      </w:r>
    </w:p>
    <w:p w14:paraId="45771FDC" w14:textId="7739D77B" w:rsidR="0010207E" w:rsidRPr="00872F78" w:rsidRDefault="00C1139D" w:rsidP="00B71D0C">
      <w:pPr>
        <w:pStyle w:val="a4"/>
        <w:numPr>
          <w:ilvl w:val="1"/>
          <w:numId w:val="2"/>
        </w:numPr>
        <w:tabs>
          <w:tab w:val="left" w:pos="618"/>
          <w:tab w:val="left" w:pos="8931"/>
        </w:tabs>
        <w:spacing w:before="0" w:after="120" w:line="276" w:lineRule="auto"/>
        <w:ind w:left="284" w:hanging="284"/>
        <w:rPr>
          <w:rFonts w:asciiTheme="minorHAnsi" w:hAnsiTheme="minorHAnsi" w:cstheme="minorHAnsi"/>
          <w:bCs/>
        </w:rPr>
      </w:pPr>
      <w:r w:rsidRPr="00872F78">
        <w:rPr>
          <w:rFonts w:asciiTheme="minorHAnsi" w:hAnsiTheme="minorHAnsi" w:cstheme="minorHAnsi"/>
          <w:bCs/>
        </w:rPr>
        <w:t>Αντίγραφα</w:t>
      </w:r>
      <w:r w:rsidRPr="00872F78">
        <w:rPr>
          <w:rFonts w:asciiTheme="minorHAnsi" w:hAnsiTheme="minorHAnsi" w:cstheme="minorHAnsi"/>
          <w:bCs/>
          <w:spacing w:val="-9"/>
        </w:rPr>
        <w:t xml:space="preserve"> </w:t>
      </w:r>
      <w:r w:rsidRPr="00872F78">
        <w:rPr>
          <w:rFonts w:asciiTheme="minorHAnsi" w:hAnsiTheme="minorHAnsi" w:cstheme="minorHAnsi"/>
          <w:bCs/>
        </w:rPr>
        <w:t>συμβάσεων</w:t>
      </w:r>
      <w:r w:rsidRPr="00872F78">
        <w:rPr>
          <w:rFonts w:asciiTheme="minorHAnsi" w:hAnsiTheme="minorHAnsi" w:cstheme="minorHAnsi"/>
          <w:bCs/>
          <w:spacing w:val="-6"/>
        </w:rPr>
        <w:t xml:space="preserve"> </w:t>
      </w:r>
      <w:r w:rsidRPr="00872F78">
        <w:rPr>
          <w:rFonts w:asciiTheme="minorHAnsi" w:hAnsiTheme="minorHAnsi" w:cstheme="minorHAnsi"/>
          <w:bCs/>
        </w:rPr>
        <w:t>(όταν</w:t>
      </w:r>
      <w:r w:rsidRPr="00872F78">
        <w:rPr>
          <w:rFonts w:asciiTheme="minorHAnsi" w:hAnsiTheme="minorHAnsi" w:cstheme="minorHAnsi"/>
          <w:bCs/>
          <w:spacing w:val="-7"/>
        </w:rPr>
        <w:t xml:space="preserve"> </w:t>
      </w:r>
      <w:r w:rsidRPr="00872F78">
        <w:rPr>
          <w:rFonts w:asciiTheme="minorHAnsi" w:hAnsiTheme="minorHAnsi" w:cstheme="minorHAnsi"/>
          <w:bCs/>
        </w:rPr>
        <w:t>αφορά</w:t>
      </w:r>
      <w:r w:rsidRPr="00872F78">
        <w:rPr>
          <w:rFonts w:asciiTheme="minorHAnsi" w:hAnsiTheme="minorHAnsi" w:cstheme="minorHAnsi"/>
          <w:bCs/>
          <w:spacing w:val="-6"/>
        </w:rPr>
        <w:t xml:space="preserve"> </w:t>
      </w:r>
      <w:r w:rsidRPr="00872F78">
        <w:rPr>
          <w:rFonts w:asciiTheme="minorHAnsi" w:hAnsiTheme="minorHAnsi" w:cstheme="minorHAnsi"/>
          <w:bCs/>
        </w:rPr>
        <w:t>αμοιβή</w:t>
      </w:r>
      <w:r w:rsidRPr="00872F78">
        <w:rPr>
          <w:rFonts w:asciiTheme="minorHAnsi" w:hAnsiTheme="minorHAnsi" w:cstheme="minorHAnsi"/>
          <w:bCs/>
          <w:spacing w:val="-6"/>
        </w:rPr>
        <w:t xml:space="preserve"> </w:t>
      </w:r>
      <w:r w:rsidRPr="00872F78">
        <w:rPr>
          <w:rFonts w:asciiTheme="minorHAnsi" w:hAnsiTheme="minorHAnsi" w:cstheme="minorHAnsi"/>
          <w:bCs/>
        </w:rPr>
        <w:t>προσωπικού</w:t>
      </w:r>
      <w:r w:rsidRPr="00872F78">
        <w:rPr>
          <w:rFonts w:asciiTheme="minorHAnsi" w:hAnsiTheme="minorHAnsi" w:cstheme="minorHAnsi"/>
          <w:bCs/>
          <w:spacing w:val="-5"/>
        </w:rPr>
        <w:t xml:space="preserve"> </w:t>
      </w:r>
      <w:r w:rsidRPr="00872F78">
        <w:rPr>
          <w:rFonts w:asciiTheme="minorHAnsi" w:hAnsiTheme="minorHAnsi" w:cstheme="minorHAnsi"/>
          <w:bCs/>
        </w:rPr>
        <w:t>και</w:t>
      </w:r>
      <w:r w:rsidRPr="00872F78">
        <w:rPr>
          <w:rFonts w:asciiTheme="minorHAnsi" w:hAnsiTheme="minorHAnsi" w:cstheme="minorHAnsi"/>
          <w:bCs/>
          <w:spacing w:val="-6"/>
        </w:rPr>
        <w:t xml:space="preserve"> </w:t>
      </w:r>
      <w:r w:rsidRPr="00872F78">
        <w:rPr>
          <w:rFonts w:asciiTheme="minorHAnsi" w:hAnsiTheme="minorHAnsi" w:cstheme="minorHAnsi"/>
          <w:bCs/>
        </w:rPr>
        <w:t>εξωτερικών</w:t>
      </w:r>
      <w:r w:rsidRPr="00872F78">
        <w:rPr>
          <w:rFonts w:asciiTheme="minorHAnsi" w:hAnsiTheme="minorHAnsi" w:cstheme="minorHAnsi"/>
          <w:bCs/>
          <w:spacing w:val="-6"/>
        </w:rPr>
        <w:t xml:space="preserve"> </w:t>
      </w:r>
      <w:r w:rsidRPr="00872F78">
        <w:rPr>
          <w:rFonts w:asciiTheme="minorHAnsi" w:hAnsiTheme="minorHAnsi" w:cstheme="minorHAnsi"/>
          <w:bCs/>
          <w:spacing w:val="-2"/>
        </w:rPr>
        <w:t>συνεργατών)</w:t>
      </w:r>
    </w:p>
    <w:p w14:paraId="592F16B7" w14:textId="2926B15D" w:rsidR="00505D69" w:rsidRPr="00872F78" w:rsidRDefault="00C1139D" w:rsidP="00B71D0C">
      <w:pPr>
        <w:pStyle w:val="a4"/>
        <w:numPr>
          <w:ilvl w:val="1"/>
          <w:numId w:val="2"/>
        </w:numPr>
        <w:tabs>
          <w:tab w:val="left" w:pos="620"/>
          <w:tab w:val="left" w:pos="668"/>
          <w:tab w:val="left" w:pos="8931"/>
        </w:tabs>
        <w:spacing w:before="0" w:after="120" w:line="276" w:lineRule="auto"/>
        <w:ind w:left="284" w:hanging="284"/>
        <w:rPr>
          <w:rFonts w:asciiTheme="minorHAnsi" w:hAnsiTheme="minorHAnsi" w:cstheme="minorHAnsi"/>
          <w:bCs/>
        </w:rPr>
      </w:pPr>
      <w:r w:rsidRPr="00872F78">
        <w:rPr>
          <w:rFonts w:asciiTheme="minorHAnsi" w:hAnsiTheme="minorHAnsi" w:cstheme="minorHAnsi"/>
          <w:bCs/>
        </w:rPr>
        <w:t xml:space="preserve">Υπεύθυνη δήλωση του νόμιμου εκπροσώπου του φορέα ή του υπευθύνου του </w:t>
      </w:r>
      <w:r w:rsidR="00747E9C" w:rsidRPr="00872F78">
        <w:rPr>
          <w:rFonts w:asciiTheme="minorHAnsi" w:hAnsiTheme="minorHAnsi" w:cstheme="minorHAnsi"/>
          <w:bCs/>
        </w:rPr>
        <w:t>Προγράμματος</w:t>
      </w:r>
      <w:r w:rsidRPr="00872F78">
        <w:rPr>
          <w:rFonts w:asciiTheme="minorHAnsi" w:hAnsiTheme="minorHAnsi" w:cstheme="minorHAnsi"/>
          <w:bCs/>
        </w:rPr>
        <w:t xml:space="preserve"> στην οποία να αναφέρεται ότι «Το σύνολο των δαπανών που έχουμε υποβάλλει με την παρούσα αίτηση και αφορούν το </w:t>
      </w:r>
      <w:r w:rsidR="00A23340" w:rsidRPr="00872F78">
        <w:rPr>
          <w:rFonts w:asciiTheme="minorHAnsi" w:hAnsiTheme="minorHAnsi" w:cstheme="minorHAnsi"/>
          <w:bCs/>
        </w:rPr>
        <w:t>πρόγραμμα</w:t>
      </w:r>
      <w:r w:rsidRPr="00872F78">
        <w:rPr>
          <w:rFonts w:asciiTheme="minorHAnsi" w:hAnsiTheme="minorHAnsi" w:cstheme="minorHAnsi"/>
          <w:bCs/>
        </w:rPr>
        <w:t xml:space="preserve"> δεν έχ</w:t>
      </w:r>
      <w:r w:rsidR="00A23340" w:rsidRPr="00872F78">
        <w:rPr>
          <w:rFonts w:asciiTheme="minorHAnsi" w:hAnsiTheme="minorHAnsi" w:cstheme="minorHAnsi"/>
          <w:bCs/>
        </w:rPr>
        <w:t>ει</w:t>
      </w:r>
      <w:r w:rsidRPr="00872F78">
        <w:rPr>
          <w:rFonts w:asciiTheme="minorHAnsi" w:hAnsiTheme="minorHAnsi" w:cstheme="minorHAnsi"/>
          <w:bCs/>
        </w:rPr>
        <w:t xml:space="preserve"> χρηματοδοτηθεί, ενταχθεί και δεν θα υποβληθ</w:t>
      </w:r>
      <w:r w:rsidR="00A23340" w:rsidRPr="00872F78">
        <w:rPr>
          <w:rFonts w:asciiTheme="minorHAnsi" w:hAnsiTheme="minorHAnsi" w:cstheme="minorHAnsi"/>
          <w:bCs/>
        </w:rPr>
        <w:t>εί</w:t>
      </w:r>
      <w:r w:rsidRPr="00872F78">
        <w:rPr>
          <w:rFonts w:asciiTheme="minorHAnsi" w:hAnsiTheme="minorHAnsi" w:cstheme="minorHAnsi"/>
          <w:bCs/>
        </w:rPr>
        <w:t xml:space="preserve"> προς έγκριση χρηματοδότησης σε άλλο πρόγραμμα που χρηματοδοτείται από εθνικούς ή κοινοτικούς </w:t>
      </w:r>
      <w:r w:rsidRPr="00872F78">
        <w:rPr>
          <w:rFonts w:asciiTheme="minorHAnsi" w:hAnsiTheme="minorHAnsi" w:cstheme="minorHAnsi"/>
          <w:bCs/>
          <w:spacing w:val="-2"/>
        </w:rPr>
        <w:t>πόρους».</w:t>
      </w:r>
    </w:p>
    <w:p w14:paraId="2C1FDC61" w14:textId="31188AA5" w:rsidR="00967BC8" w:rsidRPr="00872F78" w:rsidRDefault="00C1139D" w:rsidP="00B71D0C">
      <w:pPr>
        <w:pStyle w:val="a4"/>
        <w:numPr>
          <w:ilvl w:val="1"/>
          <w:numId w:val="2"/>
        </w:numPr>
        <w:tabs>
          <w:tab w:val="left" w:pos="620"/>
          <w:tab w:val="left" w:pos="668"/>
          <w:tab w:val="left" w:pos="8931"/>
        </w:tabs>
        <w:spacing w:before="0" w:after="120" w:line="276" w:lineRule="auto"/>
        <w:ind w:left="284" w:hanging="284"/>
        <w:rPr>
          <w:rFonts w:asciiTheme="minorHAnsi" w:hAnsiTheme="minorHAnsi" w:cstheme="minorHAnsi"/>
          <w:bCs/>
        </w:rPr>
      </w:pPr>
      <w:r w:rsidRPr="00872F78">
        <w:rPr>
          <w:rFonts w:asciiTheme="minorHAnsi" w:hAnsiTheme="minorHAnsi" w:cstheme="minorHAnsi"/>
          <w:bCs/>
        </w:rPr>
        <w:t xml:space="preserve">Συνοδευτικό έγγραφο - βεβαίωση από τον οικονομικό εκπρόσωπο του φορέα, που αναφέρει ότι τα πρωτότυπα παραστατικά τηρούνται στον φορέα. Εφόσον στο </w:t>
      </w:r>
      <w:r w:rsidR="00747E9C" w:rsidRPr="00872F78">
        <w:rPr>
          <w:rFonts w:asciiTheme="minorHAnsi" w:hAnsiTheme="minorHAnsi" w:cstheme="minorHAnsi"/>
          <w:bCs/>
        </w:rPr>
        <w:t>Πρόγραμμα</w:t>
      </w:r>
      <w:r w:rsidRPr="00872F78">
        <w:rPr>
          <w:rFonts w:asciiTheme="minorHAnsi" w:hAnsiTheme="minorHAnsi" w:cstheme="minorHAnsi"/>
          <w:bCs/>
        </w:rPr>
        <w:t xml:space="preserve"> συμμετέχουν οικονομικά περισσότεροι από ένας δικαιούχοι, τότε θα πρέπει να προσκομίζεται αντίστοιχο έγγραφο από όλους.</w:t>
      </w:r>
      <w:r w:rsidR="005B1A75" w:rsidRPr="00872F78">
        <w:rPr>
          <w:rFonts w:asciiTheme="minorHAnsi" w:hAnsiTheme="minorHAnsi" w:cstheme="minorHAnsi"/>
          <w:bCs/>
        </w:rPr>
        <w:t xml:space="preserve"> </w:t>
      </w:r>
      <w:r w:rsidR="0066292B" w:rsidRPr="00872F78">
        <w:rPr>
          <w:rFonts w:asciiTheme="minorHAnsi" w:hAnsiTheme="minorHAnsi" w:cstheme="minorHAnsi"/>
          <w:bCs/>
        </w:rPr>
        <w:t xml:space="preserve"> </w:t>
      </w:r>
    </w:p>
    <w:p w14:paraId="3DF12AB3" w14:textId="6500679F" w:rsidR="00967BC8" w:rsidRPr="00872F78" w:rsidRDefault="00967BC8" w:rsidP="00B71D0C">
      <w:pPr>
        <w:pStyle w:val="a4"/>
        <w:numPr>
          <w:ilvl w:val="1"/>
          <w:numId w:val="2"/>
        </w:numPr>
        <w:tabs>
          <w:tab w:val="left" w:pos="620"/>
          <w:tab w:val="left" w:pos="668"/>
          <w:tab w:val="left" w:pos="8931"/>
        </w:tabs>
        <w:spacing w:before="0" w:after="120" w:line="276" w:lineRule="auto"/>
        <w:ind w:left="284" w:hanging="284"/>
        <w:rPr>
          <w:rFonts w:asciiTheme="minorHAnsi" w:hAnsiTheme="minorHAnsi" w:cstheme="minorHAnsi"/>
        </w:rPr>
      </w:pPr>
      <w:r w:rsidRPr="00872F78">
        <w:rPr>
          <w:rFonts w:asciiTheme="minorHAnsi" w:hAnsiTheme="minorHAnsi" w:cstheme="minorHAnsi"/>
        </w:rPr>
        <w:t xml:space="preserve">Κατάσταση μισθοδοσίας, ΑΠΔ, εξοφλήσεις </w:t>
      </w:r>
      <w:proofErr w:type="spellStart"/>
      <w:r w:rsidRPr="00872F78">
        <w:rPr>
          <w:rFonts w:asciiTheme="minorHAnsi" w:hAnsiTheme="minorHAnsi" w:cstheme="minorHAnsi"/>
        </w:rPr>
        <w:t>παρακρατούμενων</w:t>
      </w:r>
      <w:proofErr w:type="spellEnd"/>
      <w:r w:rsidRPr="00872F78">
        <w:rPr>
          <w:rFonts w:asciiTheme="minorHAnsi" w:hAnsiTheme="minorHAnsi" w:cstheme="minorHAnsi"/>
        </w:rPr>
        <w:t xml:space="preserve"> φόρων και αποδεικτικό εξόφλησης όταν περιλαμβάνονται αμοιβές προσωπικού.</w:t>
      </w:r>
    </w:p>
    <w:p w14:paraId="5D410971" w14:textId="57581719" w:rsidR="00967BC8" w:rsidRPr="00872F78" w:rsidRDefault="00967BC8" w:rsidP="00B71D0C">
      <w:pPr>
        <w:pStyle w:val="a4"/>
        <w:numPr>
          <w:ilvl w:val="1"/>
          <w:numId w:val="2"/>
        </w:numPr>
        <w:tabs>
          <w:tab w:val="left" w:pos="620"/>
          <w:tab w:val="left" w:pos="668"/>
          <w:tab w:val="left" w:pos="8931"/>
        </w:tabs>
        <w:spacing w:before="0" w:after="120" w:line="276" w:lineRule="auto"/>
        <w:ind w:left="284" w:hanging="284"/>
        <w:rPr>
          <w:rFonts w:asciiTheme="minorHAnsi" w:hAnsiTheme="minorHAnsi" w:cstheme="minorHAnsi"/>
        </w:rPr>
      </w:pPr>
      <w:r w:rsidRPr="00872F78">
        <w:rPr>
          <w:rFonts w:asciiTheme="minorHAnsi" w:hAnsiTheme="minorHAnsi" w:cstheme="minorHAnsi"/>
        </w:rPr>
        <w:t xml:space="preserve">Αποδεικτικά εξόφλησης </w:t>
      </w:r>
      <w:proofErr w:type="spellStart"/>
      <w:r w:rsidRPr="00872F78">
        <w:rPr>
          <w:rFonts w:asciiTheme="minorHAnsi" w:hAnsiTheme="minorHAnsi" w:cstheme="minorHAnsi"/>
        </w:rPr>
        <w:t>Παρακρατούμενων</w:t>
      </w:r>
      <w:proofErr w:type="spellEnd"/>
      <w:r w:rsidRPr="00872F78">
        <w:rPr>
          <w:rFonts w:asciiTheme="minorHAnsi" w:hAnsiTheme="minorHAnsi" w:cstheme="minorHAnsi"/>
        </w:rPr>
        <w:t xml:space="preserve"> Φόρων</w:t>
      </w:r>
    </w:p>
    <w:p w14:paraId="304ACF9C" w14:textId="7548DF3F" w:rsidR="00967BC8" w:rsidRPr="00872F78" w:rsidRDefault="00967BC8" w:rsidP="00B71D0C">
      <w:pPr>
        <w:pStyle w:val="a4"/>
        <w:numPr>
          <w:ilvl w:val="1"/>
          <w:numId w:val="2"/>
        </w:numPr>
        <w:tabs>
          <w:tab w:val="left" w:pos="620"/>
          <w:tab w:val="left" w:pos="668"/>
          <w:tab w:val="left" w:pos="8931"/>
        </w:tabs>
        <w:spacing w:before="0" w:after="120" w:line="276" w:lineRule="auto"/>
        <w:ind w:left="284" w:hanging="284"/>
        <w:rPr>
          <w:rFonts w:asciiTheme="minorHAnsi" w:hAnsiTheme="minorHAnsi" w:cstheme="minorHAnsi"/>
        </w:rPr>
      </w:pPr>
      <w:r w:rsidRPr="00872F78">
        <w:rPr>
          <w:rFonts w:asciiTheme="minorHAnsi" w:hAnsiTheme="minorHAnsi" w:cstheme="minorHAnsi"/>
        </w:rPr>
        <w:t>Βεβαίωση απογραφής στο Ενιαίο Μητρώο ΕΦΚΑ με την ιδιότητα «αμειβόμενος με παραστατικά παρεχόμενων υπηρεσιών», για τους αμειβόμενους με Τίτλο Κτήσης</w:t>
      </w:r>
      <w:r w:rsidR="00792366" w:rsidRPr="00872F78">
        <w:rPr>
          <w:rFonts w:asciiTheme="minorHAnsi" w:hAnsiTheme="minorHAnsi" w:cstheme="minorHAnsi"/>
        </w:rPr>
        <w:t>.</w:t>
      </w:r>
    </w:p>
    <w:p w14:paraId="5B54030F" w14:textId="1E5D1DB1" w:rsidR="00967BC8" w:rsidRPr="00872F78" w:rsidRDefault="00967BC8" w:rsidP="00B71D0C">
      <w:pPr>
        <w:pStyle w:val="a4"/>
        <w:numPr>
          <w:ilvl w:val="1"/>
          <w:numId w:val="2"/>
        </w:numPr>
        <w:tabs>
          <w:tab w:val="left" w:pos="620"/>
          <w:tab w:val="left" w:pos="668"/>
          <w:tab w:val="left" w:pos="8931"/>
        </w:tabs>
        <w:spacing w:before="0" w:after="120" w:line="276" w:lineRule="auto"/>
        <w:ind w:left="284" w:hanging="284"/>
        <w:rPr>
          <w:rFonts w:asciiTheme="minorHAnsi" w:hAnsiTheme="minorHAnsi" w:cstheme="minorHAnsi"/>
        </w:rPr>
      </w:pPr>
      <w:r w:rsidRPr="00872F78">
        <w:rPr>
          <w:rFonts w:asciiTheme="minorHAnsi" w:hAnsiTheme="minorHAnsi" w:cstheme="minorHAnsi"/>
        </w:rPr>
        <w:t>Υπεύθυνη δήλωση του ΠΟΥ ή του νόμιμου εκπροσώπου του φορέα που να αναφέρει ότι τα τιμολόγια που έχουν υποβληθεί στο Πράσινο Ταμείο προς χρηματοδότηση δεν έχουν υποβληθεί και δεν θα υποβληθούν για συμψηφισμό ΦΠΑ</w:t>
      </w:r>
      <w:r w:rsidR="00792366" w:rsidRPr="00872F78">
        <w:rPr>
          <w:rFonts w:asciiTheme="minorHAnsi" w:hAnsiTheme="minorHAnsi" w:cstheme="minorHAnsi"/>
        </w:rPr>
        <w:t>.</w:t>
      </w:r>
    </w:p>
    <w:p w14:paraId="386FE266" w14:textId="73EEA52D" w:rsidR="00792366" w:rsidRPr="00872F78" w:rsidRDefault="00967BC8" w:rsidP="00B71D0C">
      <w:pPr>
        <w:pStyle w:val="a4"/>
        <w:numPr>
          <w:ilvl w:val="1"/>
          <w:numId w:val="2"/>
        </w:numPr>
        <w:tabs>
          <w:tab w:val="left" w:pos="620"/>
          <w:tab w:val="left" w:pos="668"/>
          <w:tab w:val="left" w:pos="8931"/>
        </w:tabs>
        <w:spacing w:before="0" w:after="120" w:line="276" w:lineRule="auto"/>
        <w:ind w:left="284" w:hanging="284"/>
        <w:rPr>
          <w:rFonts w:asciiTheme="minorHAnsi" w:hAnsiTheme="minorHAnsi" w:cstheme="minorHAnsi"/>
        </w:rPr>
      </w:pPr>
      <w:r w:rsidRPr="00872F78">
        <w:rPr>
          <w:rFonts w:asciiTheme="minorHAnsi" w:hAnsiTheme="minorHAnsi" w:cstheme="minorHAnsi"/>
        </w:rPr>
        <w:t xml:space="preserve">Υπεύθυνη δήλωση του νόμιμου εκπροσώπου του φορέα που να αναφέρει ότι ο εξοπλισμός που έχει αγοραστεί στο πλαίσιο του </w:t>
      </w:r>
      <w:r w:rsidR="00792366" w:rsidRPr="00872F78">
        <w:rPr>
          <w:rFonts w:asciiTheme="minorHAnsi" w:hAnsiTheme="minorHAnsi" w:cstheme="minorHAnsi"/>
        </w:rPr>
        <w:t>προγράμματος</w:t>
      </w:r>
      <w:r w:rsidRPr="00872F78">
        <w:rPr>
          <w:rFonts w:asciiTheme="minorHAnsi" w:hAnsiTheme="minorHAnsi" w:cstheme="minorHAnsi"/>
        </w:rPr>
        <w:t xml:space="preserve"> θα διατηρηθεί μέχρι τη λήξη της απόσβεσης (αναφορά ημερομηνίας).</w:t>
      </w:r>
    </w:p>
    <w:p w14:paraId="2C9DD967" w14:textId="0C0F0CEF" w:rsidR="00792366" w:rsidRPr="00872F78" w:rsidRDefault="00967BC8" w:rsidP="00B71D0C">
      <w:pPr>
        <w:pStyle w:val="a4"/>
        <w:numPr>
          <w:ilvl w:val="1"/>
          <w:numId w:val="2"/>
        </w:numPr>
        <w:tabs>
          <w:tab w:val="left" w:pos="620"/>
          <w:tab w:val="left" w:pos="668"/>
          <w:tab w:val="left" w:pos="8931"/>
        </w:tabs>
        <w:spacing w:before="0" w:after="120" w:line="276" w:lineRule="auto"/>
        <w:ind w:left="284" w:hanging="284"/>
        <w:rPr>
          <w:rFonts w:asciiTheme="minorHAnsi" w:hAnsiTheme="minorHAnsi" w:cstheme="minorHAnsi"/>
        </w:rPr>
      </w:pPr>
      <w:r w:rsidRPr="00872F78">
        <w:rPr>
          <w:rFonts w:asciiTheme="minorHAnsi" w:hAnsiTheme="minorHAnsi" w:cstheme="minorHAnsi"/>
        </w:rPr>
        <w:t xml:space="preserve">Σε περίπτωση που υποβάλλονται πληρωμές μόνιμου προσωπικού, </w:t>
      </w:r>
      <w:bookmarkStart w:id="0" w:name="_Hlk188634766"/>
      <w:r w:rsidRPr="00872F78">
        <w:rPr>
          <w:rFonts w:asciiTheme="minorHAnsi" w:hAnsiTheme="minorHAnsi" w:cstheme="minorHAnsi"/>
        </w:rPr>
        <w:t>υπεύθυνη δήλωση του προϊστάμενου οικονομικής υπηρεσίας στην οποία να αναφέρεται ότι οι πάσης φύσεως αποδοχές και πρόσθετες αμοιβές του προσωπικού δεν υπερβαίνουν μηνιαίως το νόμιμο ανώτατο όριο (αποδοχές Γενικού Γραμματέα Υπουργείου)</w:t>
      </w:r>
      <w:r w:rsidR="00792366" w:rsidRPr="00872F78">
        <w:rPr>
          <w:rFonts w:asciiTheme="minorHAnsi" w:hAnsiTheme="minorHAnsi" w:cstheme="minorHAnsi"/>
        </w:rPr>
        <w:t>.</w:t>
      </w:r>
    </w:p>
    <w:bookmarkEnd w:id="0"/>
    <w:p w14:paraId="7C978F4A" w14:textId="4B94F593" w:rsidR="00503DF7" w:rsidRPr="00A95C16" w:rsidRDefault="00C1139D" w:rsidP="00792366">
      <w:pPr>
        <w:pStyle w:val="a4"/>
        <w:tabs>
          <w:tab w:val="left" w:pos="620"/>
          <w:tab w:val="left" w:pos="668"/>
          <w:tab w:val="left" w:pos="8931"/>
        </w:tabs>
        <w:spacing w:before="0" w:line="276" w:lineRule="auto"/>
        <w:ind w:left="0" w:firstLine="0"/>
        <w:rPr>
          <w:rFonts w:asciiTheme="minorHAnsi" w:hAnsiTheme="minorHAnsi" w:cstheme="minorHAnsi"/>
        </w:rPr>
      </w:pPr>
      <w:r w:rsidRPr="00A95C16">
        <w:rPr>
          <w:rFonts w:asciiTheme="minorHAnsi" w:hAnsiTheme="minorHAnsi" w:cstheme="minorHAnsi"/>
        </w:rPr>
        <w:t>Μετά την ολοκλήρωση του ελέγχου από το Πράσινο Ταμείο, ο</w:t>
      </w:r>
      <w:r w:rsidR="0028128F" w:rsidRPr="00A95C16">
        <w:rPr>
          <w:rFonts w:asciiTheme="minorHAnsi" w:hAnsiTheme="minorHAnsi" w:cstheme="minorHAnsi"/>
        </w:rPr>
        <w:t xml:space="preserve"> επιστημονικά</w:t>
      </w:r>
      <w:r w:rsidRPr="00A95C16">
        <w:rPr>
          <w:rFonts w:asciiTheme="minorHAnsi" w:hAnsiTheme="minorHAnsi" w:cstheme="minorHAnsi"/>
        </w:rPr>
        <w:t xml:space="preserve"> υπεύθυνος </w:t>
      </w:r>
      <w:r w:rsidR="00D94C26" w:rsidRPr="00A95C16">
        <w:rPr>
          <w:rFonts w:asciiTheme="minorHAnsi" w:hAnsiTheme="minorHAnsi" w:cstheme="minorHAnsi"/>
        </w:rPr>
        <w:t xml:space="preserve">και ο Δικαιούχος του Προγράμματος </w:t>
      </w:r>
      <w:r w:rsidRPr="00A95C16">
        <w:rPr>
          <w:rFonts w:asciiTheme="minorHAnsi" w:hAnsiTheme="minorHAnsi" w:cstheme="minorHAnsi"/>
        </w:rPr>
        <w:t>ενημερών</w:t>
      </w:r>
      <w:r w:rsidR="00D94C26" w:rsidRPr="00A95C16">
        <w:rPr>
          <w:rFonts w:asciiTheme="minorHAnsi" w:hAnsiTheme="minorHAnsi" w:cstheme="minorHAnsi"/>
        </w:rPr>
        <w:t>ον</w:t>
      </w:r>
      <w:r w:rsidRPr="00A95C16">
        <w:rPr>
          <w:rFonts w:asciiTheme="minorHAnsi" w:hAnsiTheme="minorHAnsi" w:cstheme="minorHAnsi"/>
        </w:rPr>
        <w:t xml:space="preserve">ται σχετικά για τυχόν αναγκαίες διορθώσεις και το τελικά επιλέξιμο </w:t>
      </w:r>
      <w:r w:rsidR="0029143C" w:rsidRPr="00A95C16">
        <w:rPr>
          <w:rFonts w:asciiTheme="minorHAnsi" w:hAnsiTheme="minorHAnsi" w:cstheme="minorHAnsi"/>
        </w:rPr>
        <w:t xml:space="preserve">προς πληρωμή </w:t>
      </w:r>
      <w:r w:rsidRPr="00A95C16">
        <w:rPr>
          <w:rFonts w:asciiTheme="minorHAnsi" w:hAnsiTheme="minorHAnsi" w:cstheme="minorHAnsi"/>
        </w:rPr>
        <w:t>ποσό.</w:t>
      </w:r>
    </w:p>
    <w:sectPr w:rsidR="00503DF7" w:rsidRPr="00A95C16" w:rsidSect="007853EE">
      <w:footerReference w:type="default" r:id="rId14"/>
      <w:pgSz w:w="11910" w:h="16840"/>
      <w:pgMar w:top="993" w:right="1562" w:bottom="1135"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053FE" w14:textId="77777777" w:rsidR="00F51C32" w:rsidRDefault="00F51C32" w:rsidP="00C21E6C">
      <w:r>
        <w:separator/>
      </w:r>
    </w:p>
  </w:endnote>
  <w:endnote w:type="continuationSeparator" w:id="0">
    <w:p w14:paraId="2E619CB2" w14:textId="77777777" w:rsidR="00F51C32" w:rsidRDefault="00F51C32" w:rsidP="00C2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615923"/>
      <w:docPartObj>
        <w:docPartGallery w:val="Page Numbers (Bottom of Page)"/>
        <w:docPartUnique/>
      </w:docPartObj>
    </w:sdtPr>
    <w:sdtContent>
      <w:p w14:paraId="6A053539" w14:textId="6B8167E8" w:rsidR="00C21E6C" w:rsidRDefault="00C21E6C">
        <w:pPr>
          <w:pStyle w:val="ab"/>
        </w:pPr>
        <w:r>
          <w:rPr>
            <w:noProof/>
          </w:rPr>
          <mc:AlternateContent>
            <mc:Choice Requires="wps">
              <w:drawing>
                <wp:anchor distT="0" distB="0" distL="114300" distR="114300" simplePos="0" relativeHeight="251660288" behindDoc="0" locked="0" layoutInCell="1" allowOverlap="1" wp14:anchorId="4E9719D1" wp14:editId="23854794">
                  <wp:simplePos x="0" y="0"/>
                  <wp:positionH relativeFrom="margin">
                    <wp:align>center</wp:align>
                  </wp:positionH>
                  <wp:positionV relativeFrom="bottomMargin">
                    <wp:align>center</wp:align>
                  </wp:positionV>
                  <wp:extent cx="551815" cy="238760"/>
                  <wp:effectExtent l="19050" t="19050" r="19685" b="18415"/>
                  <wp:wrapNone/>
                  <wp:docPr id="393643531" name="Διπλή αγκύλη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7441B342" w14:textId="77777777" w:rsidR="00C21E6C" w:rsidRDefault="00C21E6C">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E9719D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7441B342" w14:textId="77777777" w:rsidR="00C21E6C" w:rsidRDefault="00C21E6C">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15C651ED" wp14:editId="56CB1F3C">
                  <wp:simplePos x="0" y="0"/>
                  <wp:positionH relativeFrom="margin">
                    <wp:align>center</wp:align>
                  </wp:positionH>
                  <wp:positionV relativeFrom="bottomMargin">
                    <wp:align>center</wp:align>
                  </wp:positionV>
                  <wp:extent cx="5518150" cy="0"/>
                  <wp:effectExtent l="9525" t="9525" r="6350" b="9525"/>
                  <wp:wrapNone/>
                  <wp:docPr id="319152137" name="Ευθύγραμμο βέλος σύνδεσης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5F48CB05" id="_x0000_t32" coordsize="21600,21600" o:spt="32" o:oned="t" path="m,l21600,21600e" filled="f">
                  <v:path arrowok="t" fillok="f" o:connecttype="none"/>
                  <o:lock v:ext="edit" shapetype="t"/>
                </v:shapetype>
                <v:shape id="Ευθύγραμμο βέλος σύνδεσης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04533" w14:textId="77777777" w:rsidR="00F51C32" w:rsidRDefault="00F51C32" w:rsidP="00C21E6C">
      <w:r>
        <w:separator/>
      </w:r>
    </w:p>
  </w:footnote>
  <w:footnote w:type="continuationSeparator" w:id="0">
    <w:p w14:paraId="038BB374" w14:textId="77777777" w:rsidR="00F51C32" w:rsidRDefault="00F51C32" w:rsidP="00C21E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4E172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202709050" o:spid="_x0000_i1025" type="#_x0000_t75" style="width:11.25pt;height:11.25pt;visibility:visible;mso-wrap-style:square">
            <v:imagedata r:id="rId1" o:title=""/>
          </v:shape>
        </w:pict>
      </mc:Choice>
      <mc:Fallback>
        <w:drawing>
          <wp:inline distT="0" distB="0" distL="0" distR="0" wp14:anchorId="7698702C" wp14:editId="51144BC8">
            <wp:extent cx="142875" cy="142875"/>
            <wp:effectExtent l="0" t="0" r="0" b="0"/>
            <wp:docPr id="1202709050" name="Εικόνα 120270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0056648"/>
    <w:multiLevelType w:val="hybridMultilevel"/>
    <w:tmpl w:val="49C46884"/>
    <w:lvl w:ilvl="0" w:tplc="04080001">
      <w:start w:val="1"/>
      <w:numFmt w:val="bullet"/>
      <w:lvlText w:val=""/>
      <w:lvlJc w:val="left"/>
      <w:pPr>
        <w:ind w:left="913" w:hanging="360"/>
      </w:pPr>
      <w:rPr>
        <w:rFonts w:ascii="Symbol" w:hAnsi="Symbol" w:hint="default"/>
      </w:rPr>
    </w:lvl>
    <w:lvl w:ilvl="1" w:tplc="04080003" w:tentative="1">
      <w:start w:val="1"/>
      <w:numFmt w:val="bullet"/>
      <w:lvlText w:val="o"/>
      <w:lvlJc w:val="left"/>
      <w:pPr>
        <w:ind w:left="1633" w:hanging="360"/>
      </w:pPr>
      <w:rPr>
        <w:rFonts w:ascii="Courier New" w:hAnsi="Courier New" w:cs="Courier New" w:hint="default"/>
      </w:rPr>
    </w:lvl>
    <w:lvl w:ilvl="2" w:tplc="04080005" w:tentative="1">
      <w:start w:val="1"/>
      <w:numFmt w:val="bullet"/>
      <w:lvlText w:val=""/>
      <w:lvlJc w:val="left"/>
      <w:pPr>
        <w:ind w:left="2353" w:hanging="360"/>
      </w:pPr>
      <w:rPr>
        <w:rFonts w:ascii="Wingdings" w:hAnsi="Wingdings" w:hint="default"/>
      </w:rPr>
    </w:lvl>
    <w:lvl w:ilvl="3" w:tplc="04080001" w:tentative="1">
      <w:start w:val="1"/>
      <w:numFmt w:val="bullet"/>
      <w:lvlText w:val=""/>
      <w:lvlJc w:val="left"/>
      <w:pPr>
        <w:ind w:left="3073" w:hanging="360"/>
      </w:pPr>
      <w:rPr>
        <w:rFonts w:ascii="Symbol" w:hAnsi="Symbol" w:hint="default"/>
      </w:rPr>
    </w:lvl>
    <w:lvl w:ilvl="4" w:tplc="04080003" w:tentative="1">
      <w:start w:val="1"/>
      <w:numFmt w:val="bullet"/>
      <w:lvlText w:val="o"/>
      <w:lvlJc w:val="left"/>
      <w:pPr>
        <w:ind w:left="3793" w:hanging="360"/>
      </w:pPr>
      <w:rPr>
        <w:rFonts w:ascii="Courier New" w:hAnsi="Courier New" w:cs="Courier New" w:hint="default"/>
      </w:rPr>
    </w:lvl>
    <w:lvl w:ilvl="5" w:tplc="04080005" w:tentative="1">
      <w:start w:val="1"/>
      <w:numFmt w:val="bullet"/>
      <w:lvlText w:val=""/>
      <w:lvlJc w:val="left"/>
      <w:pPr>
        <w:ind w:left="4513" w:hanging="360"/>
      </w:pPr>
      <w:rPr>
        <w:rFonts w:ascii="Wingdings" w:hAnsi="Wingdings" w:hint="default"/>
      </w:rPr>
    </w:lvl>
    <w:lvl w:ilvl="6" w:tplc="04080001" w:tentative="1">
      <w:start w:val="1"/>
      <w:numFmt w:val="bullet"/>
      <w:lvlText w:val=""/>
      <w:lvlJc w:val="left"/>
      <w:pPr>
        <w:ind w:left="5233" w:hanging="360"/>
      </w:pPr>
      <w:rPr>
        <w:rFonts w:ascii="Symbol" w:hAnsi="Symbol" w:hint="default"/>
      </w:rPr>
    </w:lvl>
    <w:lvl w:ilvl="7" w:tplc="04080003" w:tentative="1">
      <w:start w:val="1"/>
      <w:numFmt w:val="bullet"/>
      <w:lvlText w:val="o"/>
      <w:lvlJc w:val="left"/>
      <w:pPr>
        <w:ind w:left="5953" w:hanging="360"/>
      </w:pPr>
      <w:rPr>
        <w:rFonts w:ascii="Courier New" w:hAnsi="Courier New" w:cs="Courier New" w:hint="default"/>
      </w:rPr>
    </w:lvl>
    <w:lvl w:ilvl="8" w:tplc="04080005" w:tentative="1">
      <w:start w:val="1"/>
      <w:numFmt w:val="bullet"/>
      <w:lvlText w:val=""/>
      <w:lvlJc w:val="left"/>
      <w:pPr>
        <w:ind w:left="6673" w:hanging="360"/>
      </w:pPr>
      <w:rPr>
        <w:rFonts w:ascii="Wingdings" w:hAnsi="Wingdings" w:hint="default"/>
      </w:rPr>
    </w:lvl>
  </w:abstractNum>
  <w:abstractNum w:abstractNumId="1" w15:restartNumberingAfterBreak="0">
    <w:nsid w:val="02D97895"/>
    <w:multiLevelType w:val="hybridMultilevel"/>
    <w:tmpl w:val="5D7AAFD0"/>
    <w:lvl w:ilvl="0" w:tplc="63E24D4A">
      <w:start w:val="1"/>
      <w:numFmt w:val="decimal"/>
      <w:lvlText w:val="%1."/>
      <w:lvlJc w:val="left"/>
      <w:pPr>
        <w:ind w:left="476" w:hanging="284"/>
      </w:pPr>
      <w:rPr>
        <w:rFonts w:ascii="Calibri" w:eastAsia="Calibri" w:hAnsi="Calibri" w:cs="Calibri" w:hint="default"/>
        <w:b w:val="0"/>
        <w:bCs w:val="0"/>
        <w:i w:val="0"/>
        <w:iCs w:val="0"/>
        <w:spacing w:val="0"/>
        <w:w w:val="100"/>
        <w:sz w:val="22"/>
        <w:szCs w:val="22"/>
        <w:lang w:val="el-GR" w:eastAsia="en-US" w:bidi="ar-SA"/>
      </w:rPr>
    </w:lvl>
    <w:lvl w:ilvl="1" w:tplc="914EDE28">
      <w:start w:val="1"/>
      <w:numFmt w:val="decimal"/>
      <w:lvlText w:val="%2."/>
      <w:lvlJc w:val="left"/>
      <w:pPr>
        <w:ind w:left="286" w:hanging="286"/>
      </w:pPr>
      <w:rPr>
        <w:rFonts w:ascii="Calibri" w:eastAsia="Calibri" w:hAnsi="Calibri" w:cs="Calibri" w:hint="default"/>
        <w:b w:val="0"/>
        <w:bCs w:val="0"/>
        <w:i w:val="0"/>
        <w:iCs w:val="0"/>
        <w:spacing w:val="0"/>
        <w:w w:val="100"/>
        <w:sz w:val="22"/>
        <w:szCs w:val="22"/>
        <w:lang w:val="el-GR" w:eastAsia="en-US" w:bidi="ar-SA"/>
      </w:rPr>
    </w:lvl>
    <w:lvl w:ilvl="2" w:tplc="4CA495EE">
      <w:numFmt w:val="bullet"/>
      <w:lvlText w:val="•"/>
      <w:lvlJc w:val="left"/>
      <w:pPr>
        <w:ind w:left="1658" w:hanging="286"/>
      </w:pPr>
      <w:rPr>
        <w:rFonts w:hint="default"/>
        <w:lang w:val="el-GR" w:eastAsia="en-US" w:bidi="ar-SA"/>
      </w:rPr>
    </w:lvl>
    <w:lvl w:ilvl="3" w:tplc="3784516E">
      <w:numFmt w:val="bullet"/>
      <w:lvlText w:val="•"/>
      <w:lvlJc w:val="left"/>
      <w:pPr>
        <w:ind w:left="2696" w:hanging="286"/>
      </w:pPr>
      <w:rPr>
        <w:rFonts w:hint="default"/>
        <w:lang w:val="el-GR" w:eastAsia="en-US" w:bidi="ar-SA"/>
      </w:rPr>
    </w:lvl>
    <w:lvl w:ilvl="4" w:tplc="6DC8F850">
      <w:numFmt w:val="bullet"/>
      <w:lvlText w:val="•"/>
      <w:lvlJc w:val="left"/>
      <w:pPr>
        <w:ind w:left="3735" w:hanging="286"/>
      </w:pPr>
      <w:rPr>
        <w:rFonts w:hint="default"/>
        <w:lang w:val="el-GR" w:eastAsia="en-US" w:bidi="ar-SA"/>
      </w:rPr>
    </w:lvl>
    <w:lvl w:ilvl="5" w:tplc="AC56FE20">
      <w:numFmt w:val="bullet"/>
      <w:lvlText w:val="•"/>
      <w:lvlJc w:val="left"/>
      <w:pPr>
        <w:ind w:left="4773" w:hanging="286"/>
      </w:pPr>
      <w:rPr>
        <w:rFonts w:hint="default"/>
        <w:lang w:val="el-GR" w:eastAsia="en-US" w:bidi="ar-SA"/>
      </w:rPr>
    </w:lvl>
    <w:lvl w:ilvl="6" w:tplc="DD6E7D2A">
      <w:numFmt w:val="bullet"/>
      <w:lvlText w:val="•"/>
      <w:lvlJc w:val="left"/>
      <w:pPr>
        <w:ind w:left="5812" w:hanging="286"/>
      </w:pPr>
      <w:rPr>
        <w:rFonts w:hint="default"/>
        <w:lang w:val="el-GR" w:eastAsia="en-US" w:bidi="ar-SA"/>
      </w:rPr>
    </w:lvl>
    <w:lvl w:ilvl="7" w:tplc="4D481702">
      <w:numFmt w:val="bullet"/>
      <w:lvlText w:val="•"/>
      <w:lvlJc w:val="left"/>
      <w:pPr>
        <w:ind w:left="6850" w:hanging="286"/>
      </w:pPr>
      <w:rPr>
        <w:rFonts w:hint="default"/>
        <w:lang w:val="el-GR" w:eastAsia="en-US" w:bidi="ar-SA"/>
      </w:rPr>
    </w:lvl>
    <w:lvl w:ilvl="8" w:tplc="222C56E6">
      <w:numFmt w:val="bullet"/>
      <w:lvlText w:val="•"/>
      <w:lvlJc w:val="left"/>
      <w:pPr>
        <w:ind w:left="7889" w:hanging="286"/>
      </w:pPr>
      <w:rPr>
        <w:rFonts w:hint="default"/>
        <w:lang w:val="el-GR" w:eastAsia="en-US" w:bidi="ar-SA"/>
      </w:rPr>
    </w:lvl>
  </w:abstractNum>
  <w:abstractNum w:abstractNumId="2" w15:restartNumberingAfterBreak="0">
    <w:nsid w:val="02E00CF1"/>
    <w:multiLevelType w:val="hybridMultilevel"/>
    <w:tmpl w:val="620A9E04"/>
    <w:lvl w:ilvl="0" w:tplc="7E7E055C">
      <w:start w:val="1"/>
      <w:numFmt w:val="decimal"/>
      <w:lvlText w:val="%1."/>
      <w:lvlJc w:val="left"/>
      <w:pPr>
        <w:ind w:left="720" w:hanging="360"/>
      </w:pPr>
    </w:lvl>
    <w:lvl w:ilvl="1" w:tplc="E534BF50">
      <w:start w:val="1"/>
      <w:numFmt w:val="decimal"/>
      <w:lvlText w:val="%2."/>
      <w:lvlJc w:val="left"/>
      <w:pPr>
        <w:ind w:left="720" w:hanging="360"/>
      </w:pPr>
    </w:lvl>
    <w:lvl w:ilvl="2" w:tplc="1A6E6338">
      <w:start w:val="1"/>
      <w:numFmt w:val="decimal"/>
      <w:lvlText w:val="%3."/>
      <w:lvlJc w:val="left"/>
      <w:pPr>
        <w:ind w:left="720" w:hanging="360"/>
      </w:pPr>
    </w:lvl>
    <w:lvl w:ilvl="3" w:tplc="F858DC30">
      <w:start w:val="1"/>
      <w:numFmt w:val="decimal"/>
      <w:lvlText w:val="%4."/>
      <w:lvlJc w:val="left"/>
      <w:pPr>
        <w:ind w:left="720" w:hanging="360"/>
      </w:pPr>
    </w:lvl>
    <w:lvl w:ilvl="4" w:tplc="BFCCB080">
      <w:start w:val="1"/>
      <w:numFmt w:val="decimal"/>
      <w:lvlText w:val="%5."/>
      <w:lvlJc w:val="left"/>
      <w:pPr>
        <w:ind w:left="720" w:hanging="360"/>
      </w:pPr>
    </w:lvl>
    <w:lvl w:ilvl="5" w:tplc="A1220004">
      <w:start w:val="1"/>
      <w:numFmt w:val="decimal"/>
      <w:lvlText w:val="%6."/>
      <w:lvlJc w:val="left"/>
      <w:pPr>
        <w:ind w:left="720" w:hanging="360"/>
      </w:pPr>
    </w:lvl>
    <w:lvl w:ilvl="6" w:tplc="DF4C10B8">
      <w:start w:val="1"/>
      <w:numFmt w:val="decimal"/>
      <w:lvlText w:val="%7."/>
      <w:lvlJc w:val="left"/>
      <w:pPr>
        <w:ind w:left="720" w:hanging="360"/>
      </w:pPr>
    </w:lvl>
    <w:lvl w:ilvl="7" w:tplc="BF1E6502">
      <w:start w:val="1"/>
      <w:numFmt w:val="decimal"/>
      <w:lvlText w:val="%8."/>
      <w:lvlJc w:val="left"/>
      <w:pPr>
        <w:ind w:left="720" w:hanging="360"/>
      </w:pPr>
    </w:lvl>
    <w:lvl w:ilvl="8" w:tplc="6706D02E">
      <w:start w:val="1"/>
      <w:numFmt w:val="decimal"/>
      <w:lvlText w:val="%9."/>
      <w:lvlJc w:val="left"/>
      <w:pPr>
        <w:ind w:left="720" w:hanging="360"/>
      </w:pPr>
    </w:lvl>
  </w:abstractNum>
  <w:abstractNum w:abstractNumId="3" w15:restartNumberingAfterBreak="0">
    <w:nsid w:val="07F617ED"/>
    <w:multiLevelType w:val="hybridMultilevel"/>
    <w:tmpl w:val="96B0574E"/>
    <w:lvl w:ilvl="0" w:tplc="04080007">
      <w:start w:val="1"/>
      <w:numFmt w:val="bullet"/>
      <w:lvlText w:val=""/>
      <w:lvlPicBulletId w:val="0"/>
      <w:lvlJc w:val="left"/>
      <w:pPr>
        <w:ind w:left="476" w:hanging="216"/>
      </w:pPr>
      <w:rPr>
        <w:rFonts w:ascii="Symbol" w:hAnsi="Symbol" w:hint="default"/>
        <w:strike/>
        <w:spacing w:val="0"/>
        <w:w w:val="100"/>
        <w:lang w:val="el-GR" w:eastAsia="en-US" w:bidi="ar-SA"/>
      </w:rPr>
    </w:lvl>
    <w:lvl w:ilvl="1" w:tplc="7DD4A98C">
      <w:numFmt w:val="bullet"/>
      <w:lvlText w:val="•"/>
      <w:lvlJc w:val="left"/>
      <w:pPr>
        <w:ind w:left="1428" w:hanging="216"/>
      </w:pPr>
      <w:rPr>
        <w:rFonts w:hint="default"/>
        <w:lang w:val="el-GR" w:eastAsia="en-US" w:bidi="ar-SA"/>
      </w:rPr>
    </w:lvl>
    <w:lvl w:ilvl="2" w:tplc="FFBA4D5C">
      <w:numFmt w:val="bullet"/>
      <w:lvlText w:val="•"/>
      <w:lvlJc w:val="left"/>
      <w:pPr>
        <w:ind w:left="2377" w:hanging="216"/>
      </w:pPr>
      <w:rPr>
        <w:rFonts w:hint="default"/>
        <w:lang w:val="el-GR" w:eastAsia="en-US" w:bidi="ar-SA"/>
      </w:rPr>
    </w:lvl>
    <w:lvl w:ilvl="3" w:tplc="1E60CB30">
      <w:numFmt w:val="bullet"/>
      <w:lvlText w:val="•"/>
      <w:lvlJc w:val="left"/>
      <w:pPr>
        <w:ind w:left="3325" w:hanging="216"/>
      </w:pPr>
      <w:rPr>
        <w:rFonts w:hint="default"/>
        <w:lang w:val="el-GR" w:eastAsia="en-US" w:bidi="ar-SA"/>
      </w:rPr>
    </w:lvl>
    <w:lvl w:ilvl="4" w:tplc="6F800542">
      <w:numFmt w:val="bullet"/>
      <w:lvlText w:val="•"/>
      <w:lvlJc w:val="left"/>
      <w:pPr>
        <w:ind w:left="4274" w:hanging="216"/>
      </w:pPr>
      <w:rPr>
        <w:rFonts w:hint="default"/>
        <w:lang w:val="el-GR" w:eastAsia="en-US" w:bidi="ar-SA"/>
      </w:rPr>
    </w:lvl>
    <w:lvl w:ilvl="5" w:tplc="EE9427C8">
      <w:numFmt w:val="bullet"/>
      <w:lvlText w:val="•"/>
      <w:lvlJc w:val="left"/>
      <w:pPr>
        <w:ind w:left="5223" w:hanging="216"/>
      </w:pPr>
      <w:rPr>
        <w:rFonts w:hint="default"/>
        <w:lang w:val="el-GR" w:eastAsia="en-US" w:bidi="ar-SA"/>
      </w:rPr>
    </w:lvl>
    <w:lvl w:ilvl="6" w:tplc="88E075CE">
      <w:numFmt w:val="bullet"/>
      <w:lvlText w:val="•"/>
      <w:lvlJc w:val="left"/>
      <w:pPr>
        <w:ind w:left="6171" w:hanging="216"/>
      </w:pPr>
      <w:rPr>
        <w:rFonts w:hint="default"/>
        <w:lang w:val="el-GR" w:eastAsia="en-US" w:bidi="ar-SA"/>
      </w:rPr>
    </w:lvl>
    <w:lvl w:ilvl="7" w:tplc="D388C056">
      <w:numFmt w:val="bullet"/>
      <w:lvlText w:val="•"/>
      <w:lvlJc w:val="left"/>
      <w:pPr>
        <w:ind w:left="7120" w:hanging="216"/>
      </w:pPr>
      <w:rPr>
        <w:rFonts w:hint="default"/>
        <w:lang w:val="el-GR" w:eastAsia="en-US" w:bidi="ar-SA"/>
      </w:rPr>
    </w:lvl>
    <w:lvl w:ilvl="8" w:tplc="21DA2C48">
      <w:numFmt w:val="bullet"/>
      <w:lvlText w:val="•"/>
      <w:lvlJc w:val="left"/>
      <w:pPr>
        <w:ind w:left="8069" w:hanging="216"/>
      </w:pPr>
      <w:rPr>
        <w:rFonts w:hint="default"/>
        <w:lang w:val="el-GR" w:eastAsia="en-US" w:bidi="ar-SA"/>
      </w:rPr>
    </w:lvl>
  </w:abstractNum>
  <w:abstractNum w:abstractNumId="4" w15:restartNumberingAfterBreak="0">
    <w:nsid w:val="0A52296F"/>
    <w:multiLevelType w:val="hybridMultilevel"/>
    <w:tmpl w:val="98AA2F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7BC1B4D"/>
    <w:multiLevelType w:val="hybridMultilevel"/>
    <w:tmpl w:val="1B26CA56"/>
    <w:lvl w:ilvl="0" w:tplc="FD0406D6">
      <w:numFmt w:val="bullet"/>
      <w:lvlText w:val="•"/>
      <w:lvlJc w:val="left"/>
      <w:pPr>
        <w:ind w:left="192" w:hanging="284"/>
      </w:pPr>
      <w:rPr>
        <w:rFonts w:ascii="Calibri" w:eastAsia="Calibri" w:hAnsi="Calibri" w:cs="Calibri" w:hint="default"/>
        <w:b w:val="0"/>
        <w:bCs w:val="0"/>
        <w:i w:val="0"/>
        <w:iCs w:val="0"/>
        <w:spacing w:val="0"/>
        <w:w w:val="100"/>
        <w:sz w:val="22"/>
        <w:szCs w:val="22"/>
        <w:lang w:val="el-GR" w:eastAsia="en-US" w:bidi="ar-SA"/>
      </w:rPr>
    </w:lvl>
    <w:lvl w:ilvl="1" w:tplc="B1CC81E2">
      <w:numFmt w:val="bullet"/>
      <w:lvlText w:val="•"/>
      <w:lvlJc w:val="left"/>
      <w:pPr>
        <w:ind w:left="1176" w:hanging="284"/>
      </w:pPr>
      <w:rPr>
        <w:rFonts w:hint="default"/>
        <w:lang w:val="el-GR" w:eastAsia="en-US" w:bidi="ar-SA"/>
      </w:rPr>
    </w:lvl>
    <w:lvl w:ilvl="2" w:tplc="5B147EC4">
      <w:numFmt w:val="bullet"/>
      <w:lvlText w:val="•"/>
      <w:lvlJc w:val="left"/>
      <w:pPr>
        <w:ind w:left="2153" w:hanging="284"/>
      </w:pPr>
      <w:rPr>
        <w:rFonts w:hint="default"/>
        <w:lang w:val="el-GR" w:eastAsia="en-US" w:bidi="ar-SA"/>
      </w:rPr>
    </w:lvl>
    <w:lvl w:ilvl="3" w:tplc="9D52E402">
      <w:numFmt w:val="bullet"/>
      <w:lvlText w:val="•"/>
      <w:lvlJc w:val="left"/>
      <w:pPr>
        <w:ind w:left="3129" w:hanging="284"/>
      </w:pPr>
      <w:rPr>
        <w:rFonts w:hint="default"/>
        <w:lang w:val="el-GR" w:eastAsia="en-US" w:bidi="ar-SA"/>
      </w:rPr>
    </w:lvl>
    <w:lvl w:ilvl="4" w:tplc="9C12FFCA">
      <w:numFmt w:val="bullet"/>
      <w:lvlText w:val="•"/>
      <w:lvlJc w:val="left"/>
      <w:pPr>
        <w:ind w:left="4106" w:hanging="284"/>
      </w:pPr>
      <w:rPr>
        <w:rFonts w:hint="default"/>
        <w:lang w:val="el-GR" w:eastAsia="en-US" w:bidi="ar-SA"/>
      </w:rPr>
    </w:lvl>
    <w:lvl w:ilvl="5" w:tplc="8E32AFD6">
      <w:numFmt w:val="bullet"/>
      <w:lvlText w:val="•"/>
      <w:lvlJc w:val="left"/>
      <w:pPr>
        <w:ind w:left="5083" w:hanging="284"/>
      </w:pPr>
      <w:rPr>
        <w:rFonts w:hint="default"/>
        <w:lang w:val="el-GR" w:eastAsia="en-US" w:bidi="ar-SA"/>
      </w:rPr>
    </w:lvl>
    <w:lvl w:ilvl="6" w:tplc="36969266">
      <w:numFmt w:val="bullet"/>
      <w:lvlText w:val="•"/>
      <w:lvlJc w:val="left"/>
      <w:pPr>
        <w:ind w:left="6059" w:hanging="284"/>
      </w:pPr>
      <w:rPr>
        <w:rFonts w:hint="default"/>
        <w:lang w:val="el-GR" w:eastAsia="en-US" w:bidi="ar-SA"/>
      </w:rPr>
    </w:lvl>
    <w:lvl w:ilvl="7" w:tplc="F0AECF48">
      <w:numFmt w:val="bullet"/>
      <w:lvlText w:val="•"/>
      <w:lvlJc w:val="left"/>
      <w:pPr>
        <w:ind w:left="7036" w:hanging="284"/>
      </w:pPr>
      <w:rPr>
        <w:rFonts w:hint="default"/>
        <w:lang w:val="el-GR" w:eastAsia="en-US" w:bidi="ar-SA"/>
      </w:rPr>
    </w:lvl>
    <w:lvl w:ilvl="8" w:tplc="77880A1C">
      <w:numFmt w:val="bullet"/>
      <w:lvlText w:val="•"/>
      <w:lvlJc w:val="left"/>
      <w:pPr>
        <w:ind w:left="8013" w:hanging="284"/>
      </w:pPr>
      <w:rPr>
        <w:rFonts w:hint="default"/>
        <w:lang w:val="el-GR" w:eastAsia="en-US" w:bidi="ar-SA"/>
      </w:rPr>
    </w:lvl>
  </w:abstractNum>
  <w:abstractNum w:abstractNumId="6" w15:restartNumberingAfterBreak="0">
    <w:nsid w:val="2B5804B1"/>
    <w:multiLevelType w:val="hybridMultilevel"/>
    <w:tmpl w:val="443E69BC"/>
    <w:lvl w:ilvl="0" w:tplc="04080001">
      <w:start w:val="1"/>
      <w:numFmt w:val="bullet"/>
      <w:lvlText w:val=""/>
      <w:lvlJc w:val="left"/>
      <w:pPr>
        <w:ind w:left="737" w:hanging="360"/>
      </w:pPr>
      <w:rPr>
        <w:rFonts w:ascii="Symbol" w:hAnsi="Symbol" w:hint="default"/>
      </w:rPr>
    </w:lvl>
    <w:lvl w:ilvl="1" w:tplc="04080003" w:tentative="1">
      <w:start w:val="1"/>
      <w:numFmt w:val="bullet"/>
      <w:lvlText w:val="o"/>
      <w:lvlJc w:val="left"/>
      <w:pPr>
        <w:ind w:left="1457" w:hanging="360"/>
      </w:pPr>
      <w:rPr>
        <w:rFonts w:ascii="Courier New" w:hAnsi="Courier New" w:cs="Courier New" w:hint="default"/>
      </w:rPr>
    </w:lvl>
    <w:lvl w:ilvl="2" w:tplc="04080005" w:tentative="1">
      <w:start w:val="1"/>
      <w:numFmt w:val="bullet"/>
      <w:lvlText w:val=""/>
      <w:lvlJc w:val="left"/>
      <w:pPr>
        <w:ind w:left="2177" w:hanging="360"/>
      </w:pPr>
      <w:rPr>
        <w:rFonts w:ascii="Wingdings" w:hAnsi="Wingdings" w:hint="default"/>
      </w:rPr>
    </w:lvl>
    <w:lvl w:ilvl="3" w:tplc="04080001" w:tentative="1">
      <w:start w:val="1"/>
      <w:numFmt w:val="bullet"/>
      <w:lvlText w:val=""/>
      <w:lvlJc w:val="left"/>
      <w:pPr>
        <w:ind w:left="2897" w:hanging="360"/>
      </w:pPr>
      <w:rPr>
        <w:rFonts w:ascii="Symbol" w:hAnsi="Symbol" w:hint="default"/>
      </w:rPr>
    </w:lvl>
    <w:lvl w:ilvl="4" w:tplc="04080003" w:tentative="1">
      <w:start w:val="1"/>
      <w:numFmt w:val="bullet"/>
      <w:lvlText w:val="o"/>
      <w:lvlJc w:val="left"/>
      <w:pPr>
        <w:ind w:left="3617" w:hanging="360"/>
      </w:pPr>
      <w:rPr>
        <w:rFonts w:ascii="Courier New" w:hAnsi="Courier New" w:cs="Courier New" w:hint="default"/>
      </w:rPr>
    </w:lvl>
    <w:lvl w:ilvl="5" w:tplc="04080005" w:tentative="1">
      <w:start w:val="1"/>
      <w:numFmt w:val="bullet"/>
      <w:lvlText w:val=""/>
      <w:lvlJc w:val="left"/>
      <w:pPr>
        <w:ind w:left="4337" w:hanging="360"/>
      </w:pPr>
      <w:rPr>
        <w:rFonts w:ascii="Wingdings" w:hAnsi="Wingdings" w:hint="default"/>
      </w:rPr>
    </w:lvl>
    <w:lvl w:ilvl="6" w:tplc="04080001" w:tentative="1">
      <w:start w:val="1"/>
      <w:numFmt w:val="bullet"/>
      <w:lvlText w:val=""/>
      <w:lvlJc w:val="left"/>
      <w:pPr>
        <w:ind w:left="5057" w:hanging="360"/>
      </w:pPr>
      <w:rPr>
        <w:rFonts w:ascii="Symbol" w:hAnsi="Symbol" w:hint="default"/>
      </w:rPr>
    </w:lvl>
    <w:lvl w:ilvl="7" w:tplc="04080003" w:tentative="1">
      <w:start w:val="1"/>
      <w:numFmt w:val="bullet"/>
      <w:lvlText w:val="o"/>
      <w:lvlJc w:val="left"/>
      <w:pPr>
        <w:ind w:left="5777" w:hanging="360"/>
      </w:pPr>
      <w:rPr>
        <w:rFonts w:ascii="Courier New" w:hAnsi="Courier New" w:cs="Courier New" w:hint="default"/>
      </w:rPr>
    </w:lvl>
    <w:lvl w:ilvl="8" w:tplc="04080005" w:tentative="1">
      <w:start w:val="1"/>
      <w:numFmt w:val="bullet"/>
      <w:lvlText w:val=""/>
      <w:lvlJc w:val="left"/>
      <w:pPr>
        <w:ind w:left="6497" w:hanging="360"/>
      </w:pPr>
      <w:rPr>
        <w:rFonts w:ascii="Wingdings" w:hAnsi="Wingdings" w:hint="default"/>
      </w:rPr>
    </w:lvl>
  </w:abstractNum>
  <w:abstractNum w:abstractNumId="7" w15:restartNumberingAfterBreak="0">
    <w:nsid w:val="349A358B"/>
    <w:multiLevelType w:val="hybridMultilevel"/>
    <w:tmpl w:val="9C025F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46C10DB0"/>
    <w:multiLevelType w:val="hybridMultilevel"/>
    <w:tmpl w:val="956A89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CDC4FEA"/>
    <w:multiLevelType w:val="hybridMultilevel"/>
    <w:tmpl w:val="FDA2F25C"/>
    <w:lvl w:ilvl="0" w:tplc="6ECE468C">
      <w:numFmt w:val="bullet"/>
      <w:lvlText w:val=""/>
      <w:lvlJc w:val="left"/>
      <w:pPr>
        <w:ind w:left="901" w:hanging="348"/>
      </w:pPr>
      <w:rPr>
        <w:rFonts w:ascii="Symbol" w:eastAsia="Symbol" w:hAnsi="Symbol" w:cs="Symbol" w:hint="default"/>
        <w:b w:val="0"/>
        <w:bCs w:val="0"/>
        <w:i w:val="0"/>
        <w:iCs w:val="0"/>
        <w:spacing w:val="0"/>
        <w:w w:val="100"/>
        <w:sz w:val="22"/>
        <w:szCs w:val="22"/>
        <w:lang w:val="el-GR" w:eastAsia="en-US" w:bidi="ar-SA"/>
      </w:rPr>
    </w:lvl>
    <w:lvl w:ilvl="1" w:tplc="EEE68144">
      <w:numFmt w:val="bullet"/>
      <w:lvlText w:val="•"/>
      <w:lvlJc w:val="left"/>
      <w:pPr>
        <w:ind w:left="1806" w:hanging="348"/>
      </w:pPr>
      <w:rPr>
        <w:rFonts w:hint="default"/>
        <w:lang w:val="el-GR" w:eastAsia="en-US" w:bidi="ar-SA"/>
      </w:rPr>
    </w:lvl>
    <w:lvl w:ilvl="2" w:tplc="B6B618FA">
      <w:numFmt w:val="bullet"/>
      <w:lvlText w:val="•"/>
      <w:lvlJc w:val="left"/>
      <w:pPr>
        <w:ind w:left="2713" w:hanging="348"/>
      </w:pPr>
      <w:rPr>
        <w:rFonts w:hint="default"/>
        <w:lang w:val="el-GR" w:eastAsia="en-US" w:bidi="ar-SA"/>
      </w:rPr>
    </w:lvl>
    <w:lvl w:ilvl="3" w:tplc="A3FEF3E4">
      <w:numFmt w:val="bullet"/>
      <w:lvlText w:val="•"/>
      <w:lvlJc w:val="left"/>
      <w:pPr>
        <w:ind w:left="3619" w:hanging="348"/>
      </w:pPr>
      <w:rPr>
        <w:rFonts w:hint="default"/>
        <w:lang w:val="el-GR" w:eastAsia="en-US" w:bidi="ar-SA"/>
      </w:rPr>
    </w:lvl>
    <w:lvl w:ilvl="4" w:tplc="2D267228">
      <w:numFmt w:val="bullet"/>
      <w:lvlText w:val="•"/>
      <w:lvlJc w:val="left"/>
      <w:pPr>
        <w:ind w:left="4526" w:hanging="348"/>
      </w:pPr>
      <w:rPr>
        <w:rFonts w:hint="default"/>
        <w:lang w:val="el-GR" w:eastAsia="en-US" w:bidi="ar-SA"/>
      </w:rPr>
    </w:lvl>
    <w:lvl w:ilvl="5" w:tplc="04E65296">
      <w:numFmt w:val="bullet"/>
      <w:lvlText w:val="•"/>
      <w:lvlJc w:val="left"/>
      <w:pPr>
        <w:ind w:left="5433" w:hanging="348"/>
      </w:pPr>
      <w:rPr>
        <w:rFonts w:hint="default"/>
        <w:lang w:val="el-GR" w:eastAsia="en-US" w:bidi="ar-SA"/>
      </w:rPr>
    </w:lvl>
    <w:lvl w:ilvl="6" w:tplc="BC72E224">
      <w:numFmt w:val="bullet"/>
      <w:lvlText w:val="•"/>
      <w:lvlJc w:val="left"/>
      <w:pPr>
        <w:ind w:left="6339" w:hanging="348"/>
      </w:pPr>
      <w:rPr>
        <w:rFonts w:hint="default"/>
        <w:lang w:val="el-GR" w:eastAsia="en-US" w:bidi="ar-SA"/>
      </w:rPr>
    </w:lvl>
    <w:lvl w:ilvl="7" w:tplc="00B448EE">
      <w:numFmt w:val="bullet"/>
      <w:lvlText w:val="•"/>
      <w:lvlJc w:val="left"/>
      <w:pPr>
        <w:ind w:left="7246" w:hanging="348"/>
      </w:pPr>
      <w:rPr>
        <w:rFonts w:hint="default"/>
        <w:lang w:val="el-GR" w:eastAsia="en-US" w:bidi="ar-SA"/>
      </w:rPr>
    </w:lvl>
    <w:lvl w:ilvl="8" w:tplc="5C80013A">
      <w:numFmt w:val="bullet"/>
      <w:lvlText w:val="•"/>
      <w:lvlJc w:val="left"/>
      <w:pPr>
        <w:ind w:left="8153" w:hanging="348"/>
      </w:pPr>
      <w:rPr>
        <w:rFonts w:hint="default"/>
        <w:lang w:val="el-GR" w:eastAsia="en-US" w:bidi="ar-SA"/>
      </w:rPr>
    </w:lvl>
  </w:abstractNum>
  <w:abstractNum w:abstractNumId="10" w15:restartNumberingAfterBreak="0">
    <w:nsid w:val="75EF2311"/>
    <w:multiLevelType w:val="hybridMultilevel"/>
    <w:tmpl w:val="DD300848"/>
    <w:lvl w:ilvl="0" w:tplc="F906144C">
      <w:start w:val="1"/>
      <w:numFmt w:val="decimal"/>
      <w:lvlText w:val="%1."/>
      <w:lvlJc w:val="left"/>
      <w:pPr>
        <w:ind w:left="720" w:hanging="360"/>
      </w:pPr>
    </w:lvl>
    <w:lvl w:ilvl="1" w:tplc="11DA17D0">
      <w:start w:val="1"/>
      <w:numFmt w:val="decimal"/>
      <w:lvlText w:val="%2."/>
      <w:lvlJc w:val="left"/>
      <w:pPr>
        <w:ind w:left="720" w:hanging="360"/>
      </w:pPr>
    </w:lvl>
    <w:lvl w:ilvl="2" w:tplc="EB26B498">
      <w:start w:val="1"/>
      <w:numFmt w:val="decimal"/>
      <w:lvlText w:val="%3."/>
      <w:lvlJc w:val="left"/>
      <w:pPr>
        <w:ind w:left="720" w:hanging="360"/>
      </w:pPr>
    </w:lvl>
    <w:lvl w:ilvl="3" w:tplc="98CC614C">
      <w:start w:val="1"/>
      <w:numFmt w:val="decimal"/>
      <w:lvlText w:val="%4."/>
      <w:lvlJc w:val="left"/>
      <w:pPr>
        <w:ind w:left="720" w:hanging="360"/>
      </w:pPr>
    </w:lvl>
    <w:lvl w:ilvl="4" w:tplc="2DDEED52">
      <w:start w:val="1"/>
      <w:numFmt w:val="decimal"/>
      <w:lvlText w:val="%5."/>
      <w:lvlJc w:val="left"/>
      <w:pPr>
        <w:ind w:left="720" w:hanging="360"/>
      </w:pPr>
    </w:lvl>
    <w:lvl w:ilvl="5" w:tplc="12640EAA">
      <w:start w:val="1"/>
      <w:numFmt w:val="decimal"/>
      <w:lvlText w:val="%6."/>
      <w:lvlJc w:val="left"/>
      <w:pPr>
        <w:ind w:left="720" w:hanging="360"/>
      </w:pPr>
    </w:lvl>
    <w:lvl w:ilvl="6" w:tplc="F2A8D58E">
      <w:start w:val="1"/>
      <w:numFmt w:val="decimal"/>
      <w:lvlText w:val="%7."/>
      <w:lvlJc w:val="left"/>
      <w:pPr>
        <w:ind w:left="720" w:hanging="360"/>
      </w:pPr>
    </w:lvl>
    <w:lvl w:ilvl="7" w:tplc="435211E4">
      <w:start w:val="1"/>
      <w:numFmt w:val="decimal"/>
      <w:lvlText w:val="%8."/>
      <w:lvlJc w:val="left"/>
      <w:pPr>
        <w:ind w:left="720" w:hanging="360"/>
      </w:pPr>
    </w:lvl>
    <w:lvl w:ilvl="8" w:tplc="D9E47DD8">
      <w:start w:val="1"/>
      <w:numFmt w:val="decimal"/>
      <w:lvlText w:val="%9."/>
      <w:lvlJc w:val="left"/>
      <w:pPr>
        <w:ind w:left="720" w:hanging="360"/>
      </w:pPr>
    </w:lvl>
  </w:abstractNum>
  <w:num w:numId="1" w16cid:durableId="2103988958">
    <w:abstractNumId w:val="5"/>
  </w:num>
  <w:num w:numId="2" w16cid:durableId="1131629469">
    <w:abstractNumId w:val="1"/>
  </w:num>
  <w:num w:numId="3" w16cid:durableId="1322393730">
    <w:abstractNumId w:val="3"/>
  </w:num>
  <w:num w:numId="4" w16cid:durableId="85225352">
    <w:abstractNumId w:val="9"/>
  </w:num>
  <w:num w:numId="5" w16cid:durableId="1699963437">
    <w:abstractNumId w:val="6"/>
  </w:num>
  <w:num w:numId="6" w16cid:durableId="406390703">
    <w:abstractNumId w:val="0"/>
  </w:num>
  <w:num w:numId="7" w16cid:durableId="1874807490">
    <w:abstractNumId w:val="4"/>
  </w:num>
  <w:num w:numId="8" w16cid:durableId="1076323863">
    <w:abstractNumId w:val="7"/>
  </w:num>
  <w:num w:numId="9" w16cid:durableId="119762405">
    <w:abstractNumId w:val="8"/>
  </w:num>
  <w:num w:numId="10" w16cid:durableId="312756540">
    <w:abstractNumId w:val="10"/>
  </w:num>
  <w:num w:numId="11" w16cid:durableId="106315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D69"/>
    <w:rsid w:val="0000125E"/>
    <w:rsid w:val="00007E7D"/>
    <w:rsid w:val="0002270E"/>
    <w:rsid w:val="00024E1A"/>
    <w:rsid w:val="00041CD8"/>
    <w:rsid w:val="00051B1A"/>
    <w:rsid w:val="00063329"/>
    <w:rsid w:val="000B2A4C"/>
    <w:rsid w:val="000F233C"/>
    <w:rsid w:val="000F4E93"/>
    <w:rsid w:val="000F7D47"/>
    <w:rsid w:val="0010207E"/>
    <w:rsid w:val="00105368"/>
    <w:rsid w:val="001312CC"/>
    <w:rsid w:val="00141DE1"/>
    <w:rsid w:val="00143B9A"/>
    <w:rsid w:val="0014534A"/>
    <w:rsid w:val="00155DB6"/>
    <w:rsid w:val="0016592D"/>
    <w:rsid w:val="00175EDA"/>
    <w:rsid w:val="001909A3"/>
    <w:rsid w:val="001B212C"/>
    <w:rsid w:val="001B5A4E"/>
    <w:rsid w:val="001D2BD8"/>
    <w:rsid w:val="001E6FFC"/>
    <w:rsid w:val="001F7B57"/>
    <w:rsid w:val="002003CC"/>
    <w:rsid w:val="00215A87"/>
    <w:rsid w:val="00223257"/>
    <w:rsid w:val="002330E4"/>
    <w:rsid w:val="00235BA9"/>
    <w:rsid w:val="002518A6"/>
    <w:rsid w:val="00251E25"/>
    <w:rsid w:val="0025371A"/>
    <w:rsid w:val="00263A52"/>
    <w:rsid w:val="0028128F"/>
    <w:rsid w:val="002847F4"/>
    <w:rsid w:val="00285902"/>
    <w:rsid w:val="0029143C"/>
    <w:rsid w:val="002B4B83"/>
    <w:rsid w:val="002C0574"/>
    <w:rsid w:val="002C2590"/>
    <w:rsid w:val="002C6D14"/>
    <w:rsid w:val="002D1088"/>
    <w:rsid w:val="002F2C79"/>
    <w:rsid w:val="00316509"/>
    <w:rsid w:val="003241BA"/>
    <w:rsid w:val="0033019E"/>
    <w:rsid w:val="00342AA0"/>
    <w:rsid w:val="00361910"/>
    <w:rsid w:val="00374558"/>
    <w:rsid w:val="00375434"/>
    <w:rsid w:val="0038554B"/>
    <w:rsid w:val="00391E27"/>
    <w:rsid w:val="003A2E86"/>
    <w:rsid w:val="003A3D00"/>
    <w:rsid w:val="003A7DF4"/>
    <w:rsid w:val="003C1AE3"/>
    <w:rsid w:val="003F0BC2"/>
    <w:rsid w:val="003F4DE4"/>
    <w:rsid w:val="0041570B"/>
    <w:rsid w:val="00431AC7"/>
    <w:rsid w:val="0045115D"/>
    <w:rsid w:val="00454D97"/>
    <w:rsid w:val="0045740A"/>
    <w:rsid w:val="004631E2"/>
    <w:rsid w:val="00470AFB"/>
    <w:rsid w:val="00477D42"/>
    <w:rsid w:val="004C50A6"/>
    <w:rsid w:val="004C7243"/>
    <w:rsid w:val="004E1FE3"/>
    <w:rsid w:val="004F1275"/>
    <w:rsid w:val="004F1A07"/>
    <w:rsid w:val="004F1D0C"/>
    <w:rsid w:val="004F64D0"/>
    <w:rsid w:val="004F6DD3"/>
    <w:rsid w:val="00502C91"/>
    <w:rsid w:val="00503DF7"/>
    <w:rsid w:val="00505D69"/>
    <w:rsid w:val="00525DE9"/>
    <w:rsid w:val="0056440D"/>
    <w:rsid w:val="005711A6"/>
    <w:rsid w:val="00573222"/>
    <w:rsid w:val="0057564E"/>
    <w:rsid w:val="005841F7"/>
    <w:rsid w:val="00594815"/>
    <w:rsid w:val="00597037"/>
    <w:rsid w:val="005A2A32"/>
    <w:rsid w:val="005B1A75"/>
    <w:rsid w:val="005B21FC"/>
    <w:rsid w:val="005B4D18"/>
    <w:rsid w:val="005C398C"/>
    <w:rsid w:val="005C63B9"/>
    <w:rsid w:val="005C7E24"/>
    <w:rsid w:val="005D0239"/>
    <w:rsid w:val="005D355A"/>
    <w:rsid w:val="005F35D8"/>
    <w:rsid w:val="00605AD9"/>
    <w:rsid w:val="00625B6F"/>
    <w:rsid w:val="006521F2"/>
    <w:rsid w:val="00655CFC"/>
    <w:rsid w:val="0066292B"/>
    <w:rsid w:val="00665BBF"/>
    <w:rsid w:val="00683A2D"/>
    <w:rsid w:val="00697AB4"/>
    <w:rsid w:val="006A6571"/>
    <w:rsid w:val="006B6FFC"/>
    <w:rsid w:val="006C040A"/>
    <w:rsid w:val="006D2D72"/>
    <w:rsid w:val="006D6534"/>
    <w:rsid w:val="006E0200"/>
    <w:rsid w:val="006E24A6"/>
    <w:rsid w:val="006F1298"/>
    <w:rsid w:val="006F1699"/>
    <w:rsid w:val="006F1FC7"/>
    <w:rsid w:val="00700D03"/>
    <w:rsid w:val="007021A9"/>
    <w:rsid w:val="007418D8"/>
    <w:rsid w:val="0074737C"/>
    <w:rsid w:val="00747E9C"/>
    <w:rsid w:val="00750FC7"/>
    <w:rsid w:val="00762C9D"/>
    <w:rsid w:val="00781F93"/>
    <w:rsid w:val="007853EE"/>
    <w:rsid w:val="00792366"/>
    <w:rsid w:val="007A017A"/>
    <w:rsid w:val="007A4596"/>
    <w:rsid w:val="007B4D1B"/>
    <w:rsid w:val="007D435B"/>
    <w:rsid w:val="007F7331"/>
    <w:rsid w:val="0083221C"/>
    <w:rsid w:val="008353AA"/>
    <w:rsid w:val="00854163"/>
    <w:rsid w:val="00872232"/>
    <w:rsid w:val="00872F78"/>
    <w:rsid w:val="00886EFB"/>
    <w:rsid w:val="008F512E"/>
    <w:rsid w:val="008F6CAE"/>
    <w:rsid w:val="0090049B"/>
    <w:rsid w:val="00906AE2"/>
    <w:rsid w:val="0096186C"/>
    <w:rsid w:val="00967BC8"/>
    <w:rsid w:val="009712B7"/>
    <w:rsid w:val="00972067"/>
    <w:rsid w:val="00976F27"/>
    <w:rsid w:val="00977E01"/>
    <w:rsid w:val="009A3CEC"/>
    <w:rsid w:val="009B1210"/>
    <w:rsid w:val="009C2F49"/>
    <w:rsid w:val="009C4AEE"/>
    <w:rsid w:val="009E10D2"/>
    <w:rsid w:val="00A1040F"/>
    <w:rsid w:val="00A12A7A"/>
    <w:rsid w:val="00A23340"/>
    <w:rsid w:val="00A4205B"/>
    <w:rsid w:val="00A44993"/>
    <w:rsid w:val="00A533EE"/>
    <w:rsid w:val="00A54643"/>
    <w:rsid w:val="00A54E70"/>
    <w:rsid w:val="00A73A7D"/>
    <w:rsid w:val="00A86F46"/>
    <w:rsid w:val="00A95C16"/>
    <w:rsid w:val="00AB4E89"/>
    <w:rsid w:val="00AB4FF0"/>
    <w:rsid w:val="00AB530C"/>
    <w:rsid w:val="00AC09BC"/>
    <w:rsid w:val="00AC0C4A"/>
    <w:rsid w:val="00AC7B65"/>
    <w:rsid w:val="00AD0290"/>
    <w:rsid w:val="00AD2E85"/>
    <w:rsid w:val="00AD30D4"/>
    <w:rsid w:val="00AE6C7A"/>
    <w:rsid w:val="00AE7F8E"/>
    <w:rsid w:val="00AF25C2"/>
    <w:rsid w:val="00AF658F"/>
    <w:rsid w:val="00AF79E4"/>
    <w:rsid w:val="00B213F7"/>
    <w:rsid w:val="00B35732"/>
    <w:rsid w:val="00B373B0"/>
    <w:rsid w:val="00B440D7"/>
    <w:rsid w:val="00B4645A"/>
    <w:rsid w:val="00B6245C"/>
    <w:rsid w:val="00B6596E"/>
    <w:rsid w:val="00B71D0C"/>
    <w:rsid w:val="00B8479E"/>
    <w:rsid w:val="00B95343"/>
    <w:rsid w:val="00BA2FC2"/>
    <w:rsid w:val="00BB198B"/>
    <w:rsid w:val="00BB4AB6"/>
    <w:rsid w:val="00BC3F7F"/>
    <w:rsid w:val="00BD21B6"/>
    <w:rsid w:val="00BD67F5"/>
    <w:rsid w:val="00BE1140"/>
    <w:rsid w:val="00BF2372"/>
    <w:rsid w:val="00C014F2"/>
    <w:rsid w:val="00C1139D"/>
    <w:rsid w:val="00C21E6C"/>
    <w:rsid w:val="00C342AB"/>
    <w:rsid w:val="00C952A1"/>
    <w:rsid w:val="00CA36B7"/>
    <w:rsid w:val="00CF15E6"/>
    <w:rsid w:val="00CF4A7A"/>
    <w:rsid w:val="00D005D2"/>
    <w:rsid w:val="00D03073"/>
    <w:rsid w:val="00D1014C"/>
    <w:rsid w:val="00D108EB"/>
    <w:rsid w:val="00D34D3D"/>
    <w:rsid w:val="00D51E6A"/>
    <w:rsid w:val="00D52AD9"/>
    <w:rsid w:val="00D54B11"/>
    <w:rsid w:val="00D6085B"/>
    <w:rsid w:val="00D66DB3"/>
    <w:rsid w:val="00D711D8"/>
    <w:rsid w:val="00D83712"/>
    <w:rsid w:val="00D94C26"/>
    <w:rsid w:val="00DA106C"/>
    <w:rsid w:val="00DA62E0"/>
    <w:rsid w:val="00DD6CE0"/>
    <w:rsid w:val="00DE1893"/>
    <w:rsid w:val="00DF0056"/>
    <w:rsid w:val="00E036E1"/>
    <w:rsid w:val="00E06300"/>
    <w:rsid w:val="00E12F86"/>
    <w:rsid w:val="00E135EC"/>
    <w:rsid w:val="00E26B7F"/>
    <w:rsid w:val="00E4490B"/>
    <w:rsid w:val="00E569AA"/>
    <w:rsid w:val="00E62B26"/>
    <w:rsid w:val="00E777D7"/>
    <w:rsid w:val="00E82B4D"/>
    <w:rsid w:val="00E82BEC"/>
    <w:rsid w:val="00EA4C75"/>
    <w:rsid w:val="00EC1F75"/>
    <w:rsid w:val="00EC2ACA"/>
    <w:rsid w:val="00ED3520"/>
    <w:rsid w:val="00EE33CD"/>
    <w:rsid w:val="00EE6759"/>
    <w:rsid w:val="00EF69D4"/>
    <w:rsid w:val="00F002C2"/>
    <w:rsid w:val="00F10A22"/>
    <w:rsid w:val="00F20561"/>
    <w:rsid w:val="00F51C32"/>
    <w:rsid w:val="00F61D4A"/>
    <w:rsid w:val="00F6548B"/>
    <w:rsid w:val="00F70B78"/>
    <w:rsid w:val="00F77535"/>
    <w:rsid w:val="00FA0B2B"/>
    <w:rsid w:val="00FB1B59"/>
    <w:rsid w:val="00FB3EFB"/>
    <w:rsid w:val="00FC3D31"/>
    <w:rsid w:val="00FC4F64"/>
    <w:rsid w:val="00FD1049"/>
    <w:rsid w:val="00FE10E4"/>
    <w:rsid w:val="00FE3775"/>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C6309"/>
  <w15:docId w15:val="{A0AB1331-EFE8-48FF-86E9-C15965470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el-GR"/>
    </w:rPr>
  </w:style>
  <w:style w:type="paragraph" w:styleId="1">
    <w:name w:val="heading 1"/>
    <w:basedOn w:val="a"/>
    <w:uiPriority w:val="9"/>
    <w:qFormat/>
    <w:pPr>
      <w:ind w:left="192"/>
      <w:jc w:val="both"/>
      <w:outlineLvl w:val="0"/>
    </w:pPr>
    <w:rPr>
      <w:rFonts w:ascii="Calibri Light" w:eastAsia="Calibri Light" w:hAnsi="Calibri Light" w:cs="Calibri Light"/>
      <w:sz w:val="28"/>
      <w:szCs w:val="28"/>
    </w:rPr>
  </w:style>
  <w:style w:type="paragraph" w:styleId="2">
    <w:name w:val="heading 2"/>
    <w:basedOn w:val="a"/>
    <w:link w:val="2Char"/>
    <w:uiPriority w:val="9"/>
    <w:unhideWhenUsed/>
    <w:qFormat/>
    <w:pPr>
      <w:spacing w:before="1"/>
      <w:ind w:left="192"/>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92"/>
      <w:jc w:val="both"/>
    </w:pPr>
  </w:style>
  <w:style w:type="paragraph" w:styleId="a4">
    <w:name w:val="List Paragraph"/>
    <w:basedOn w:val="a"/>
    <w:uiPriority w:val="1"/>
    <w:qFormat/>
    <w:pPr>
      <w:spacing w:before="120"/>
      <w:ind w:left="476" w:hanging="286"/>
      <w:jc w:val="both"/>
    </w:pPr>
  </w:style>
  <w:style w:type="paragraph" w:customStyle="1" w:styleId="TableParagraph">
    <w:name w:val="Table Paragraph"/>
    <w:basedOn w:val="a"/>
    <w:uiPriority w:val="1"/>
    <w:qFormat/>
    <w:pPr>
      <w:jc w:val="center"/>
    </w:pPr>
  </w:style>
  <w:style w:type="paragraph" w:styleId="a5">
    <w:name w:val="Revision"/>
    <w:hidden/>
    <w:uiPriority w:val="99"/>
    <w:semiHidden/>
    <w:rsid w:val="00750FC7"/>
    <w:pPr>
      <w:widowControl/>
      <w:autoSpaceDE/>
      <w:autoSpaceDN/>
    </w:pPr>
    <w:rPr>
      <w:rFonts w:ascii="Calibri" w:eastAsia="Calibri" w:hAnsi="Calibri" w:cs="Calibri"/>
      <w:lang w:val="el-GR"/>
    </w:rPr>
  </w:style>
  <w:style w:type="table" w:styleId="a6">
    <w:name w:val="Table Grid"/>
    <w:basedOn w:val="a1"/>
    <w:uiPriority w:val="39"/>
    <w:rsid w:val="00FE10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basedOn w:val="a0"/>
    <w:link w:val="2"/>
    <w:uiPriority w:val="9"/>
    <w:rsid w:val="002F2C79"/>
    <w:rPr>
      <w:rFonts w:ascii="Calibri" w:eastAsia="Calibri" w:hAnsi="Calibri" w:cs="Calibri"/>
      <w:b/>
      <w:bCs/>
      <w:lang w:val="el-GR"/>
    </w:rPr>
  </w:style>
  <w:style w:type="character" w:styleId="a7">
    <w:name w:val="annotation reference"/>
    <w:basedOn w:val="a0"/>
    <w:uiPriority w:val="99"/>
    <w:semiHidden/>
    <w:unhideWhenUsed/>
    <w:rsid w:val="002003CC"/>
    <w:rPr>
      <w:sz w:val="16"/>
      <w:szCs w:val="16"/>
    </w:rPr>
  </w:style>
  <w:style w:type="paragraph" w:styleId="a8">
    <w:name w:val="annotation text"/>
    <w:basedOn w:val="a"/>
    <w:link w:val="Char"/>
    <w:uiPriority w:val="99"/>
    <w:unhideWhenUsed/>
    <w:rsid w:val="002003CC"/>
    <w:rPr>
      <w:sz w:val="20"/>
      <w:szCs w:val="20"/>
    </w:rPr>
  </w:style>
  <w:style w:type="character" w:customStyle="1" w:styleId="Char">
    <w:name w:val="Κείμενο σχολίου Char"/>
    <w:basedOn w:val="a0"/>
    <w:link w:val="a8"/>
    <w:uiPriority w:val="99"/>
    <w:rsid w:val="002003CC"/>
    <w:rPr>
      <w:rFonts w:ascii="Calibri" w:eastAsia="Calibri" w:hAnsi="Calibri" w:cs="Calibri"/>
      <w:sz w:val="20"/>
      <w:szCs w:val="20"/>
      <w:lang w:val="el-GR"/>
    </w:rPr>
  </w:style>
  <w:style w:type="paragraph" w:styleId="a9">
    <w:name w:val="annotation subject"/>
    <w:basedOn w:val="a8"/>
    <w:next w:val="a8"/>
    <w:link w:val="Char0"/>
    <w:uiPriority w:val="99"/>
    <w:semiHidden/>
    <w:unhideWhenUsed/>
    <w:rsid w:val="002003CC"/>
    <w:rPr>
      <w:b/>
      <w:bCs/>
    </w:rPr>
  </w:style>
  <w:style w:type="character" w:customStyle="1" w:styleId="Char0">
    <w:name w:val="Θέμα σχολίου Char"/>
    <w:basedOn w:val="Char"/>
    <w:link w:val="a9"/>
    <w:uiPriority w:val="99"/>
    <w:semiHidden/>
    <w:rsid w:val="002003CC"/>
    <w:rPr>
      <w:rFonts w:ascii="Calibri" w:eastAsia="Calibri" w:hAnsi="Calibri" w:cs="Calibri"/>
      <w:b/>
      <w:bCs/>
      <w:sz w:val="20"/>
      <w:szCs w:val="20"/>
      <w:lang w:val="el-GR"/>
    </w:rPr>
  </w:style>
  <w:style w:type="paragraph" w:styleId="aa">
    <w:name w:val="header"/>
    <w:basedOn w:val="a"/>
    <w:link w:val="Char1"/>
    <w:uiPriority w:val="99"/>
    <w:unhideWhenUsed/>
    <w:rsid w:val="00C21E6C"/>
    <w:pPr>
      <w:tabs>
        <w:tab w:val="center" w:pos="4153"/>
        <w:tab w:val="right" w:pos="8306"/>
      </w:tabs>
    </w:pPr>
  </w:style>
  <w:style w:type="character" w:customStyle="1" w:styleId="Char1">
    <w:name w:val="Κεφαλίδα Char"/>
    <w:basedOn w:val="a0"/>
    <w:link w:val="aa"/>
    <w:uiPriority w:val="99"/>
    <w:rsid w:val="00C21E6C"/>
    <w:rPr>
      <w:rFonts w:ascii="Calibri" w:eastAsia="Calibri" w:hAnsi="Calibri" w:cs="Calibri"/>
      <w:lang w:val="el-GR"/>
    </w:rPr>
  </w:style>
  <w:style w:type="paragraph" w:styleId="ab">
    <w:name w:val="footer"/>
    <w:basedOn w:val="a"/>
    <w:link w:val="Char2"/>
    <w:uiPriority w:val="99"/>
    <w:unhideWhenUsed/>
    <w:rsid w:val="00C21E6C"/>
    <w:pPr>
      <w:tabs>
        <w:tab w:val="center" w:pos="4153"/>
        <w:tab w:val="right" w:pos="8306"/>
      </w:tabs>
    </w:pPr>
  </w:style>
  <w:style w:type="character" w:customStyle="1" w:styleId="Char2">
    <w:name w:val="Υποσέλιδο Char"/>
    <w:basedOn w:val="a0"/>
    <w:link w:val="ab"/>
    <w:uiPriority w:val="99"/>
    <w:rsid w:val="00C21E6C"/>
    <w:rPr>
      <w:rFonts w:ascii="Calibri" w:eastAsia="Calibri" w:hAnsi="Calibri" w:cs="Calibri"/>
      <w:lang w:val="el-GR"/>
    </w:rPr>
  </w:style>
  <w:style w:type="character" w:styleId="-">
    <w:name w:val="Hyperlink"/>
    <w:basedOn w:val="a0"/>
    <w:uiPriority w:val="99"/>
    <w:unhideWhenUsed/>
    <w:rsid w:val="007A017A"/>
    <w:rPr>
      <w:color w:val="0000FF" w:themeColor="hyperlink"/>
      <w:u w:val="single"/>
    </w:rPr>
  </w:style>
  <w:style w:type="character" w:styleId="ac">
    <w:name w:val="Unresolved Mention"/>
    <w:basedOn w:val="a0"/>
    <w:uiPriority w:val="99"/>
    <w:semiHidden/>
    <w:unhideWhenUsed/>
    <w:rsid w:val="007A017A"/>
    <w:rPr>
      <w:color w:val="605E5C"/>
      <w:shd w:val="clear" w:color="auto" w:fill="E1DFDD"/>
    </w:rPr>
  </w:style>
  <w:style w:type="character" w:styleId="-0">
    <w:name w:val="FollowedHyperlink"/>
    <w:basedOn w:val="a0"/>
    <w:uiPriority w:val="99"/>
    <w:semiHidden/>
    <w:unhideWhenUsed/>
    <w:rsid w:val="007A01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5897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prasinotameio.gr/wp-content/uploads/2020/11/cropped-PRASINO-TAMEIO_300dpi.p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0.wp.com/dasarxeio.com/wp-content/uploads/2017/01/logo02.png?resize=181%2C183&amp;ssl=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pen.gov.gr/wp-content/uploads/2020/04/logo-ypen.jp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937CF-CCCC-4729-B20F-F9A3C466E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3258</Words>
  <Characters>17599</Characters>
  <Application>Microsoft Office Word</Application>
  <DocSecurity>0</DocSecurity>
  <Lines>146</Lines>
  <Paragraphs>41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Dimitris Homatidis</dc:creator>
  <cp:lastModifiedBy>Eleni Tsortou</cp:lastModifiedBy>
  <cp:revision>2</cp:revision>
  <dcterms:created xsi:type="dcterms:W3CDTF">2025-02-26T09:57:00Z</dcterms:created>
  <dcterms:modified xsi:type="dcterms:W3CDTF">2025-02-26T09:57:00Z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2022-11-25T00:00:00Z</vt:filetime>
  </property>
  <property fmtid="{D5CDD505-2E9C-101B-9397-08002B2CF9AE}" pid="3" name="Creator">
    <vt:lpwstr>Microsoft® Word for Microsoft 365</vt:lpwstr>
  </property>
  <property fmtid="{D5CDD505-2E9C-101B-9397-08002B2CF9AE}" pid="4" name="LastSaved">
    <vt:filetime>2024-10-08T00:00:00Z</vt:filetime>
  </property>
  <property fmtid="{D5CDD505-2E9C-101B-9397-08002B2CF9AE}" pid="5" name="Producer">
    <vt:lpwstr>Microsoft® Word for Microsoft 365</vt:lpwstr>
  </property>
</Properties>
</file>